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D02A6" w:rsidR="00CB3578" w:rsidTr="00F13442">
        <w:trPr>
          <w:cantSplit/>
        </w:trPr>
        <w:tc>
          <w:tcPr>
            <w:tcW w:w="9142" w:type="dxa"/>
            <w:gridSpan w:val="2"/>
            <w:tcBorders>
              <w:top w:val="nil"/>
              <w:left w:val="nil"/>
              <w:bottom w:val="nil"/>
              <w:right w:val="nil"/>
            </w:tcBorders>
          </w:tcPr>
          <w:p w:rsidRPr="005B7434" w:rsidR="005B7434" w:rsidP="000D0DF5" w:rsidRDefault="005B7434">
            <w:pPr>
              <w:tabs>
                <w:tab w:val="left" w:pos="-1440"/>
                <w:tab w:val="left" w:pos="-720"/>
              </w:tabs>
              <w:suppressAutoHyphens/>
              <w:rPr>
                <w:rFonts w:ascii="Times New Roman" w:hAnsi="Times New Roman"/>
              </w:rPr>
            </w:pPr>
            <w:r w:rsidRPr="005B7434">
              <w:rPr>
                <w:rFonts w:ascii="Times New Roman" w:hAnsi="Times New Roman"/>
              </w:rPr>
              <w:t>De Tweede Kamer der Staten-</w:t>
            </w:r>
            <w:r w:rsidRPr="005B7434">
              <w:rPr>
                <w:rFonts w:ascii="Times New Roman" w:hAnsi="Times New Roman"/>
              </w:rPr>
              <w:fldChar w:fldCharType="begin"/>
            </w:r>
            <w:r w:rsidRPr="005B7434">
              <w:rPr>
                <w:rFonts w:ascii="Times New Roman" w:hAnsi="Times New Roman"/>
              </w:rPr>
              <w:instrText xml:space="preserve">PRIVATE </w:instrText>
            </w:r>
            <w:r w:rsidRPr="005B7434">
              <w:rPr>
                <w:rFonts w:ascii="Times New Roman" w:hAnsi="Times New Roman"/>
              </w:rPr>
              <w:fldChar w:fldCharType="end"/>
            </w:r>
          </w:p>
          <w:p w:rsidRPr="005B7434" w:rsidR="005B7434" w:rsidP="000D0DF5" w:rsidRDefault="005B7434">
            <w:pPr>
              <w:tabs>
                <w:tab w:val="left" w:pos="-1440"/>
                <w:tab w:val="left" w:pos="-720"/>
              </w:tabs>
              <w:suppressAutoHyphens/>
              <w:rPr>
                <w:rFonts w:ascii="Times New Roman" w:hAnsi="Times New Roman"/>
              </w:rPr>
            </w:pPr>
            <w:r w:rsidRPr="005B7434">
              <w:rPr>
                <w:rFonts w:ascii="Times New Roman" w:hAnsi="Times New Roman"/>
              </w:rPr>
              <w:t>Generaal zendt bijgaand door</w:t>
            </w:r>
          </w:p>
          <w:p w:rsidRPr="005B7434" w:rsidR="005B7434" w:rsidP="000D0DF5" w:rsidRDefault="005B7434">
            <w:pPr>
              <w:tabs>
                <w:tab w:val="left" w:pos="-1440"/>
                <w:tab w:val="left" w:pos="-720"/>
              </w:tabs>
              <w:suppressAutoHyphens/>
              <w:rPr>
                <w:rFonts w:ascii="Times New Roman" w:hAnsi="Times New Roman"/>
              </w:rPr>
            </w:pPr>
            <w:r w:rsidRPr="005B7434">
              <w:rPr>
                <w:rFonts w:ascii="Times New Roman" w:hAnsi="Times New Roman"/>
              </w:rPr>
              <w:t>haar aangenomen wetsvoorstel</w:t>
            </w:r>
          </w:p>
          <w:p w:rsidRPr="005B7434" w:rsidR="005B7434" w:rsidP="000D0DF5" w:rsidRDefault="005B7434">
            <w:pPr>
              <w:tabs>
                <w:tab w:val="left" w:pos="-1440"/>
                <w:tab w:val="left" w:pos="-720"/>
              </w:tabs>
              <w:suppressAutoHyphens/>
              <w:rPr>
                <w:rFonts w:ascii="Times New Roman" w:hAnsi="Times New Roman"/>
              </w:rPr>
            </w:pPr>
            <w:r w:rsidRPr="005B7434">
              <w:rPr>
                <w:rFonts w:ascii="Times New Roman" w:hAnsi="Times New Roman"/>
              </w:rPr>
              <w:t>aan de Eerste Kamer.</w:t>
            </w: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r w:rsidRPr="005B7434">
              <w:rPr>
                <w:rFonts w:ascii="Times New Roman" w:hAnsi="Times New Roman"/>
              </w:rPr>
              <w:t>De Voorzitter,</w:t>
            </w: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tabs>
                <w:tab w:val="left" w:pos="-1440"/>
                <w:tab w:val="left" w:pos="-720"/>
              </w:tabs>
              <w:suppressAutoHyphens/>
              <w:rPr>
                <w:rFonts w:ascii="Times New Roman" w:hAnsi="Times New Roman"/>
              </w:rPr>
            </w:pPr>
          </w:p>
          <w:p w:rsidRPr="005B7434" w:rsidR="005B7434" w:rsidP="000D0DF5" w:rsidRDefault="005B7434">
            <w:pPr>
              <w:rPr>
                <w:rFonts w:ascii="Times New Roman" w:hAnsi="Times New Roman"/>
              </w:rPr>
            </w:pPr>
          </w:p>
          <w:p w:rsidRPr="002D02A6" w:rsidR="00CB3578" w:rsidP="005B7434" w:rsidRDefault="005B7434">
            <w:pPr>
              <w:pStyle w:val="Amendement"/>
              <w:rPr>
                <w:rFonts w:ascii="Times New Roman" w:hAnsi="Times New Roman" w:cs="Times New Roman"/>
              </w:rPr>
            </w:pPr>
            <w:r>
              <w:rPr>
                <w:rFonts w:ascii="Times New Roman" w:hAnsi="Times New Roman" w:cs="Times New Roman"/>
                <w:b w:val="0"/>
                <w:sz w:val="20"/>
              </w:rPr>
              <w:t>10 november 2020</w:t>
            </w:r>
          </w:p>
        </w:tc>
      </w:tr>
      <w:tr w:rsidRPr="002D02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c>
          <w:tcPr>
            <w:tcW w:w="6590" w:type="dxa"/>
            <w:tcBorders>
              <w:top w:val="nil"/>
              <w:left w:val="nil"/>
              <w:bottom w:val="nil"/>
              <w:right w:val="nil"/>
            </w:tcBorders>
          </w:tcPr>
          <w:p w:rsidRPr="002D02A6" w:rsidR="00CB3578" w:rsidP="002D02A6" w:rsidRDefault="00CB3578">
            <w:pPr>
              <w:tabs>
                <w:tab w:val="left" w:pos="-1440"/>
                <w:tab w:val="left" w:pos="-720"/>
              </w:tabs>
              <w:suppressAutoHyphens/>
              <w:rPr>
                <w:rFonts w:ascii="Times New Roman" w:hAnsi="Times New Roman"/>
                <w:b/>
                <w:bCs/>
                <w:sz w:val="24"/>
              </w:rPr>
            </w:pPr>
          </w:p>
        </w:tc>
      </w:tr>
      <w:tr w:rsidRPr="002D02A6" w:rsidR="005B7434" w:rsidTr="00EA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D02A6" w:rsidR="005B7434" w:rsidP="002D02A6" w:rsidRDefault="005B7434">
            <w:pPr>
              <w:rPr>
                <w:rFonts w:ascii="Times New Roman" w:hAnsi="Times New Roman"/>
                <w:b/>
                <w:sz w:val="24"/>
              </w:rPr>
            </w:pPr>
            <w:r w:rsidRPr="002D02A6">
              <w:rPr>
                <w:rFonts w:ascii="Times New Roman" w:hAnsi="Times New Roman"/>
                <w:b/>
                <w:sz w:val="24"/>
              </w:rPr>
              <w:t>Wijziging van de Wet griffierechten burgerlijke zaken in verband met het introduceren van meerdere griffierechtcategorieën voor lagere geldvorderingen</w:t>
            </w:r>
            <w:r>
              <w:rPr>
                <w:rFonts w:ascii="Times New Roman" w:hAnsi="Times New Roman"/>
                <w:b/>
                <w:sz w:val="24"/>
              </w:rPr>
              <w:t xml:space="preserve"> </w:t>
            </w:r>
            <w:r w:rsidRPr="005B7434">
              <w:rPr>
                <w:rFonts w:ascii="Times New Roman" w:hAnsi="Times New Roman"/>
                <w:b/>
                <w:sz w:val="24"/>
              </w:rPr>
              <w:t>en het toevoegen van een griffierechtcategorie voor hoge geldvorderingen</w:t>
            </w:r>
          </w:p>
        </w:tc>
      </w:tr>
      <w:tr w:rsidRPr="002D02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c>
          <w:tcPr>
            <w:tcW w:w="6590"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r>
      <w:tr w:rsidRPr="002D02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c>
          <w:tcPr>
            <w:tcW w:w="6590"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r>
      <w:tr w:rsidRPr="002D02A6" w:rsidR="005B7434" w:rsidTr="00ED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D02A6" w:rsidR="005B7434" w:rsidP="002D02A6" w:rsidRDefault="005B7434">
            <w:pPr>
              <w:pStyle w:val="Amendement"/>
              <w:rPr>
                <w:rFonts w:ascii="Times New Roman" w:hAnsi="Times New Roman" w:cs="Times New Roman"/>
              </w:rPr>
            </w:pPr>
            <w:r>
              <w:rPr>
                <w:rFonts w:ascii="Times New Roman" w:hAnsi="Times New Roman" w:cs="Times New Roman"/>
              </w:rPr>
              <w:t xml:space="preserve">GEWIJZIGD </w:t>
            </w:r>
            <w:r w:rsidRPr="002D02A6">
              <w:rPr>
                <w:rFonts w:ascii="Times New Roman" w:hAnsi="Times New Roman" w:cs="Times New Roman"/>
              </w:rPr>
              <w:t>VOORSTEL VAN WET</w:t>
            </w:r>
          </w:p>
        </w:tc>
      </w:tr>
      <w:tr w:rsidRPr="002D02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c>
          <w:tcPr>
            <w:tcW w:w="6590" w:type="dxa"/>
            <w:tcBorders>
              <w:top w:val="nil"/>
              <w:left w:val="nil"/>
              <w:bottom w:val="nil"/>
              <w:right w:val="nil"/>
            </w:tcBorders>
          </w:tcPr>
          <w:p w:rsidRPr="002D02A6" w:rsidR="00CB3578" w:rsidP="002D02A6" w:rsidRDefault="00CB3578">
            <w:pPr>
              <w:pStyle w:val="Amendement"/>
              <w:rPr>
                <w:rFonts w:ascii="Times New Roman" w:hAnsi="Times New Roman" w:cs="Times New Roman"/>
              </w:rPr>
            </w:pPr>
          </w:p>
        </w:tc>
      </w:tr>
    </w:tbl>
    <w:p w:rsidRPr="002D02A6" w:rsidR="002D02A6" w:rsidP="002D02A6" w:rsidRDefault="002D02A6">
      <w:pPr>
        <w:ind w:firstLine="284"/>
        <w:rPr>
          <w:rFonts w:ascii="Times New Roman" w:hAnsi="Times New Roman"/>
          <w:sz w:val="24"/>
        </w:rPr>
      </w:pPr>
      <w:r w:rsidRPr="002D02A6">
        <w:rPr>
          <w:rFonts w:ascii="Times New Roman" w:hAnsi="Times New Roman"/>
          <w:sz w:val="24"/>
        </w:rPr>
        <w:t>Wij Willem-Alexander, bij de gratie Gods, Koning der Nederlanden, Prins van Oranje-Nassau, enz. enz. enz.</w:t>
      </w:r>
    </w:p>
    <w:p w:rsidRPr="002D02A6" w:rsidR="002D02A6" w:rsidP="002D02A6" w:rsidRDefault="002D02A6">
      <w:pPr>
        <w:rPr>
          <w:rFonts w:ascii="Times New Roman" w:hAnsi="Times New Roman"/>
          <w:sz w:val="24"/>
        </w:rPr>
      </w:pPr>
    </w:p>
    <w:p w:rsidRPr="002D02A6" w:rsidR="002D02A6" w:rsidP="002D02A6" w:rsidRDefault="002D02A6">
      <w:pPr>
        <w:ind w:firstLine="284"/>
        <w:rPr>
          <w:rFonts w:ascii="Times New Roman" w:hAnsi="Times New Roman"/>
          <w:sz w:val="24"/>
        </w:rPr>
      </w:pPr>
      <w:r w:rsidRPr="002D02A6">
        <w:rPr>
          <w:rFonts w:ascii="Times New Roman" w:hAnsi="Times New Roman"/>
          <w:sz w:val="24"/>
        </w:rPr>
        <w:t>Allen, die deze zullen zien of horen lezen, saluut! doen te weten:</w:t>
      </w:r>
    </w:p>
    <w:p w:rsidRPr="002D02A6" w:rsidR="002D02A6" w:rsidP="002D02A6" w:rsidRDefault="002D02A6">
      <w:pPr>
        <w:ind w:firstLine="284"/>
        <w:rPr>
          <w:rFonts w:ascii="Times New Roman" w:hAnsi="Times New Roman"/>
          <w:sz w:val="24"/>
        </w:rPr>
      </w:pPr>
      <w:r w:rsidRPr="002D02A6">
        <w:rPr>
          <w:rFonts w:ascii="Times New Roman" w:hAnsi="Times New Roman"/>
          <w:sz w:val="24"/>
        </w:rPr>
        <w:t>Alzo Wij in overweging genomen hebben, dat het wenselijk is meer gedifferentieerde griffierechten in te voeren voor zaken met betrekking tot een vordering dan wel een verzoek met een beloop tot €5.000</w:t>
      </w:r>
      <w:r w:rsidRPr="005B7434" w:rsidR="005B7434">
        <w:rPr>
          <w:rFonts w:ascii="Times New Roman" w:hAnsi="Times New Roman"/>
          <w:sz w:val="24"/>
        </w:rPr>
        <w:t>, onderscheidenlijk met een beloop van meer dan € 1.000.000</w:t>
      </w:r>
      <w:r w:rsidR="005B7434">
        <w:rPr>
          <w:rFonts w:ascii="Times New Roman" w:hAnsi="Times New Roman"/>
          <w:sz w:val="24"/>
        </w:rPr>
        <w:t xml:space="preserve">, </w:t>
      </w:r>
      <w:r w:rsidRPr="002D02A6">
        <w:rPr>
          <w:rFonts w:ascii="Times New Roman" w:hAnsi="Times New Roman"/>
          <w:sz w:val="24"/>
        </w:rPr>
        <w:t>teneinde de hoogte van het griffierecht meer in overeenstemming te brengen met de hoogte van de vordering;</w:t>
      </w:r>
    </w:p>
    <w:p w:rsidRPr="002D02A6" w:rsidR="002D02A6" w:rsidP="002D02A6" w:rsidRDefault="002D02A6">
      <w:pPr>
        <w:ind w:firstLine="284"/>
        <w:rPr>
          <w:rFonts w:ascii="Times New Roman" w:hAnsi="Times New Roman"/>
          <w:sz w:val="24"/>
        </w:rPr>
      </w:pPr>
      <w:r w:rsidRPr="002D02A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r w:rsidRPr="002D02A6">
        <w:rPr>
          <w:rFonts w:ascii="Times New Roman" w:hAnsi="Times New Roman"/>
          <w:b/>
          <w:sz w:val="24"/>
        </w:rPr>
        <w:t>ARTIKEL I</w:t>
      </w:r>
    </w:p>
    <w:p w:rsidR="002D02A6" w:rsidP="002D02A6" w:rsidRDefault="002D02A6">
      <w:pPr>
        <w:rPr>
          <w:rFonts w:ascii="Times New Roman" w:hAnsi="Times New Roman"/>
          <w:bCs/>
          <w:sz w:val="24"/>
        </w:rPr>
      </w:pPr>
    </w:p>
    <w:p w:rsidR="005B7434" w:rsidP="002D02A6" w:rsidRDefault="005B7434">
      <w:pPr>
        <w:rPr>
          <w:rFonts w:ascii="Times New Roman" w:hAnsi="Times New Roman"/>
          <w:bCs/>
          <w:sz w:val="24"/>
        </w:rPr>
      </w:pPr>
      <w:r>
        <w:rPr>
          <w:rFonts w:ascii="Times New Roman" w:hAnsi="Times New Roman"/>
          <w:bCs/>
          <w:sz w:val="24"/>
        </w:rPr>
        <w:tab/>
      </w:r>
      <w:r w:rsidRPr="005B7434">
        <w:rPr>
          <w:rFonts w:ascii="Times New Roman" w:hAnsi="Times New Roman"/>
          <w:bCs/>
          <w:sz w:val="24"/>
        </w:rPr>
        <w:t>De Wet griffierechten burgerlijke zaken wordt als volgt gewijzigd:</w:t>
      </w:r>
    </w:p>
    <w:p w:rsidR="002D02A6" w:rsidP="002D02A6" w:rsidRDefault="002D02A6">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0A</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ab/>
        <w:t xml:space="preserve">Aan artikel 3 wordt een lid toegevoegd, luidende: </w:t>
      </w:r>
    </w:p>
    <w:p w:rsidR="005B7434" w:rsidP="00114B40" w:rsidRDefault="005B7434">
      <w:pPr>
        <w:ind w:firstLine="284"/>
        <w:rPr>
          <w:rFonts w:ascii="Times New Roman" w:hAnsi="Times New Roman"/>
          <w:bCs/>
          <w:sz w:val="24"/>
        </w:rPr>
      </w:pPr>
      <w:r w:rsidRPr="005B7434">
        <w:rPr>
          <w:rFonts w:ascii="Times New Roman" w:hAnsi="Times New Roman"/>
          <w:bCs/>
          <w:sz w:val="24"/>
        </w:rPr>
        <w:t>6. In afwijking van het vijfde lid wordt in zaken met betrekking tot een vordering, dan wel een verzoek met een beloop van meer dan € 1.000.000, het griffierecht geheven uit de naastlagere categorie zoals dat volgt uit de tabel die als bijlage bij deze wet is gevoegd indien een natuurlijke persoon bij die zaak partij is.</w:t>
      </w:r>
    </w:p>
    <w:p w:rsidRPr="002D02A6" w:rsidR="005B7434" w:rsidP="002D02A6" w:rsidRDefault="005B7434">
      <w:pPr>
        <w:rPr>
          <w:rFonts w:ascii="Times New Roman" w:hAnsi="Times New Roman"/>
          <w:bCs/>
          <w:sz w:val="24"/>
        </w:rPr>
      </w:pPr>
    </w:p>
    <w:p w:rsidR="002D02A6" w:rsidP="002D02A6" w:rsidRDefault="002D02A6">
      <w:pPr>
        <w:rPr>
          <w:rFonts w:ascii="Times New Roman" w:hAnsi="Times New Roman"/>
          <w:sz w:val="24"/>
        </w:rPr>
      </w:pPr>
      <w:r w:rsidRPr="002D02A6">
        <w:rPr>
          <w:rFonts w:ascii="Times New Roman" w:hAnsi="Times New Roman"/>
          <w:sz w:val="24"/>
        </w:rPr>
        <w:t>A</w:t>
      </w:r>
    </w:p>
    <w:p w:rsidRPr="002D02A6" w:rsidR="002D02A6" w:rsidP="002D02A6" w:rsidRDefault="002D02A6">
      <w:pPr>
        <w:rPr>
          <w:rFonts w:ascii="Times New Roman" w:hAnsi="Times New Roman"/>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lastRenderedPageBreak/>
        <w:t xml:space="preserve">In de tabel </w:t>
      </w:r>
      <w:r w:rsidR="005B7434">
        <w:rPr>
          <w:rFonts w:ascii="Times New Roman" w:hAnsi="Times New Roman"/>
          <w:bCs/>
          <w:sz w:val="24"/>
        </w:rPr>
        <w:t xml:space="preserve">in de bijlage </w:t>
      </w:r>
      <w:r w:rsidRPr="002D02A6">
        <w:rPr>
          <w:rFonts w:ascii="Times New Roman" w:hAnsi="Times New Roman"/>
          <w:bCs/>
          <w:sz w:val="24"/>
        </w:rPr>
        <w:t xml:space="preserve">worden na «Griffierechten voor kantonzaken bij de rechtbank» de regels </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 xml:space="preserve">“Zaken met betrekking tot een vordering, dan wel een verzoek met een beloop van meer dan € 500 en niet meer dan € 12.500”, en </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€ 12.500”</w:t>
      </w:r>
    </w:p>
    <w:p w:rsidR="002D02A6" w:rsidP="002D02A6" w:rsidRDefault="002D02A6">
      <w:pPr>
        <w:rPr>
          <w:rFonts w:ascii="Times New Roman" w:hAnsi="Times New Roman"/>
          <w:bCs/>
          <w:sz w:val="24"/>
        </w:rPr>
      </w:pPr>
    </w:p>
    <w:p w:rsidRPr="002D02A6" w:rsidR="002D02A6" w:rsidP="002D02A6" w:rsidRDefault="002D02A6">
      <w:pPr>
        <w:rPr>
          <w:rFonts w:ascii="Times New Roman" w:hAnsi="Times New Roman"/>
          <w:bCs/>
          <w:sz w:val="24"/>
        </w:rPr>
      </w:pPr>
      <w:r w:rsidRPr="002D02A6">
        <w:rPr>
          <w:rFonts w:ascii="Times New Roman" w:hAnsi="Times New Roman"/>
          <w:bCs/>
          <w:sz w:val="24"/>
        </w:rPr>
        <w:t>en de bijbehorende griffierechten vervangen door:</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€ 500 en niet meer dan € 1.500</w:t>
      </w:r>
      <w:r>
        <w:rPr>
          <w:rFonts w:ascii="Times New Roman" w:hAnsi="Times New Roman"/>
          <w:bCs/>
          <w:sz w:val="24"/>
        </w:rPr>
        <w:tab/>
      </w:r>
      <w:r>
        <w:rPr>
          <w:rFonts w:ascii="Times New Roman" w:hAnsi="Times New Roman"/>
          <w:bCs/>
          <w:sz w:val="24"/>
        </w:rPr>
        <w:tab/>
      </w:r>
      <w:r w:rsidRPr="002D02A6">
        <w:rPr>
          <w:rFonts w:ascii="Times New Roman" w:hAnsi="Times New Roman"/>
          <w:bCs/>
          <w:sz w:val="24"/>
        </w:rPr>
        <w:t>€ 312</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€ 208</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xml:space="preserve">€ 83 </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€ 1.500 en niet meer dan € 2.500</w:t>
      </w:r>
      <w:r w:rsidRPr="002D02A6">
        <w:rPr>
          <w:rFonts w:ascii="Times New Roman" w:hAnsi="Times New Roman"/>
          <w:bCs/>
          <w:sz w:val="24"/>
        </w:rPr>
        <w:tab/>
      </w:r>
      <w:r>
        <w:rPr>
          <w:rFonts w:ascii="Times New Roman" w:hAnsi="Times New Roman"/>
          <w:bCs/>
          <w:sz w:val="24"/>
        </w:rPr>
        <w:tab/>
      </w:r>
      <w:r w:rsidRPr="002D02A6">
        <w:rPr>
          <w:rFonts w:ascii="Times New Roman" w:hAnsi="Times New Roman"/>
          <w:bCs/>
          <w:sz w:val="24"/>
        </w:rPr>
        <w:t>€ 354</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€ 236</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€ 2.500 en niet meer dan € 5.000</w:t>
      </w:r>
      <w:r w:rsidRPr="002D02A6">
        <w:rPr>
          <w:rFonts w:ascii="Times New Roman" w:hAnsi="Times New Roman"/>
          <w:bCs/>
          <w:sz w:val="24"/>
        </w:rPr>
        <w:tab/>
      </w:r>
      <w:r>
        <w:rPr>
          <w:rFonts w:ascii="Times New Roman" w:hAnsi="Times New Roman"/>
          <w:bCs/>
          <w:sz w:val="24"/>
        </w:rPr>
        <w:tab/>
      </w:r>
      <w:r w:rsidRPr="002D02A6">
        <w:rPr>
          <w:rFonts w:ascii="Times New Roman" w:hAnsi="Times New Roman"/>
          <w:bCs/>
          <w:sz w:val="24"/>
        </w:rPr>
        <w:t>€ 472</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€ 236</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€ 5.000 en niet meer dan € 12.500</w:t>
      </w:r>
      <w:r w:rsidRPr="002D02A6">
        <w:rPr>
          <w:rFonts w:ascii="Times New Roman" w:hAnsi="Times New Roman"/>
          <w:bCs/>
          <w:sz w:val="24"/>
        </w:rPr>
        <w:tab/>
      </w:r>
      <w:r>
        <w:rPr>
          <w:rFonts w:ascii="Times New Roman" w:hAnsi="Times New Roman"/>
          <w:bCs/>
          <w:sz w:val="24"/>
        </w:rPr>
        <w:tab/>
      </w:r>
      <w:r w:rsidRPr="002D02A6">
        <w:rPr>
          <w:rFonts w:ascii="Times New Roman" w:hAnsi="Times New Roman"/>
          <w:bCs/>
          <w:sz w:val="24"/>
        </w:rPr>
        <w:t>€ 672</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€ 318</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€ 12.500</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Pr="002D02A6">
        <w:rPr>
          <w:rFonts w:ascii="Times New Roman" w:hAnsi="Times New Roman"/>
          <w:bCs/>
          <w:sz w:val="24"/>
        </w:rPr>
        <w:t>€ 1.342</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€ 672</w:t>
      </w:r>
      <w:r>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sz w:val="24"/>
        </w:rPr>
      </w:pPr>
      <w:r w:rsidRPr="002D02A6">
        <w:rPr>
          <w:rFonts w:ascii="Times New Roman" w:hAnsi="Times New Roman"/>
          <w:sz w:val="24"/>
        </w:rPr>
        <w:t xml:space="preserve">B </w:t>
      </w:r>
    </w:p>
    <w:p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 xml:space="preserve">In de tabel </w:t>
      </w:r>
      <w:r w:rsidR="005B7434">
        <w:rPr>
          <w:rFonts w:ascii="Times New Roman" w:hAnsi="Times New Roman"/>
          <w:bCs/>
          <w:sz w:val="24"/>
        </w:rPr>
        <w:t xml:space="preserve">in de bijlage </w:t>
      </w:r>
      <w:r w:rsidRPr="002D02A6">
        <w:rPr>
          <w:rFonts w:ascii="Times New Roman" w:hAnsi="Times New Roman"/>
          <w:bCs/>
          <w:sz w:val="24"/>
        </w:rPr>
        <w:t xml:space="preserve">worden na «Griffierechten voor andere zaken dan kantonzaken bij de rechtbank» de regels  </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niet meer dan € 100.000”, en</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€ 100.000”</w:t>
      </w:r>
    </w:p>
    <w:p w:rsidRPr="002D02A6" w:rsidR="002D02A6" w:rsidP="002D02A6" w:rsidRDefault="002D02A6">
      <w:pPr>
        <w:rPr>
          <w:rFonts w:ascii="Times New Roman" w:hAnsi="Times New Roman"/>
          <w:bCs/>
          <w:sz w:val="24"/>
        </w:rPr>
      </w:pPr>
    </w:p>
    <w:p w:rsidRPr="002D02A6" w:rsidR="002D02A6" w:rsidP="002D02A6" w:rsidRDefault="002D02A6">
      <w:pPr>
        <w:rPr>
          <w:rFonts w:ascii="Times New Roman" w:hAnsi="Times New Roman"/>
          <w:bCs/>
          <w:sz w:val="24"/>
        </w:rPr>
      </w:pPr>
      <w:r w:rsidRPr="002D02A6">
        <w:rPr>
          <w:rFonts w:ascii="Times New Roman" w:hAnsi="Times New Roman"/>
          <w:bCs/>
          <w:sz w:val="24"/>
        </w:rPr>
        <w:t>en de bijbehorende griffierechten vervangen door:</w:t>
      </w:r>
    </w:p>
    <w:p w:rsidRPr="002D02A6"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niet meer dan € 100.000</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Pr="002D02A6">
        <w:rPr>
          <w:rFonts w:ascii="Times New Roman" w:hAnsi="Times New Roman"/>
          <w:bCs/>
          <w:sz w:val="24"/>
        </w:rPr>
        <w:t>€ 2.751</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€ 1.262</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Pr="002D02A6" w:rsidR="002D02A6" w:rsidP="002D02A6" w:rsidRDefault="002D02A6">
      <w:pPr>
        <w:rPr>
          <w:rFonts w:ascii="Times New Roman" w:hAnsi="Times New Roman"/>
          <w:bCs/>
          <w:sz w:val="24"/>
        </w:rPr>
      </w:pPr>
    </w:p>
    <w:p w:rsidR="005B7434" w:rsidP="002D02A6" w:rsidRDefault="002D02A6">
      <w:pPr>
        <w:ind w:firstLine="284"/>
        <w:rPr>
          <w:rFonts w:ascii="Times New Roman" w:hAnsi="Times New Roman"/>
          <w:bCs/>
          <w:sz w:val="24"/>
        </w:rPr>
      </w:pPr>
      <w:r w:rsidRPr="002D02A6">
        <w:rPr>
          <w:rFonts w:ascii="Times New Roman" w:hAnsi="Times New Roman"/>
          <w:bCs/>
          <w:sz w:val="24"/>
        </w:rPr>
        <w:t>Zaken met betrekking tot een vordering, dan wel een verzoek met een beloop van meer dan € 100.000</w:t>
      </w:r>
      <w:r w:rsidR="005B7434">
        <w:rPr>
          <w:rFonts w:ascii="Times New Roman" w:hAnsi="Times New Roman"/>
          <w:bCs/>
          <w:sz w:val="24"/>
        </w:rPr>
        <w:t xml:space="preserve"> </w:t>
      </w:r>
      <w:r w:rsidRPr="005B7434" w:rsidR="005B7434">
        <w:rPr>
          <w:rFonts w:ascii="Times New Roman" w:hAnsi="Times New Roman"/>
          <w:bCs/>
          <w:sz w:val="24"/>
        </w:rPr>
        <w:t>en niet meer dan € 1.000.000</w:t>
      </w:r>
      <w:r>
        <w:rPr>
          <w:rFonts w:ascii="Times New Roman" w:hAnsi="Times New Roman"/>
          <w:bCs/>
          <w:sz w:val="24"/>
        </w:rPr>
        <w:tab/>
      </w:r>
      <w:r w:rsidRPr="002D02A6">
        <w:rPr>
          <w:rFonts w:ascii="Times New Roman" w:hAnsi="Times New Roman"/>
          <w:bCs/>
          <w:sz w:val="24"/>
        </w:rPr>
        <w:t>€ 5.564</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€ 2.208</w:t>
      </w:r>
      <w:r w:rsidRPr="002D02A6">
        <w:rPr>
          <w:rFonts w:ascii="Times New Roman" w:hAnsi="Times New Roman"/>
          <w:bCs/>
          <w:sz w:val="24"/>
        </w:rPr>
        <w:tab/>
      </w:r>
      <w:r w:rsidRPr="002D02A6">
        <w:rPr>
          <w:rFonts w:ascii="Times New Roman" w:hAnsi="Times New Roman"/>
          <w:bCs/>
          <w:sz w:val="24"/>
        </w:rPr>
        <w:tab/>
      </w:r>
      <w:r w:rsidRPr="002D02A6">
        <w:rPr>
          <w:rFonts w:ascii="Times New Roman" w:hAnsi="Times New Roman"/>
          <w:bCs/>
          <w:sz w:val="24"/>
        </w:rPr>
        <w:tab/>
        <w:t>€ 83</w:t>
      </w:r>
    </w:p>
    <w:p w:rsidR="005B7434" w:rsidP="002D02A6" w:rsidRDefault="005B7434">
      <w:pPr>
        <w:ind w:firstLine="284"/>
        <w:rPr>
          <w:rFonts w:ascii="Times New Roman" w:hAnsi="Times New Roman"/>
          <w:bCs/>
          <w:sz w:val="24"/>
        </w:rPr>
      </w:pPr>
    </w:p>
    <w:p w:rsidR="002D02A6" w:rsidP="005B7434" w:rsidRDefault="005B7434">
      <w:pPr>
        <w:ind w:firstLine="284"/>
        <w:rPr>
          <w:rFonts w:ascii="Times New Roman" w:hAnsi="Times New Roman"/>
          <w:bCs/>
          <w:sz w:val="24"/>
        </w:rPr>
      </w:pPr>
      <w:r w:rsidRPr="005B7434">
        <w:rPr>
          <w:rFonts w:ascii="Times New Roman" w:hAnsi="Times New Roman"/>
          <w:bCs/>
          <w:sz w:val="24"/>
        </w:rPr>
        <w:t>Zaken met betrekking tot een</w:t>
      </w:r>
      <w:r>
        <w:rPr>
          <w:rFonts w:ascii="Times New Roman" w:hAnsi="Times New Roman"/>
          <w:bCs/>
          <w:sz w:val="24"/>
        </w:rPr>
        <w:t xml:space="preserve"> vordering, dan wel een verzoek met een beloop van meer dan </w:t>
      </w:r>
      <w:r w:rsidRPr="005B7434">
        <w:rPr>
          <w:rFonts w:ascii="Times New Roman" w:hAnsi="Times New Roman"/>
          <w:bCs/>
          <w:sz w:val="24"/>
        </w:rPr>
        <w:t>€ 1.000.000</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€ 8.262 </w:t>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€ 2.208 </w:t>
      </w:r>
      <w:r>
        <w:rPr>
          <w:rFonts w:ascii="Times New Roman" w:hAnsi="Times New Roman"/>
          <w:bCs/>
          <w:sz w:val="24"/>
        </w:rPr>
        <w:tab/>
      </w:r>
      <w:r>
        <w:rPr>
          <w:rFonts w:ascii="Times New Roman" w:hAnsi="Times New Roman"/>
          <w:bCs/>
          <w:sz w:val="24"/>
        </w:rPr>
        <w:tab/>
      </w:r>
      <w:r>
        <w:rPr>
          <w:rFonts w:ascii="Times New Roman" w:hAnsi="Times New Roman"/>
          <w:bCs/>
          <w:sz w:val="24"/>
        </w:rPr>
        <w:tab/>
        <w:t>€ 83</w:t>
      </w:r>
      <w:r w:rsidRPr="002D02A6" w:rsidR="002D02A6">
        <w:rPr>
          <w:rFonts w:ascii="Times New Roman" w:hAnsi="Times New Roman"/>
          <w:bCs/>
          <w:sz w:val="24"/>
        </w:rPr>
        <w:t>”.</w:t>
      </w:r>
    </w:p>
    <w:p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C</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ab/>
        <w:t>In de tabel in de bijlage worden na “Griffierechten bij de gerechtshoven” de volgende wijzigingen aangebracht:</w:t>
      </w:r>
    </w:p>
    <w:p w:rsidRPr="005B7434" w:rsidR="005B7434" w:rsidP="005B7434" w:rsidRDefault="005B7434">
      <w:pPr>
        <w:rPr>
          <w:rFonts w:ascii="Times New Roman" w:hAnsi="Times New Roman"/>
          <w:bCs/>
          <w:sz w:val="24"/>
        </w:rPr>
      </w:pPr>
    </w:p>
    <w:p w:rsidRPr="005B7434" w:rsidR="005B7434" w:rsidP="00114B40" w:rsidRDefault="005B7434">
      <w:pPr>
        <w:ind w:firstLine="284"/>
        <w:rPr>
          <w:rFonts w:ascii="Times New Roman" w:hAnsi="Times New Roman"/>
          <w:bCs/>
          <w:sz w:val="24"/>
        </w:rPr>
      </w:pPr>
      <w:r w:rsidRPr="005B7434">
        <w:rPr>
          <w:rFonts w:ascii="Times New Roman" w:hAnsi="Times New Roman"/>
          <w:bCs/>
          <w:sz w:val="24"/>
        </w:rPr>
        <w:t>1. Aan de regel “Zaken met betrekking tot een vordering, dan wel een verzoek met een beloop van meer dan € 100.000” wordt toegevoegd “en niet meer dan 1.000.000”.</w:t>
      </w:r>
    </w:p>
    <w:p w:rsidRPr="005B7434" w:rsidR="005B7434" w:rsidP="005B7434" w:rsidRDefault="005B7434">
      <w:pPr>
        <w:rPr>
          <w:rFonts w:ascii="Times New Roman" w:hAnsi="Times New Roman"/>
          <w:bCs/>
          <w:sz w:val="24"/>
        </w:rPr>
      </w:pPr>
    </w:p>
    <w:p w:rsidRPr="005B7434" w:rsidR="005B7434" w:rsidP="00114B40" w:rsidRDefault="005B7434">
      <w:pPr>
        <w:ind w:firstLine="284"/>
        <w:rPr>
          <w:rFonts w:ascii="Times New Roman" w:hAnsi="Times New Roman"/>
          <w:bCs/>
          <w:sz w:val="24"/>
        </w:rPr>
      </w:pPr>
      <w:r w:rsidRPr="005B7434">
        <w:rPr>
          <w:rFonts w:ascii="Times New Roman" w:hAnsi="Times New Roman"/>
          <w:bCs/>
          <w:sz w:val="24"/>
        </w:rPr>
        <w:t>2. Er wordt een regel toegevoegd, luidende:</w:t>
      </w:r>
    </w:p>
    <w:p w:rsidRPr="005B7434" w:rsidR="005B7434" w:rsidP="005B7434" w:rsidRDefault="005B7434">
      <w:pPr>
        <w:rPr>
          <w:rFonts w:ascii="Times New Roman" w:hAnsi="Times New Roman"/>
          <w:bCs/>
          <w:sz w:val="24"/>
        </w:rPr>
      </w:pPr>
    </w:p>
    <w:p w:rsidRPr="005B7434" w:rsidR="005B7434" w:rsidP="00114B40" w:rsidRDefault="005B7434">
      <w:pPr>
        <w:ind w:firstLine="284"/>
        <w:rPr>
          <w:rFonts w:ascii="Times New Roman" w:hAnsi="Times New Roman"/>
          <w:bCs/>
          <w:sz w:val="24"/>
        </w:rPr>
      </w:pPr>
      <w:r w:rsidRPr="005B7434">
        <w:rPr>
          <w:rFonts w:ascii="Times New Roman" w:hAnsi="Times New Roman"/>
          <w:bCs/>
          <w:sz w:val="24"/>
        </w:rPr>
        <w:t>Zaken met betrekking tot een</w:t>
      </w:r>
      <w:r>
        <w:rPr>
          <w:rFonts w:ascii="Times New Roman" w:hAnsi="Times New Roman"/>
          <w:bCs/>
          <w:sz w:val="24"/>
        </w:rPr>
        <w:t xml:space="preserve"> </w:t>
      </w:r>
      <w:r w:rsidRPr="005B7434">
        <w:rPr>
          <w:rFonts w:ascii="Times New Roman" w:hAnsi="Times New Roman"/>
          <w:bCs/>
          <w:sz w:val="24"/>
        </w:rPr>
        <w:t>vordering, dan wel een verzoek met</w:t>
      </w:r>
      <w:r>
        <w:rPr>
          <w:rFonts w:ascii="Times New Roman" w:hAnsi="Times New Roman"/>
          <w:bCs/>
          <w:sz w:val="24"/>
        </w:rPr>
        <w:t xml:space="preserve"> </w:t>
      </w:r>
      <w:r w:rsidRPr="005B7434">
        <w:rPr>
          <w:rFonts w:ascii="Times New Roman" w:hAnsi="Times New Roman"/>
          <w:bCs/>
          <w:sz w:val="24"/>
        </w:rPr>
        <w:t>een beloop van meer dan € 1.000.000</w:t>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ab/>
      </w:r>
      <w:r w:rsidRPr="005B7434">
        <w:rPr>
          <w:rFonts w:ascii="Times New Roman" w:hAnsi="Times New Roman"/>
          <w:bCs/>
          <w:sz w:val="24"/>
        </w:rPr>
        <w:tab/>
      </w:r>
      <w:r w:rsidRPr="005B7434">
        <w:rPr>
          <w:rFonts w:ascii="Times New Roman" w:hAnsi="Times New Roman"/>
          <w:bCs/>
          <w:sz w:val="24"/>
        </w:rPr>
        <w:tab/>
        <w:t>€ 11.034</w:t>
      </w:r>
      <w:r w:rsidR="00114B40">
        <w:rPr>
          <w:rFonts w:ascii="Times New Roman" w:hAnsi="Times New Roman"/>
          <w:bCs/>
          <w:sz w:val="24"/>
        </w:rPr>
        <w:t xml:space="preserve"> </w:t>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€ 1.727</w:t>
      </w:r>
      <w:r w:rsidR="00114B40">
        <w:rPr>
          <w:rFonts w:ascii="Times New Roman" w:hAnsi="Times New Roman"/>
          <w:bCs/>
          <w:sz w:val="24"/>
        </w:rPr>
        <w:t xml:space="preserve"> </w:t>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ab/>
        <w:t>€ 332.</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D</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ab/>
        <w:t>In de tabel in de bijlage worden na “Griffierechten bij de Hoge Raad” de volgende wijzigingen aangebracht:</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ab/>
        <w:t>1. Aan de regel “Zaken met betrekking tot een vordering, dan wel een verzoek met een beloop van meer dan € 100.000” wordt toegevoegd “en niet meer dan 1.000.000”.</w:t>
      </w:r>
    </w:p>
    <w:p w:rsidRPr="005B7434" w:rsidR="005B7434" w:rsidP="005B7434" w:rsidRDefault="005B7434">
      <w:pPr>
        <w:rPr>
          <w:rFonts w:ascii="Times New Roman" w:hAnsi="Times New Roman"/>
          <w:bCs/>
          <w:sz w:val="24"/>
        </w:rPr>
      </w:pPr>
    </w:p>
    <w:p w:rsidRPr="005B7434" w:rsidR="005B7434" w:rsidP="005B7434" w:rsidRDefault="005B7434">
      <w:pPr>
        <w:rPr>
          <w:rFonts w:ascii="Times New Roman" w:hAnsi="Times New Roman"/>
          <w:bCs/>
          <w:sz w:val="24"/>
        </w:rPr>
      </w:pPr>
      <w:r w:rsidRPr="005B7434">
        <w:rPr>
          <w:rFonts w:ascii="Times New Roman" w:hAnsi="Times New Roman"/>
          <w:bCs/>
          <w:sz w:val="24"/>
        </w:rPr>
        <w:tab/>
        <w:t>2. Er wordt een regel toegevoegd, luidende:</w:t>
      </w:r>
    </w:p>
    <w:p w:rsidRPr="005B7434" w:rsidR="005B7434" w:rsidP="005B7434" w:rsidRDefault="005B7434">
      <w:pPr>
        <w:rPr>
          <w:rFonts w:ascii="Times New Roman" w:hAnsi="Times New Roman"/>
          <w:bCs/>
          <w:sz w:val="24"/>
        </w:rPr>
      </w:pPr>
    </w:p>
    <w:p w:rsidRPr="002D02A6" w:rsidR="005B7434" w:rsidP="00114B40" w:rsidRDefault="005B7434">
      <w:pPr>
        <w:ind w:firstLine="284"/>
        <w:rPr>
          <w:rFonts w:ascii="Times New Roman" w:hAnsi="Times New Roman"/>
          <w:bCs/>
          <w:sz w:val="24"/>
        </w:rPr>
      </w:pPr>
      <w:r w:rsidRPr="005B7434">
        <w:rPr>
          <w:rFonts w:ascii="Times New Roman" w:hAnsi="Times New Roman"/>
          <w:bCs/>
          <w:sz w:val="24"/>
        </w:rPr>
        <w:t>Zaken met betrekking tot een</w:t>
      </w:r>
      <w:r w:rsidR="00114B40">
        <w:rPr>
          <w:rFonts w:ascii="Times New Roman" w:hAnsi="Times New Roman"/>
          <w:bCs/>
          <w:sz w:val="24"/>
        </w:rPr>
        <w:t xml:space="preserve"> </w:t>
      </w:r>
      <w:r w:rsidRPr="005B7434">
        <w:rPr>
          <w:rFonts w:ascii="Times New Roman" w:hAnsi="Times New Roman"/>
          <w:bCs/>
          <w:sz w:val="24"/>
        </w:rPr>
        <w:t>vordering, dan wel een verzoek met</w:t>
      </w:r>
      <w:r w:rsidR="00114B40">
        <w:rPr>
          <w:rFonts w:ascii="Times New Roman" w:hAnsi="Times New Roman"/>
          <w:bCs/>
          <w:sz w:val="24"/>
        </w:rPr>
        <w:t xml:space="preserve"> </w:t>
      </w:r>
      <w:r w:rsidRPr="005B7434">
        <w:rPr>
          <w:rFonts w:ascii="Times New Roman" w:hAnsi="Times New Roman"/>
          <w:bCs/>
          <w:sz w:val="24"/>
        </w:rPr>
        <w:t xml:space="preserve">een beloop van meer dan € 1.000.000 </w:t>
      </w:r>
      <w:r w:rsidRPr="005B7434">
        <w:rPr>
          <w:rFonts w:ascii="Times New Roman" w:hAnsi="Times New Roman"/>
          <w:bCs/>
          <w:sz w:val="24"/>
        </w:rPr>
        <w:tab/>
      </w:r>
      <w:r w:rsidRPr="005B7434">
        <w:rPr>
          <w:rFonts w:ascii="Times New Roman" w:hAnsi="Times New Roman"/>
          <w:bCs/>
          <w:sz w:val="24"/>
        </w:rPr>
        <w:tab/>
      </w:r>
      <w:r w:rsidRPr="005B7434">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€ 13.800</w:t>
      </w:r>
      <w:r w:rsidR="00114B40">
        <w:rPr>
          <w:rFonts w:ascii="Times New Roman" w:hAnsi="Times New Roman"/>
          <w:bCs/>
          <w:sz w:val="24"/>
        </w:rPr>
        <w:t xml:space="preserve"> </w:t>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€ 2.071</w:t>
      </w:r>
      <w:r w:rsidR="00114B40">
        <w:rPr>
          <w:rFonts w:ascii="Times New Roman" w:hAnsi="Times New Roman"/>
          <w:bCs/>
          <w:sz w:val="24"/>
        </w:rPr>
        <w:t xml:space="preserve"> </w:t>
      </w:r>
      <w:r w:rsidR="00114B40">
        <w:rPr>
          <w:rFonts w:ascii="Times New Roman" w:hAnsi="Times New Roman"/>
          <w:bCs/>
          <w:sz w:val="24"/>
        </w:rPr>
        <w:tab/>
      </w:r>
      <w:r w:rsidR="00114B40">
        <w:rPr>
          <w:rFonts w:ascii="Times New Roman" w:hAnsi="Times New Roman"/>
          <w:bCs/>
          <w:sz w:val="24"/>
        </w:rPr>
        <w:tab/>
      </w:r>
      <w:r w:rsidR="00114B40">
        <w:rPr>
          <w:rFonts w:ascii="Times New Roman" w:hAnsi="Times New Roman"/>
          <w:bCs/>
          <w:sz w:val="24"/>
        </w:rPr>
        <w:tab/>
      </w:r>
      <w:r w:rsidRPr="005B7434">
        <w:rPr>
          <w:rFonts w:ascii="Times New Roman" w:hAnsi="Times New Roman"/>
          <w:bCs/>
          <w:sz w:val="24"/>
        </w:rPr>
        <w:t>€ 344.</w:t>
      </w: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r w:rsidRPr="002D02A6">
        <w:rPr>
          <w:rFonts w:ascii="Times New Roman" w:hAnsi="Times New Roman"/>
          <w:b/>
          <w:sz w:val="24"/>
        </w:rPr>
        <w:t>ARTIKEL II</w:t>
      </w:r>
    </w:p>
    <w:p w:rsidR="002D02A6" w:rsidP="002D02A6" w:rsidRDefault="002D02A6">
      <w:pPr>
        <w:rPr>
          <w:rFonts w:ascii="Times New Roman" w:hAnsi="Times New Roman"/>
          <w:bCs/>
          <w:sz w:val="24"/>
        </w:rPr>
      </w:pPr>
    </w:p>
    <w:p w:rsidRPr="002D02A6" w:rsidR="002D02A6" w:rsidP="002D02A6" w:rsidRDefault="002D02A6">
      <w:pPr>
        <w:ind w:firstLine="284"/>
        <w:rPr>
          <w:rFonts w:ascii="Times New Roman" w:hAnsi="Times New Roman"/>
          <w:b/>
          <w:sz w:val="24"/>
        </w:rPr>
      </w:pPr>
      <w:r w:rsidRPr="002D02A6">
        <w:rPr>
          <w:rFonts w:ascii="Times New Roman" w:hAnsi="Times New Roman"/>
          <w:bCs/>
          <w:sz w:val="24"/>
        </w:rPr>
        <w:t>Als deze wet na 1 januari 2021 in werking treedt, kunnen bij de inwerkingtreding de in artikel I genoemde bedragen bij regeling van Onze Minister voor Rechtsbescherming worden gewijzigd, voor zover de consumentenprijsindex daartoe aanleiding geeft.</w:t>
      </w: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p>
    <w:p w:rsidRPr="002D02A6" w:rsidR="002D02A6" w:rsidP="002D02A6" w:rsidRDefault="002D02A6">
      <w:pPr>
        <w:rPr>
          <w:rFonts w:ascii="Times New Roman" w:hAnsi="Times New Roman"/>
          <w:b/>
          <w:sz w:val="24"/>
        </w:rPr>
      </w:pPr>
      <w:r w:rsidRPr="002D02A6">
        <w:rPr>
          <w:rFonts w:ascii="Times New Roman" w:hAnsi="Times New Roman"/>
          <w:b/>
          <w:sz w:val="24"/>
        </w:rPr>
        <w:t>ARTIKEL III</w:t>
      </w:r>
    </w:p>
    <w:p w:rsidRPr="002D02A6" w:rsidR="002D02A6" w:rsidP="002D02A6" w:rsidRDefault="002D02A6">
      <w:pPr>
        <w:rPr>
          <w:rFonts w:ascii="Times New Roman" w:hAnsi="Times New Roman"/>
          <w:sz w:val="24"/>
        </w:rPr>
      </w:pPr>
    </w:p>
    <w:p w:rsidRPr="002D02A6" w:rsidR="002D02A6" w:rsidP="002D02A6" w:rsidRDefault="002D02A6">
      <w:pPr>
        <w:ind w:firstLine="284"/>
        <w:rPr>
          <w:rFonts w:ascii="Times New Roman" w:hAnsi="Times New Roman"/>
          <w:sz w:val="24"/>
        </w:rPr>
      </w:pPr>
      <w:r w:rsidRPr="002D02A6">
        <w:rPr>
          <w:rFonts w:ascii="Times New Roman" w:hAnsi="Times New Roman"/>
          <w:sz w:val="24"/>
        </w:rPr>
        <w:t>Deze wet treedt in werking op een bij koninklijk besluit te bepalen tijdstip.</w:t>
      </w:r>
    </w:p>
    <w:p w:rsidRPr="002D02A6"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00114B40" w:rsidP="002D02A6" w:rsidRDefault="00114B40">
      <w:pPr>
        <w:rPr>
          <w:rFonts w:ascii="Times New Roman" w:hAnsi="Times New Roman"/>
          <w:sz w:val="24"/>
        </w:rPr>
      </w:pPr>
    </w:p>
    <w:p w:rsidRPr="002D02A6" w:rsidR="00114B40" w:rsidP="002D02A6" w:rsidRDefault="00114B40">
      <w:pPr>
        <w:rPr>
          <w:rFonts w:ascii="Times New Roman" w:hAnsi="Times New Roman"/>
          <w:sz w:val="24"/>
        </w:rPr>
      </w:pPr>
    </w:p>
    <w:p w:rsidRPr="002D02A6" w:rsidR="002D02A6" w:rsidP="002D02A6" w:rsidRDefault="002D02A6">
      <w:pPr>
        <w:ind w:firstLine="284"/>
        <w:rPr>
          <w:rFonts w:ascii="Times New Roman" w:hAnsi="Times New Roman"/>
          <w:sz w:val="24"/>
        </w:rPr>
      </w:pPr>
      <w:r w:rsidRPr="002D02A6">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D02A6" w:rsidR="002D02A6" w:rsidP="002D02A6" w:rsidRDefault="002D02A6">
      <w:pPr>
        <w:rPr>
          <w:rFonts w:ascii="Times New Roman" w:hAnsi="Times New Roman"/>
          <w:sz w:val="24"/>
        </w:rPr>
      </w:pPr>
    </w:p>
    <w:p w:rsidR="002D02A6" w:rsidP="002D02A6" w:rsidRDefault="002D02A6">
      <w:pPr>
        <w:rPr>
          <w:rFonts w:ascii="Times New Roman" w:hAnsi="Times New Roman"/>
          <w:sz w:val="24"/>
        </w:rPr>
      </w:pPr>
      <w:r>
        <w:rPr>
          <w:rFonts w:ascii="Times New Roman" w:hAnsi="Times New Roman"/>
          <w:sz w:val="24"/>
        </w:rPr>
        <w:t>Gegeven</w:t>
      </w: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p>
    <w:p w:rsidR="002D02A6" w:rsidP="002D02A6" w:rsidRDefault="002D02A6">
      <w:pPr>
        <w:rPr>
          <w:rFonts w:ascii="Times New Roman" w:hAnsi="Times New Roman"/>
          <w:sz w:val="24"/>
        </w:rPr>
      </w:pPr>
      <w:r w:rsidRPr="002D02A6">
        <w:rPr>
          <w:rFonts w:ascii="Times New Roman" w:hAnsi="Times New Roman"/>
          <w:sz w:val="24"/>
        </w:rPr>
        <w:t>De Minister voor Rechtsbescherming,</w:t>
      </w: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00114B40" w:rsidP="00114B40" w:rsidRDefault="00114B40">
      <w:pPr>
        <w:rPr>
          <w:rFonts w:ascii="Times New Roman" w:hAnsi="Times New Roman"/>
          <w:sz w:val="24"/>
        </w:rPr>
      </w:pPr>
    </w:p>
    <w:p w:rsidRPr="002D02A6" w:rsidR="00114B40" w:rsidP="00114B40" w:rsidRDefault="00114B40">
      <w:pPr>
        <w:rPr>
          <w:rFonts w:ascii="Times New Roman" w:hAnsi="Times New Roman"/>
          <w:sz w:val="24"/>
        </w:rPr>
      </w:pPr>
      <w:r w:rsidRPr="002D02A6">
        <w:rPr>
          <w:rFonts w:ascii="Times New Roman" w:hAnsi="Times New Roman"/>
          <w:sz w:val="24"/>
        </w:rPr>
        <w:t>De Minister voor Rechtsbescherming,</w:t>
      </w:r>
    </w:p>
    <w:p w:rsidRPr="002D02A6" w:rsidR="00114B40" w:rsidP="002D02A6" w:rsidRDefault="00114B40">
      <w:pPr>
        <w:rPr>
          <w:rFonts w:ascii="Times New Roman" w:hAnsi="Times New Roman"/>
          <w:sz w:val="24"/>
        </w:rPr>
      </w:pPr>
      <w:bookmarkStart w:name="_GoBack" w:id="0"/>
      <w:bookmarkEnd w:id="0"/>
    </w:p>
    <w:p w:rsidRPr="002D02A6" w:rsidR="00CB3578" w:rsidP="002D02A6" w:rsidRDefault="00CB3578">
      <w:pPr>
        <w:tabs>
          <w:tab w:val="left" w:pos="284"/>
          <w:tab w:val="left" w:pos="567"/>
          <w:tab w:val="left" w:pos="851"/>
        </w:tabs>
        <w:ind w:right="1848"/>
        <w:rPr>
          <w:rFonts w:ascii="Times New Roman" w:hAnsi="Times New Roman"/>
          <w:b/>
          <w:sz w:val="24"/>
        </w:rPr>
      </w:pPr>
    </w:p>
    <w:sectPr w:rsidRPr="002D02A6"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2A6" w:rsidRDefault="002D02A6">
      <w:pPr>
        <w:spacing w:line="20" w:lineRule="exact"/>
      </w:pPr>
    </w:p>
  </w:endnote>
  <w:endnote w:type="continuationSeparator" w:id="0">
    <w:p w:rsidR="002D02A6" w:rsidRDefault="002D02A6">
      <w:pPr>
        <w:pStyle w:val="Amendement"/>
      </w:pPr>
      <w:r>
        <w:rPr>
          <w:b w:val="0"/>
          <w:bCs w:val="0"/>
        </w:rPr>
        <w:t xml:space="preserve"> </w:t>
      </w:r>
    </w:p>
  </w:endnote>
  <w:endnote w:type="continuationNotice" w:id="1">
    <w:p w:rsidR="002D02A6" w:rsidRDefault="002D02A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4B4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2A6" w:rsidRDefault="002D02A6">
      <w:pPr>
        <w:pStyle w:val="Amendement"/>
      </w:pPr>
      <w:r>
        <w:rPr>
          <w:b w:val="0"/>
          <w:bCs w:val="0"/>
        </w:rPr>
        <w:separator/>
      </w:r>
    </w:p>
  </w:footnote>
  <w:footnote w:type="continuationSeparator" w:id="0">
    <w:p w:rsidR="002D02A6" w:rsidRDefault="002D0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A6"/>
    <w:rsid w:val="00012DBE"/>
    <w:rsid w:val="000A1D81"/>
    <w:rsid w:val="00111ED3"/>
    <w:rsid w:val="00114B40"/>
    <w:rsid w:val="001C190E"/>
    <w:rsid w:val="002168F4"/>
    <w:rsid w:val="002A727C"/>
    <w:rsid w:val="002D02A6"/>
    <w:rsid w:val="005B7434"/>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C4FB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F09D1"/>
  <w15:docId w15:val="{55A6DB1E-C267-4DAE-8F9D-3F32032F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B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845</ap:Words>
  <ap:Characters>4275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2020-11-12T09:33:00.0000000Z</dcterms:created>
  <dcterms:modified xsi:type="dcterms:W3CDTF">2020-11-12T09:33:00.0000000Z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