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43CF2" w:rsidR="00E43CF2" w:rsidP="00E43CF2" w:rsidRDefault="00E43CF2">
      <w:pPr>
        <w:spacing w:after="0" w:line="240" w:lineRule="auto"/>
        <w:rPr>
          <w:rFonts w:ascii="Times New Roman" w:hAnsi="Times New Roman" w:eastAsia="Times New Roman" w:cs="Times New Roman"/>
          <w:sz w:val="24"/>
          <w:szCs w:val="24"/>
          <w:lang w:eastAsia="nl-NL"/>
        </w:rPr>
      </w:pPr>
      <w:r w:rsidRPr="00E43CF2">
        <w:rPr>
          <w:rFonts w:ascii="Segoe UI" w:hAnsi="Segoe UI" w:eastAsia="Times New Roman" w:cs="Segoe UI"/>
          <w:color w:val="000080"/>
          <w:sz w:val="21"/>
          <w:szCs w:val="21"/>
          <w:shd w:val="clear" w:color="auto" w:fill="FFFFFF"/>
          <w:lang w:eastAsia="nl-NL"/>
        </w:rPr>
        <w:t>Hierbij ontvangt u een verzoek van de leden Jetten (D66) en Segers (ChristenUnie) om - bij voorkeur morgen 23 februari 2021 - een hoorzitting te houden over het onlangs verschenen </w:t>
      </w:r>
      <w:hyperlink w:history="1" r:id="rId5">
        <w:r w:rsidRPr="00E43CF2">
          <w:rPr>
            <w:rFonts w:ascii="Segoe UI" w:hAnsi="Segoe UI" w:eastAsia="Times New Roman" w:cs="Segoe UI"/>
            <w:color w:val="121469"/>
            <w:sz w:val="21"/>
            <w:szCs w:val="21"/>
            <w:u w:val="single"/>
            <w:shd w:val="clear" w:color="auto" w:fill="FFFFFF"/>
            <w:lang w:eastAsia="nl-NL"/>
          </w:rPr>
          <w:t>briefadvies van de drie planbureaus over het herstelbeleid voor Nederland</w:t>
        </w:r>
      </w:hyperlink>
      <w:r w:rsidRPr="00E43CF2">
        <w:rPr>
          <w:rFonts w:ascii="Segoe UI" w:hAnsi="Segoe UI" w:eastAsia="Times New Roman" w:cs="Segoe UI"/>
          <w:color w:val="000080"/>
          <w:sz w:val="21"/>
          <w:szCs w:val="21"/>
          <w:shd w:val="clear" w:color="auto" w:fill="FFFFFF"/>
          <w:lang w:eastAsia="nl-NL"/>
        </w:rPr>
        <w:t xml:space="preserve">. Deze leden stellen voor om hiervoor de drie directeuren van de planbureaus (het Centraal Planbureau (CPB), het Sociaal Cultureel Planbureau (SCP) en het Planbureau voor de Leefomgeving (PBL)) uit te nodigen, alsmede de voorzitter van de </w:t>
      </w:r>
      <w:proofErr w:type="spellStart"/>
      <w:r w:rsidRPr="00E43CF2">
        <w:rPr>
          <w:rFonts w:ascii="Segoe UI" w:hAnsi="Segoe UI" w:eastAsia="Times New Roman" w:cs="Segoe UI"/>
          <w:color w:val="000080"/>
          <w:sz w:val="21"/>
          <w:szCs w:val="21"/>
          <w:shd w:val="clear" w:color="auto" w:fill="FFFFFF"/>
          <w:lang w:eastAsia="nl-NL"/>
        </w:rPr>
        <w:t>Sociaal-Economische</w:t>
      </w:r>
      <w:proofErr w:type="spellEnd"/>
      <w:r w:rsidRPr="00E43CF2">
        <w:rPr>
          <w:rFonts w:ascii="Segoe UI" w:hAnsi="Segoe UI" w:eastAsia="Times New Roman" w:cs="Segoe UI"/>
          <w:color w:val="000080"/>
          <w:sz w:val="21"/>
          <w:szCs w:val="21"/>
          <w:shd w:val="clear" w:color="auto" w:fill="FFFFFF"/>
          <w:lang w:eastAsia="nl-NL"/>
        </w:rPr>
        <w:t xml:space="preserve"> Raad (SER). Zie onderstaande e-mail voor het volledige verzoek. </w:t>
      </w:r>
    </w:p>
    <w:p w:rsidRPr="00E43CF2" w:rsidR="00E43CF2" w:rsidP="00E43CF2" w:rsidRDefault="00E43CF2">
      <w:pPr>
        <w:numPr>
          <w:ilvl w:val="0"/>
          <w:numId w:val="1"/>
        </w:numPr>
        <w:shd w:val="clear" w:color="auto" w:fill="FFFFFF"/>
        <w:spacing w:before="100" w:beforeAutospacing="1" w:after="100" w:afterAutospacing="1" w:line="240" w:lineRule="auto"/>
        <w:rPr>
          <w:rFonts w:ascii="Segoe UI" w:hAnsi="Segoe UI" w:eastAsia="Times New Roman" w:cs="Segoe UI"/>
          <w:color w:val="000080"/>
          <w:sz w:val="21"/>
          <w:szCs w:val="21"/>
          <w:lang w:eastAsia="nl-NL"/>
        </w:rPr>
      </w:pPr>
      <w:r w:rsidRPr="00E43CF2">
        <w:rPr>
          <w:rFonts w:ascii="Segoe UI" w:hAnsi="Segoe UI" w:eastAsia="Times New Roman" w:cs="Segoe UI"/>
          <w:color w:val="000080"/>
          <w:sz w:val="21"/>
          <w:szCs w:val="21"/>
          <w:u w:val="single"/>
          <w:lang w:eastAsia="nl-NL"/>
        </w:rPr>
        <w:t>Noot van de griffie</w:t>
      </w:r>
      <w:r w:rsidRPr="00E43CF2">
        <w:rPr>
          <w:rFonts w:ascii="Segoe UI" w:hAnsi="Segoe UI" w:eastAsia="Times New Roman" w:cs="Segoe UI"/>
          <w:b/>
          <w:bCs/>
          <w:color w:val="000080"/>
          <w:sz w:val="21"/>
          <w:szCs w:val="21"/>
          <w:lang w:eastAsia="nl-NL"/>
        </w:rPr>
        <w:t>:</w:t>
      </w:r>
      <w:r w:rsidRPr="00E43CF2">
        <w:rPr>
          <w:rFonts w:ascii="Segoe UI" w:hAnsi="Segoe UI" w:eastAsia="Times New Roman" w:cs="Segoe UI"/>
          <w:color w:val="000080"/>
          <w:sz w:val="21"/>
          <w:szCs w:val="21"/>
          <w:lang w:eastAsia="nl-NL"/>
        </w:rPr>
        <w:t> Er bestaat een mogelijkheid om deze hoorzitting morgenmiddag vanaf 16.45 uur (tot uiterlijk 19.00 uur) in te plannen (na afloop van de reguliere technische briefing Update coronavirus). De nadere programmering van deze activiteit zal – indien dit verzoek voldoende steun ontvangt – in overleg met de te nodigen organisaties worden afgestemd.</w:t>
      </w:r>
    </w:p>
    <w:p w:rsidR="0008421B" w:rsidP="00E43CF2" w:rsidRDefault="00E43CF2">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U wordt verzocht </w:t>
      </w:r>
      <w:r w:rsidRPr="00E43CF2">
        <w:rPr>
          <w:rFonts w:ascii="Segoe UI" w:hAnsi="Segoe UI" w:eastAsia="Times New Roman" w:cs="Segoe UI"/>
          <w:b/>
          <w:bCs/>
          <w:color w:val="000080"/>
          <w:sz w:val="21"/>
          <w:szCs w:val="21"/>
          <w:shd w:val="clear" w:color="auto" w:fill="FFFFFF"/>
          <w:lang w:eastAsia="nl-NL"/>
        </w:rPr>
        <w:t>uiterlijk vandaag, 22 februari 2021</w:t>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b/>
          <w:bCs/>
          <w:color w:val="000080"/>
          <w:sz w:val="21"/>
          <w:szCs w:val="21"/>
          <w:shd w:val="clear" w:color="auto" w:fill="FFFFFF"/>
          <w:lang w:eastAsia="nl-NL"/>
        </w:rPr>
        <w:t>om 15.00 uur</w:t>
      </w:r>
      <w:r w:rsidRPr="00E43CF2">
        <w:rPr>
          <w:rFonts w:ascii="Segoe UI" w:hAnsi="Segoe UI" w:eastAsia="Times New Roman" w:cs="Segoe UI"/>
          <w:color w:val="000080"/>
          <w:sz w:val="21"/>
          <w:szCs w:val="21"/>
          <w:shd w:val="clear" w:color="auto" w:fill="FFFFFF"/>
          <w:lang w:eastAsia="nl-NL"/>
        </w:rPr>
        <w:t> aan te geven of u met dit verzoek kunt instemmen. Ik verzoek u via ‘allen beantwoorden’ op dit e-mailbericht te reageren.</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Spoedig na afloop van de termijn van deze e-mailprocedure zal ik u informeren over de uitkomst hiervan.*</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Met vriendelijke groeten,</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Julie-Jet Bakker</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Adjunct-griffier commissie Volksgezondheid, Welzijn en Sport</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Griffie commissies Sociaal en Financieel</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Tweede Kamer der Staten-Generaal</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Postbus 20018, 2500 EA</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T +(31)70-3182005 | M (+31)6-15153263</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E </w:t>
      </w:r>
      <w:hyperlink w:history="1" r:id="rId6">
        <w:r w:rsidRPr="00E43CF2">
          <w:rPr>
            <w:rFonts w:ascii="Segoe UI" w:hAnsi="Segoe UI" w:eastAsia="Times New Roman" w:cs="Segoe UI"/>
            <w:color w:val="121469"/>
            <w:sz w:val="21"/>
            <w:szCs w:val="21"/>
            <w:u w:val="single"/>
            <w:shd w:val="clear" w:color="auto" w:fill="FFFFFF"/>
            <w:lang w:eastAsia="nl-NL"/>
          </w:rPr>
          <w:t>juliejet.bakker@tweedekamer.nl</w:t>
        </w:r>
      </w:hyperlink>
      <w:r w:rsidRPr="00E43CF2">
        <w:rPr>
          <w:rFonts w:ascii="Segoe UI" w:hAnsi="Segoe UI" w:eastAsia="Times New Roman" w:cs="Segoe UI"/>
          <w:color w:val="000080"/>
          <w:sz w:val="21"/>
          <w:szCs w:val="21"/>
          <w:shd w:val="clear" w:color="auto" w:fill="FFFFFF"/>
          <w:lang w:eastAsia="nl-NL"/>
        </w:rPr>
        <w:t> | I </w:t>
      </w:r>
      <w:hyperlink w:history="1" r:id="rId7">
        <w:r w:rsidRPr="00E43CF2">
          <w:rPr>
            <w:rFonts w:ascii="Segoe UI" w:hAnsi="Segoe UI" w:eastAsia="Times New Roman" w:cs="Segoe UI"/>
            <w:color w:val="121469"/>
            <w:sz w:val="21"/>
            <w:szCs w:val="21"/>
            <w:u w:val="single"/>
            <w:shd w:val="clear" w:color="auto" w:fill="FFFFFF"/>
            <w:lang w:eastAsia="nl-NL"/>
          </w:rPr>
          <w:t>www.tweedekamer.nl</w:t>
        </w:r>
      </w:hyperlink>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u w:val="single"/>
          <w:shd w:val="clear" w:color="auto" w:fill="FFFFFF"/>
          <w:lang w:eastAsia="nl-NL"/>
        </w:rPr>
        <w:t>*Toelichting</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De e-mailprocedure is geregeld in artikel 36, vierde lid, van het Reglement van Orde, luidende:</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i/>
          <w:iCs/>
          <w:color w:val="000080"/>
          <w:sz w:val="21"/>
          <w:szCs w:val="21"/>
          <w:shd w:val="clear" w:color="auto" w:fill="FFFFFF"/>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sidRPr="00E43CF2">
        <w:rPr>
          <w:rFonts w:ascii="Segoe UI" w:hAnsi="Segoe UI" w:eastAsia="Times New Roman" w:cs="Segoe UI"/>
          <w:color w:val="000080"/>
          <w:sz w:val="21"/>
          <w:szCs w:val="21"/>
          <w:shd w:val="clear" w:color="auto" w:fill="FFFFFF"/>
          <w:lang w:eastAsia="nl-NL"/>
        </w:rPr>
        <w:t>.</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Dit betekent dat in een e-mailprocedure een voorstel is aangenomen indien het door een absolute Kamermeerderheid wordt gesteund.</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b/>
          <w:bCs/>
          <w:color w:val="000080"/>
          <w:sz w:val="21"/>
          <w:szCs w:val="21"/>
          <w:shd w:val="clear" w:color="auto" w:fill="FFFFFF"/>
          <w:lang w:eastAsia="nl-NL"/>
        </w:rPr>
        <w:t>Van:</w:t>
      </w:r>
      <w:r w:rsidRPr="00E43CF2">
        <w:rPr>
          <w:rFonts w:ascii="Segoe UI" w:hAnsi="Segoe UI" w:eastAsia="Times New Roman" w:cs="Segoe UI"/>
          <w:color w:val="000080"/>
          <w:sz w:val="21"/>
          <w:szCs w:val="21"/>
          <w:shd w:val="clear" w:color="auto" w:fill="FFFFFF"/>
          <w:lang w:eastAsia="nl-NL"/>
        </w:rPr>
        <w:t> Ponsen, C. &lt;</w:t>
      </w:r>
      <w:hyperlink w:history="1" r:id="rId8">
        <w:r w:rsidRPr="00E43CF2">
          <w:rPr>
            <w:rFonts w:ascii="Segoe UI" w:hAnsi="Segoe UI" w:eastAsia="Times New Roman" w:cs="Segoe UI"/>
            <w:color w:val="121469"/>
            <w:sz w:val="21"/>
            <w:szCs w:val="21"/>
            <w:u w:val="single"/>
            <w:shd w:val="clear" w:color="auto" w:fill="FFFFFF"/>
            <w:lang w:eastAsia="nl-NL"/>
          </w:rPr>
          <w:t>c.ponsen@tweedekamer.nl</w:t>
        </w:r>
      </w:hyperlink>
      <w:r w:rsidRPr="00E43CF2">
        <w:rPr>
          <w:rFonts w:ascii="Segoe UI" w:hAnsi="Segoe UI" w:eastAsia="Times New Roman" w:cs="Segoe UI"/>
          <w:color w:val="000080"/>
          <w:sz w:val="21"/>
          <w:szCs w:val="21"/>
          <w:shd w:val="clear" w:color="auto" w:fill="FFFFFF"/>
          <w:lang w:eastAsia="nl-NL"/>
        </w:rPr>
        <w:t>&gt;</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b/>
          <w:bCs/>
          <w:color w:val="000080"/>
          <w:sz w:val="21"/>
          <w:szCs w:val="21"/>
          <w:shd w:val="clear" w:color="auto" w:fill="FFFFFF"/>
          <w:lang w:eastAsia="nl-NL"/>
        </w:rPr>
        <w:t>Verzonden:</w:t>
      </w:r>
      <w:r w:rsidRPr="00E43CF2">
        <w:rPr>
          <w:rFonts w:ascii="Segoe UI" w:hAnsi="Segoe UI" w:eastAsia="Times New Roman" w:cs="Segoe UI"/>
          <w:color w:val="000080"/>
          <w:sz w:val="21"/>
          <w:szCs w:val="21"/>
          <w:shd w:val="clear" w:color="auto" w:fill="FFFFFF"/>
          <w:lang w:eastAsia="nl-NL"/>
        </w:rPr>
        <w:t> zondag 21 februari 2021 09:58</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b/>
          <w:bCs/>
          <w:color w:val="000080"/>
          <w:sz w:val="21"/>
          <w:szCs w:val="21"/>
          <w:shd w:val="clear" w:color="auto" w:fill="FFFFFF"/>
          <w:lang w:eastAsia="nl-NL"/>
        </w:rPr>
        <w:t>Aan:</w:t>
      </w:r>
      <w:r w:rsidRPr="00E43CF2">
        <w:rPr>
          <w:rFonts w:ascii="Segoe UI" w:hAnsi="Segoe UI" w:eastAsia="Times New Roman" w:cs="Segoe UI"/>
          <w:color w:val="000080"/>
          <w:sz w:val="21"/>
          <w:szCs w:val="21"/>
          <w:shd w:val="clear" w:color="auto" w:fill="FFFFFF"/>
          <w:lang w:eastAsia="nl-NL"/>
        </w:rPr>
        <w:t> Commissie VWS &lt;</w:t>
      </w:r>
      <w:hyperlink w:history="1" r:id="rId9">
        <w:r w:rsidRPr="00E43CF2">
          <w:rPr>
            <w:rFonts w:ascii="Segoe UI" w:hAnsi="Segoe UI" w:eastAsia="Times New Roman" w:cs="Segoe UI"/>
            <w:color w:val="121469"/>
            <w:sz w:val="21"/>
            <w:szCs w:val="21"/>
            <w:u w:val="single"/>
            <w:shd w:val="clear" w:color="auto" w:fill="FFFFFF"/>
            <w:lang w:eastAsia="nl-NL"/>
          </w:rPr>
          <w:t>cie.vws@tweedekamer.nl</w:t>
        </w:r>
      </w:hyperlink>
      <w:r w:rsidRPr="00E43CF2">
        <w:rPr>
          <w:rFonts w:ascii="Segoe UI" w:hAnsi="Segoe UI" w:eastAsia="Times New Roman" w:cs="Segoe UI"/>
          <w:color w:val="000080"/>
          <w:sz w:val="21"/>
          <w:szCs w:val="21"/>
          <w:shd w:val="clear" w:color="auto" w:fill="FFFFFF"/>
          <w:lang w:eastAsia="nl-NL"/>
        </w:rPr>
        <w:t>&gt;</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b/>
          <w:bCs/>
          <w:color w:val="000080"/>
          <w:sz w:val="21"/>
          <w:szCs w:val="21"/>
          <w:shd w:val="clear" w:color="auto" w:fill="FFFFFF"/>
          <w:lang w:eastAsia="nl-NL"/>
        </w:rPr>
        <w:t>CC:</w:t>
      </w:r>
      <w:r w:rsidRPr="00E43CF2">
        <w:rPr>
          <w:rFonts w:ascii="Segoe UI" w:hAnsi="Segoe UI" w:eastAsia="Times New Roman" w:cs="Segoe UI"/>
          <w:color w:val="000080"/>
          <w:sz w:val="21"/>
          <w:szCs w:val="21"/>
          <w:shd w:val="clear" w:color="auto" w:fill="FFFFFF"/>
          <w:lang w:eastAsia="nl-NL"/>
        </w:rPr>
        <w:t> Jetten, R. &lt;</w:t>
      </w:r>
      <w:hyperlink w:history="1" r:id="rId10">
        <w:r w:rsidRPr="00E43CF2">
          <w:rPr>
            <w:rFonts w:ascii="Segoe UI" w:hAnsi="Segoe UI" w:eastAsia="Times New Roman" w:cs="Segoe UI"/>
            <w:color w:val="121469"/>
            <w:sz w:val="21"/>
            <w:szCs w:val="21"/>
            <w:u w:val="single"/>
            <w:shd w:val="clear" w:color="auto" w:fill="FFFFFF"/>
            <w:lang w:eastAsia="nl-NL"/>
          </w:rPr>
          <w:t>r.jetten@tweedekamer.nl</w:t>
        </w:r>
      </w:hyperlink>
      <w:r w:rsidRPr="00E43CF2">
        <w:rPr>
          <w:rFonts w:ascii="Segoe UI" w:hAnsi="Segoe UI" w:eastAsia="Times New Roman" w:cs="Segoe UI"/>
          <w:color w:val="000080"/>
          <w:sz w:val="21"/>
          <w:szCs w:val="21"/>
          <w:shd w:val="clear" w:color="auto" w:fill="FFFFFF"/>
          <w:lang w:eastAsia="nl-NL"/>
        </w:rPr>
        <w:t>&gt;; Segers, G. &lt;</w:t>
      </w:r>
      <w:hyperlink w:history="1" r:id="rId11">
        <w:r w:rsidRPr="00E43CF2">
          <w:rPr>
            <w:rFonts w:ascii="Segoe UI" w:hAnsi="Segoe UI" w:eastAsia="Times New Roman" w:cs="Segoe UI"/>
            <w:color w:val="121469"/>
            <w:sz w:val="21"/>
            <w:szCs w:val="21"/>
            <w:u w:val="single"/>
            <w:shd w:val="clear" w:color="auto" w:fill="FFFFFF"/>
            <w:lang w:eastAsia="nl-NL"/>
          </w:rPr>
          <w:t>g.segers@tweedekamer.nl</w:t>
        </w:r>
      </w:hyperlink>
      <w:r w:rsidRPr="00E43CF2">
        <w:rPr>
          <w:rFonts w:ascii="Segoe UI" w:hAnsi="Segoe UI" w:eastAsia="Times New Roman" w:cs="Segoe UI"/>
          <w:color w:val="000080"/>
          <w:sz w:val="21"/>
          <w:szCs w:val="21"/>
          <w:shd w:val="clear" w:color="auto" w:fill="FFFFFF"/>
          <w:lang w:eastAsia="nl-NL"/>
        </w:rPr>
        <w:t>&gt;</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b/>
          <w:bCs/>
          <w:color w:val="000080"/>
          <w:sz w:val="21"/>
          <w:szCs w:val="21"/>
          <w:shd w:val="clear" w:color="auto" w:fill="FFFFFF"/>
          <w:lang w:eastAsia="nl-NL"/>
        </w:rPr>
        <w:t>Onderwerp:</w:t>
      </w:r>
      <w:r w:rsidRPr="00E43CF2">
        <w:rPr>
          <w:rFonts w:ascii="Segoe UI" w:hAnsi="Segoe UI" w:eastAsia="Times New Roman" w:cs="Segoe UI"/>
          <w:color w:val="000080"/>
          <w:sz w:val="21"/>
          <w:szCs w:val="21"/>
          <w:shd w:val="clear" w:color="auto" w:fill="FFFFFF"/>
          <w:lang w:eastAsia="nl-NL"/>
        </w:rPr>
        <w:t> Verzoek hoorzitting n.a.v. briefadvies planbureaus</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Geachte griffie,</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lastRenderedPageBreak/>
        <w:t>Namens D66 en de ChristenUnie zouden wij het verzoek willen doen voor een hoorzitting over het onlangs verschenen briefadvies van de drie planbureaus over het herstelbeleid voor Nederland. Wij zouden hiervoor de drie directeuren van de planbureaus willen uitnodigen, alsmede Mariette Hamer van de SER. De planbureaus verwijzen namelijk in hun advies ook naar de Denktank Coronacrisis die al eerder over de herstelagenda een advies had gegeven. (zie ook: </w:t>
      </w:r>
      <w:hyperlink w:history="1" r:id="rId12">
        <w:r w:rsidRPr="00E43CF2">
          <w:rPr>
            <w:rFonts w:ascii="Segoe UI" w:hAnsi="Segoe UI" w:eastAsia="Times New Roman" w:cs="Segoe UI"/>
            <w:color w:val="121469"/>
            <w:sz w:val="21"/>
            <w:szCs w:val="21"/>
            <w:u w:val="single"/>
            <w:shd w:val="clear" w:color="auto" w:fill="FFFFFF"/>
            <w:lang w:eastAsia="nl-NL"/>
          </w:rPr>
          <w:t>https://www.ser.nl/nl/thema/aanpak-coronacrisis/publicaties/coronacrisis-herstelagenda</w:t>
        </w:r>
      </w:hyperlink>
      <w:r w:rsidRPr="00E43CF2">
        <w:rPr>
          <w:rFonts w:ascii="Segoe UI" w:hAnsi="Segoe UI" w:eastAsia="Times New Roman" w:cs="Segoe UI"/>
          <w:color w:val="000080"/>
          <w:sz w:val="21"/>
          <w:szCs w:val="21"/>
          <w:shd w:val="clear" w:color="auto" w:fill="FFFFFF"/>
          <w:lang w:eastAsia="nl-NL"/>
        </w:rPr>
        <w:t>)</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Qua tijdstip bij voorkeur komende dinsdag voor of na de technische briefing over de epidemiologische ontwikkeling van het coronavirus en het vaccineren daartegen.</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Wij achten dit noodzakelijk omdat in dit briefadvies wordt gesteld dat er nu een cruciale fase is waarin epidemiologische, economische, en maatschappelijke belangen en effecten een andere onderlinge weging zullen en moeten krijgen in de besluit- en beleidsvorming. Er wordt geadviseerd om zo snel als mogelijk samenhangend herstelbeleid op te stellen. Het briefadvies sluit namelijk af met: ‘Er is nu geen tijd te verliezen.’</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Dit verzoek is ook naar aanleiding van de breed gesteunde motie Segers c.s. (25295 nr. 961) van 4 februari jl. over het opstellen van herstelplannen.</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Het briefadvies vindt u hier: </w:t>
      </w:r>
      <w:hyperlink w:history="1" r:id="rId13">
        <w:r w:rsidRPr="00E43CF2">
          <w:rPr>
            <w:rFonts w:ascii="Segoe UI" w:hAnsi="Segoe UI" w:eastAsia="Times New Roman" w:cs="Segoe UI"/>
            <w:color w:val="121469"/>
            <w:sz w:val="21"/>
            <w:szCs w:val="21"/>
            <w:u w:val="single"/>
            <w:shd w:val="clear" w:color="auto" w:fill="FFFFFF"/>
            <w:lang w:eastAsia="nl-NL"/>
          </w:rPr>
          <w:t>https://www.cpb.nl/briefadvies-planbureaus-voor-herstelbeleid-een-doorstart-van-de-samenleving</w:t>
        </w:r>
      </w:hyperlink>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Met vriendelijke groet,</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namens de leden Jetten en Segers</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 </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Dank u wel</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Christiaan Ponsen</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Beleidsmedewerker D66</w:t>
      </w:r>
      <w:r w:rsidRPr="00E43CF2">
        <w:rPr>
          <w:rFonts w:ascii="Segoe UI" w:hAnsi="Segoe UI" w:eastAsia="Times New Roman" w:cs="Segoe UI"/>
          <w:color w:val="000080"/>
          <w:sz w:val="21"/>
          <w:szCs w:val="21"/>
          <w:lang w:eastAsia="nl-NL"/>
        </w:rPr>
        <w:br/>
      </w:r>
      <w:r w:rsidRPr="00E43CF2">
        <w:rPr>
          <w:rFonts w:ascii="Segoe UI" w:hAnsi="Segoe UI" w:eastAsia="Times New Roman" w:cs="Segoe UI"/>
          <w:color w:val="000080"/>
          <w:sz w:val="21"/>
          <w:szCs w:val="21"/>
          <w:shd w:val="clear" w:color="auto" w:fill="FFFFFF"/>
          <w:lang w:eastAsia="nl-NL"/>
        </w:rPr>
        <w:t>Tweede Kamer der Staten-Generaal</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D0594"/>
    <w:multiLevelType w:val="multilevel"/>
    <w:tmpl w:val="6C96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CF2"/>
    <w:rsid w:val="003554FE"/>
    <w:rsid w:val="00974CAD"/>
    <w:rsid w:val="00E43C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03FFB-72E6-47C7-9066-30CEF85A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43CF2"/>
    <w:rPr>
      <w:color w:val="0000FF"/>
      <w:u w:val="single"/>
    </w:rPr>
  </w:style>
  <w:style w:type="character" w:styleId="Zwaar">
    <w:name w:val="Strong"/>
    <w:basedOn w:val="Standaardalinea-lettertype"/>
    <w:uiPriority w:val="22"/>
    <w:qFormat/>
    <w:rsid w:val="00E43CF2"/>
    <w:rPr>
      <w:b/>
      <w:bCs/>
    </w:rPr>
  </w:style>
  <w:style w:type="character" w:styleId="Nadruk">
    <w:name w:val="Emphasis"/>
    <w:basedOn w:val="Standaardalinea-lettertype"/>
    <w:uiPriority w:val="20"/>
    <w:qFormat/>
    <w:rsid w:val="00E43C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05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onsen@tweedekamer.nl" TargetMode="External"/><Relationship Id="rId13" Type="http://schemas.openxmlformats.org/officeDocument/2006/relationships/hyperlink" Target="https://www.cpb.nl/briefadvies-planbureaus-voor-herstelbeleid-een-doorstart-van-de-samenleving" TargetMode="External"/><Relationship Id="rId3" Type="http://schemas.openxmlformats.org/officeDocument/2006/relationships/settings" Target="settings.xml"/><Relationship Id="rId7" Type="http://schemas.openxmlformats.org/officeDocument/2006/relationships/hyperlink" Target="http://www.tweedekamer.nl/" TargetMode="External"/><Relationship Id="rId12" Type="http://schemas.openxmlformats.org/officeDocument/2006/relationships/hyperlink" Target="https://www.ser.nl/nl/thema/aanpak-coronacrisis/publicaties/coronacrisis-herstelagen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iejet.bakker@tweedekamer.nl" TargetMode="External"/><Relationship Id="rId11" Type="http://schemas.openxmlformats.org/officeDocument/2006/relationships/hyperlink" Target="mailto:g.segers@tweedekamer.nl" TargetMode="External"/><Relationship Id="rId5" Type="http://schemas.openxmlformats.org/officeDocument/2006/relationships/hyperlink" Target="https://www.cpb.nl/briefadvies-planbureaus-voor-herstelbeleid-een-doorstart-van-de-samenleving" TargetMode="External"/><Relationship Id="rId15" Type="http://schemas.openxmlformats.org/officeDocument/2006/relationships/theme" Target="theme/theme1.xml"/><Relationship Id="rId10" Type="http://schemas.openxmlformats.org/officeDocument/2006/relationships/hyperlink" Target="mailto:r.jetten@tweedekamer.nl" TargetMode="External"/><Relationship Id="rId4" Type="http://schemas.openxmlformats.org/officeDocument/2006/relationships/webSettings" Target="webSettings.xml"/><Relationship Id="rId9" Type="http://schemas.openxmlformats.org/officeDocument/2006/relationships/hyperlink" Target="mailto:cie.vws@tweedekamer.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713</ap:Words>
  <ap:Characters>3926</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2021-02-22T09:46:00.0000000Z</dcterms:created>
  <dcterms:modified xsi:type="dcterms:W3CDTF">2021-02-22T09:47:00.0000000Z</dcterms:modified>
  <version/>
  <category/>
</coreProperties>
</file>