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90" w:rsidP="00832B90" w:rsidRDefault="00832B90">
      <w:pPr>
        <w:rPr>
          <w:sz w:val="21"/>
          <w:szCs w:val="21"/>
        </w:rPr>
      </w:pPr>
      <w:r>
        <w:rPr>
          <w:sz w:val="21"/>
          <w:szCs w:val="21"/>
        </w:rPr>
        <w:t>Hierbij ontvangt u een verzoek namens de leden Westerveld (GroenLinks) en Van Beukering-Huijbregts (D66) om aan het kabinet een reactie te vragen op het rapport “Publieksrapportage uitvraag acute jeugd-ggz” (</w:t>
      </w:r>
      <w:hyperlink w:history="1" r:id="rId4">
        <w:r>
          <w:rPr>
            <w:rStyle w:val="Hyperlink"/>
            <w:sz w:val="21"/>
            <w:szCs w:val="21"/>
          </w:rPr>
          <w:t>https://www.denederlandseggz.nl/getmedia/0e75f613-bd1b-4559-a815-808cbdd67be7/210310-Rapport-uitvraag-acute-jeugd-ggz-DEF(1).pdf)</w:t>
        </w:r>
      </w:hyperlink>
      <w:r>
        <w:rPr>
          <w:sz w:val="21"/>
          <w:szCs w:val="21"/>
        </w:rPr>
        <w:t>, te ontvangen op korte termijn.</w:t>
      </w:r>
    </w:p>
    <w:p w:rsidR="00832B90" w:rsidP="00832B90" w:rsidRDefault="00832B90">
      <w:pPr>
        <w:rPr>
          <w:sz w:val="21"/>
          <w:szCs w:val="21"/>
        </w:rPr>
      </w:pPr>
    </w:p>
    <w:p w:rsidR="00832B90" w:rsidP="00832B90" w:rsidRDefault="00832B90">
      <w:pPr>
        <w:spacing w:line="276" w:lineRule="auto"/>
      </w:pPr>
      <w:r>
        <w:rPr>
          <w:sz w:val="21"/>
          <w:szCs w:val="21"/>
        </w:rPr>
        <w:t xml:space="preserve">U wordt verzocht </w:t>
      </w:r>
      <w:r>
        <w:rPr>
          <w:b/>
          <w:bCs/>
          <w:sz w:val="21"/>
          <w:szCs w:val="21"/>
        </w:rPr>
        <w:t>uiterlijk vrijdag 12 maart 2021</w:t>
      </w:r>
      <w:r>
        <w:rPr>
          <w:sz w:val="21"/>
          <w:szCs w:val="21"/>
        </w:rPr>
        <w:t xml:space="preserve">, </w:t>
      </w:r>
      <w:r>
        <w:rPr>
          <w:b/>
          <w:bCs/>
          <w:sz w:val="21"/>
          <w:szCs w:val="21"/>
        </w:rPr>
        <w:t>om 10.00 uur</w:t>
      </w:r>
      <w:r>
        <w:rPr>
          <w:sz w:val="21"/>
          <w:szCs w:val="21"/>
        </w:rPr>
        <w:t xml:space="preserve"> aan te geven of u hiermee kunt instemmen. Ik verzoek u via ‘allen beantwoorden’ op dit e-mailbericht te reageren. </w:t>
      </w:r>
    </w:p>
    <w:p w:rsidR="00832B90" w:rsidP="00832B90" w:rsidRDefault="00832B90">
      <w:pPr>
        <w:spacing w:line="276" w:lineRule="auto"/>
        <w:rPr>
          <w:sz w:val="21"/>
          <w:szCs w:val="21"/>
        </w:rPr>
      </w:pPr>
    </w:p>
    <w:p w:rsidR="00832B90" w:rsidP="00832B90" w:rsidRDefault="00832B90">
      <w:pPr>
        <w:spacing w:line="276" w:lineRule="auto"/>
        <w:rPr>
          <w:sz w:val="21"/>
          <w:szCs w:val="21"/>
        </w:rPr>
      </w:pPr>
      <w:r>
        <w:rPr>
          <w:sz w:val="21"/>
          <w:szCs w:val="21"/>
        </w:rPr>
        <w:t xml:space="preserve">Spoedig na afloop van de termijn van deze e-mailprocedure zal ik u informeren over de uitkomst hiervan.* </w:t>
      </w:r>
    </w:p>
    <w:p w:rsidR="00832B90" w:rsidP="00832B90" w:rsidRDefault="00832B90">
      <w:pPr>
        <w:spacing w:before="180" w:after="100" w:afterAutospacing="1"/>
        <w:rPr>
          <w:color w:val="323296"/>
          <w:lang w:eastAsia="nl-NL"/>
        </w:rPr>
      </w:pPr>
      <w:r>
        <w:rPr>
          <w:color w:val="323296"/>
          <w:lang w:eastAsia="nl-NL"/>
        </w:rPr>
        <w:t>Met vriendelijke groet,</w:t>
      </w:r>
    </w:p>
    <w:p w:rsidR="00832B90" w:rsidP="00832B90" w:rsidRDefault="00832B90">
      <w:pPr>
        <w:spacing w:before="180" w:after="100" w:afterAutospacing="1"/>
        <w:rPr>
          <w:color w:val="323296"/>
          <w:lang w:eastAsia="nl-NL"/>
        </w:rPr>
      </w:pPr>
      <w:r>
        <w:rPr>
          <w:color w:val="323296"/>
          <w:lang w:eastAsia="nl-NL"/>
        </w:rPr>
        <w:t>Henriette Krijger</w:t>
      </w:r>
    </w:p>
    <w:p w:rsidR="00832B90" w:rsidP="00832B90" w:rsidRDefault="00832B90">
      <w:pPr>
        <w:spacing w:before="180" w:after="100" w:afterAutospacing="1"/>
        <w:rPr>
          <w:color w:val="969696"/>
          <w:lang w:eastAsia="nl-NL"/>
        </w:rPr>
      </w:pPr>
      <w:r>
        <w:rPr>
          <w:color w:val="969696"/>
          <w:lang w:eastAsia="nl-NL"/>
        </w:rPr>
        <w:t>Adjunct-griffier vaste commissie voor VWS</w:t>
      </w:r>
      <w:r>
        <w:rPr>
          <w:color w:val="969696"/>
          <w:lang w:eastAsia="nl-NL"/>
        </w:rPr>
        <w:br/>
        <w:t>Tweede Kamer der Staten-Generaal</w:t>
      </w:r>
    </w:p>
    <w:p w:rsidR="00832B90" w:rsidP="00832B90" w:rsidRDefault="00832B90">
      <w:pPr>
        <w:rPr>
          <w:lang w:val="en-GB"/>
        </w:rPr>
      </w:pPr>
      <w:r>
        <w:rPr>
          <w:sz w:val="21"/>
          <w:szCs w:val="21"/>
          <w:lang w:val="en-GB"/>
        </w:rPr>
        <w:t> </w:t>
      </w:r>
    </w:p>
    <w:p w:rsidR="00832B90" w:rsidP="00832B90" w:rsidRDefault="00832B90">
      <w:r>
        <w:rPr>
          <w:rFonts w:ascii="Verdana" w:hAnsi="Verdana"/>
          <w:sz w:val="15"/>
          <w:szCs w:val="15"/>
          <w:u w:val="single"/>
          <w:lang w:eastAsia="nl-NL"/>
        </w:rPr>
        <w:t>*Toelichting</w:t>
      </w:r>
    </w:p>
    <w:p w:rsidR="00832B90" w:rsidP="00832B90" w:rsidRDefault="00832B90">
      <w:r>
        <w:rPr>
          <w:rFonts w:ascii="Verdana" w:hAnsi="Verdana"/>
          <w:sz w:val="15"/>
          <w:szCs w:val="15"/>
          <w:lang w:eastAsia="nl-NL"/>
        </w:rPr>
        <w:t xml:space="preserve"> De e-mailprocedure is geregeld in artikel 36, vierde lid, van het Reglement van Orde, luidende: </w:t>
      </w:r>
    </w:p>
    <w:p w:rsidR="00832B90" w:rsidP="00832B90" w:rsidRDefault="00832B90">
      <w:r>
        <w:rPr>
          <w:rFonts w:ascii="Verdana" w:hAnsi="Verdana"/>
          <w:i/>
          <w:iCs/>
          <w:sz w:val="15"/>
          <w:szCs w:val="15"/>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lang w:eastAsia="nl-NL"/>
        </w:rPr>
        <w:t>.</w:t>
      </w:r>
    </w:p>
    <w:p w:rsidR="00832B90" w:rsidP="00832B90" w:rsidRDefault="00832B90">
      <w:r>
        <w:rPr>
          <w:rFonts w:ascii="Verdana" w:hAnsi="Verdana"/>
          <w:sz w:val="15"/>
          <w:szCs w:val="15"/>
          <w:lang w:eastAsia="nl-NL"/>
        </w:rPr>
        <w:t>Dit betekent dat in een e-mailprocedure een voorstel is aangenomen indien het door een absolute Kamermeerderheid wordt gesteund.</w:t>
      </w:r>
    </w:p>
    <w:p w:rsidR="00832B90" w:rsidP="00832B90" w:rsidRDefault="00832B90">
      <w:r>
        <w:t> </w:t>
      </w:r>
    </w:p>
    <w:p w:rsidR="00832B90" w:rsidP="00832B90" w:rsidRDefault="00832B90">
      <w:pPr>
        <w:rPr>
          <w:color w:val="1F497D"/>
        </w:rPr>
      </w:pPr>
      <w:r>
        <w:rPr>
          <w:b/>
          <w:bCs/>
          <w:lang w:eastAsia="nl-NL"/>
        </w:rPr>
        <w:t> </w:t>
      </w:r>
      <w:r>
        <w:t xml:space="preserve"> </w:t>
      </w:r>
      <w:bookmarkStart w:name="_GoBack" w:id="0"/>
      <w:bookmarkEnd w:id="0"/>
    </w:p>
    <w:p w:rsidR="00832B90" w:rsidP="00832B90" w:rsidRDefault="00832B90">
      <w:r>
        <w:t>Namens de leden Westerveld (GroenLinks) en van Beukering-Huijbregts (D66) zou ik graag een emailprocedure starten om van het kabinet een reactie te ontvangen op het rapport “Publieksrapportage uitvraag acute jeugd-</w:t>
      </w:r>
      <w:proofErr w:type="spellStart"/>
      <w:r>
        <w:t>ggd</w:t>
      </w:r>
      <w:proofErr w:type="spellEnd"/>
      <w:r>
        <w:t xml:space="preserve">”. </w:t>
      </w:r>
    </w:p>
    <w:p w:rsidR="00832B90" w:rsidP="00832B90" w:rsidRDefault="00013A4A">
      <w:hyperlink w:history="1" r:id="rId5">
        <w:r w:rsidR="00832B90">
          <w:rPr>
            <w:rStyle w:val="Hyperlink"/>
          </w:rPr>
          <w:t>https://www.denederlandseggz.nl/getmedia/0e75f613-bd1b-4559-a815-808cbdd67be7/210310-Rapport-uitvraag-acute-jeugd-ggz-DEF(1).pdf</w:t>
        </w:r>
      </w:hyperlink>
    </w:p>
    <w:p w:rsidR="00832B90" w:rsidP="00832B90" w:rsidRDefault="00832B90"/>
    <w:p w:rsidR="00832B90" w:rsidP="00832B90" w:rsidRDefault="00832B90">
      <w:r>
        <w:t xml:space="preserve">De leden ontvangen deze kabinetsreactie graag op zeer korte termijn gezien de acute oproep van deze veldpartijen. </w:t>
      </w:r>
    </w:p>
    <w:p w:rsidR="00832B90" w:rsidP="00832B90" w:rsidRDefault="00832B90">
      <w:pPr>
        <w:spacing w:before="180" w:after="100" w:afterAutospacing="1"/>
        <w:rPr>
          <w:color w:val="323296"/>
          <w:lang w:eastAsia="nl-NL"/>
        </w:rPr>
      </w:pPr>
      <w:r>
        <w:rPr>
          <w:color w:val="323296"/>
          <w:lang w:eastAsia="nl-NL"/>
        </w:rPr>
        <w:t>Met vriendelijke groet,</w:t>
      </w:r>
    </w:p>
    <w:p w:rsidR="00832B90" w:rsidP="00832B90" w:rsidRDefault="00832B90">
      <w:pPr>
        <w:spacing w:before="180" w:after="100" w:afterAutospacing="1"/>
        <w:rPr>
          <w:color w:val="323296"/>
          <w:lang w:eastAsia="nl-NL"/>
        </w:rPr>
      </w:pPr>
      <w:proofErr w:type="spellStart"/>
      <w:r>
        <w:rPr>
          <w:color w:val="323296"/>
          <w:lang w:eastAsia="nl-NL"/>
        </w:rPr>
        <w:t>Yousra</w:t>
      </w:r>
      <w:proofErr w:type="spellEnd"/>
      <w:r>
        <w:rPr>
          <w:color w:val="323296"/>
          <w:lang w:eastAsia="nl-NL"/>
        </w:rPr>
        <w:t xml:space="preserve"> </w:t>
      </w:r>
      <w:proofErr w:type="spellStart"/>
      <w:r>
        <w:rPr>
          <w:color w:val="323296"/>
          <w:lang w:eastAsia="nl-NL"/>
        </w:rPr>
        <w:t>Chaabane</w:t>
      </w:r>
      <w:proofErr w:type="spellEnd"/>
      <w:r>
        <w:rPr>
          <w:color w:val="323296"/>
          <w:lang w:eastAsia="nl-NL"/>
        </w:rPr>
        <w:t xml:space="preserve"> </w:t>
      </w:r>
    </w:p>
    <w:p w:rsidR="00832B90" w:rsidP="00832B90" w:rsidRDefault="00832B90">
      <w:pPr>
        <w:spacing w:before="180" w:after="100" w:afterAutospacing="1"/>
        <w:rPr>
          <w:color w:val="323296"/>
          <w:lang w:eastAsia="nl-NL"/>
        </w:rPr>
      </w:pPr>
      <w:r>
        <w:rPr>
          <w:color w:val="323296"/>
          <w:lang w:eastAsia="nl-NL"/>
        </w:rPr>
        <w:t xml:space="preserve">Beleidsmedewerker Zorg </w:t>
      </w:r>
      <w:r>
        <w:rPr>
          <w:color w:val="1F497D"/>
          <w:sz w:val="20"/>
          <w:szCs w:val="20"/>
          <w:lang w:eastAsia="nl-NL"/>
        </w:rPr>
        <w:br/>
      </w:r>
      <w:r>
        <w:rPr>
          <w:b/>
          <w:bCs/>
          <w:color w:val="FF0000"/>
          <w:sz w:val="20"/>
          <w:szCs w:val="20"/>
          <w:lang w:eastAsia="nl-NL"/>
        </w:rPr>
        <w:t>GROEN</w:t>
      </w:r>
      <w:r>
        <w:rPr>
          <w:b/>
          <w:bCs/>
          <w:color w:val="008000"/>
          <w:sz w:val="20"/>
          <w:szCs w:val="20"/>
          <w:lang w:eastAsia="nl-NL"/>
        </w:rPr>
        <w:t>LINKS</w:t>
      </w:r>
      <w:r>
        <w:rPr>
          <w:b/>
          <w:bCs/>
          <w:color w:val="1F497D"/>
          <w:sz w:val="20"/>
          <w:szCs w:val="20"/>
          <w:lang w:eastAsia="nl-NL"/>
        </w:rPr>
        <w:t xml:space="preserve"> </w:t>
      </w:r>
      <w:r>
        <w:rPr>
          <w:b/>
          <w:bCs/>
          <w:color w:val="323296"/>
          <w:sz w:val="20"/>
          <w:szCs w:val="20"/>
          <w:lang w:eastAsia="nl-NL"/>
        </w:rPr>
        <w:t>Tweede Kamerfractie</w:t>
      </w:r>
      <w:r>
        <w:rPr>
          <w:color w:val="1F497D"/>
          <w:sz w:val="20"/>
          <w:szCs w:val="20"/>
          <w:lang w:eastAsia="nl-NL"/>
        </w:rPr>
        <w:t xml:space="preserve"> </w:t>
      </w:r>
    </w:p>
    <w:p w:rsidR="0008421B" w:rsidRDefault="00013A4A"/>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90"/>
    <w:rsid w:val="00013A4A"/>
    <w:rsid w:val="003554FE"/>
    <w:rsid w:val="00832B90"/>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986E"/>
  <w15:chartTrackingRefBased/>
  <w15:docId w15:val="{33F374C6-FEE6-4BD8-8CFE-07E72986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2B9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32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nederlandseggz.nl/getmedia/0e75f613-bd1b-4559-a815-808cbdd67be7/210310-Rapport-uitvraag-acute-jeugd-ggz-DEF(1).pdf" TargetMode="External"/><Relationship Id="rId4" Type="http://schemas.openxmlformats.org/officeDocument/2006/relationships/hyperlink" Target="https://www.denederlandseggz.nl/getmedia/0e75f613-bd1b-4559-a815-808cbdd67be7/210310-Rapport-uitvraag-acute-jeugd-ggz-DEF(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350</ap:Words>
  <ap:Characters>1931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2021-03-11T15:55:00.0000000Z</dcterms:created>
  <dcterms:modified xsi:type="dcterms:W3CDTF">2021-03-11T15:55:00.0000000Z</dcterms:modified>
  <version/>
  <category/>
</coreProperties>
</file>