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DA7AC2" w:rsidR="00CB3578" w:rsidTr="00F13442">
        <w:trPr>
          <w:cantSplit/>
        </w:trPr>
        <w:tc>
          <w:tcPr>
            <w:tcW w:w="9142" w:type="dxa"/>
            <w:gridSpan w:val="2"/>
            <w:tcBorders>
              <w:top w:val="nil"/>
              <w:left w:val="nil"/>
              <w:bottom w:val="nil"/>
              <w:right w:val="nil"/>
            </w:tcBorders>
          </w:tcPr>
          <w:p w:rsidRPr="00274BF0" w:rsidR="00274BF0" w:rsidP="000D0DF5" w:rsidRDefault="00274BF0">
            <w:pPr>
              <w:tabs>
                <w:tab w:val="left" w:pos="-1440"/>
                <w:tab w:val="left" w:pos="-720"/>
              </w:tabs>
              <w:suppressAutoHyphens/>
              <w:rPr>
                <w:rFonts w:ascii="Times New Roman" w:hAnsi="Times New Roman"/>
              </w:rPr>
            </w:pPr>
            <w:r w:rsidRPr="00274BF0">
              <w:rPr>
                <w:rFonts w:ascii="Times New Roman" w:hAnsi="Times New Roman"/>
              </w:rPr>
              <w:t>De Tweede Kamer der Staten-</w:t>
            </w:r>
            <w:r w:rsidRPr="00274BF0">
              <w:rPr>
                <w:rFonts w:ascii="Times New Roman" w:hAnsi="Times New Roman"/>
              </w:rPr>
              <w:fldChar w:fldCharType="begin"/>
            </w:r>
            <w:r w:rsidRPr="00274BF0">
              <w:rPr>
                <w:rFonts w:ascii="Times New Roman" w:hAnsi="Times New Roman"/>
              </w:rPr>
              <w:instrText xml:space="preserve">PRIVATE </w:instrText>
            </w:r>
            <w:r w:rsidRPr="00274BF0">
              <w:rPr>
                <w:rFonts w:ascii="Times New Roman" w:hAnsi="Times New Roman"/>
              </w:rPr>
              <w:fldChar w:fldCharType="end"/>
            </w:r>
          </w:p>
          <w:p w:rsidRPr="00274BF0" w:rsidR="00274BF0" w:rsidP="000D0DF5" w:rsidRDefault="00274BF0">
            <w:pPr>
              <w:tabs>
                <w:tab w:val="left" w:pos="-1440"/>
                <w:tab w:val="left" w:pos="-720"/>
              </w:tabs>
              <w:suppressAutoHyphens/>
              <w:rPr>
                <w:rFonts w:ascii="Times New Roman" w:hAnsi="Times New Roman"/>
              </w:rPr>
            </w:pPr>
            <w:r w:rsidRPr="00274BF0">
              <w:rPr>
                <w:rFonts w:ascii="Times New Roman" w:hAnsi="Times New Roman"/>
              </w:rPr>
              <w:t>Generaal zendt bijgaand door</w:t>
            </w:r>
          </w:p>
          <w:p w:rsidRPr="00274BF0" w:rsidR="00274BF0" w:rsidP="000D0DF5" w:rsidRDefault="00274BF0">
            <w:pPr>
              <w:tabs>
                <w:tab w:val="left" w:pos="-1440"/>
                <w:tab w:val="left" w:pos="-720"/>
              </w:tabs>
              <w:suppressAutoHyphens/>
              <w:rPr>
                <w:rFonts w:ascii="Times New Roman" w:hAnsi="Times New Roman"/>
              </w:rPr>
            </w:pPr>
            <w:r w:rsidRPr="00274BF0">
              <w:rPr>
                <w:rFonts w:ascii="Times New Roman" w:hAnsi="Times New Roman"/>
              </w:rPr>
              <w:t>haar aangenomen wetsvoorstel</w:t>
            </w:r>
          </w:p>
          <w:p w:rsidRPr="00274BF0" w:rsidR="00274BF0" w:rsidP="000D0DF5" w:rsidRDefault="00274BF0">
            <w:pPr>
              <w:tabs>
                <w:tab w:val="left" w:pos="-1440"/>
                <w:tab w:val="left" w:pos="-720"/>
              </w:tabs>
              <w:suppressAutoHyphens/>
              <w:rPr>
                <w:rFonts w:ascii="Times New Roman" w:hAnsi="Times New Roman"/>
              </w:rPr>
            </w:pPr>
            <w:r w:rsidRPr="00274BF0">
              <w:rPr>
                <w:rFonts w:ascii="Times New Roman" w:hAnsi="Times New Roman"/>
              </w:rPr>
              <w:t>aan de Eerste Kamer.</w:t>
            </w:r>
          </w:p>
          <w:p w:rsidRPr="00274BF0" w:rsidR="00274BF0" w:rsidP="000D0DF5" w:rsidRDefault="00274BF0">
            <w:pPr>
              <w:tabs>
                <w:tab w:val="left" w:pos="-1440"/>
                <w:tab w:val="left" w:pos="-720"/>
              </w:tabs>
              <w:suppressAutoHyphens/>
              <w:rPr>
                <w:rFonts w:ascii="Times New Roman" w:hAnsi="Times New Roman"/>
              </w:rPr>
            </w:pPr>
          </w:p>
          <w:p w:rsidRPr="00274BF0" w:rsidR="00274BF0" w:rsidP="000D0DF5" w:rsidRDefault="00274BF0">
            <w:pPr>
              <w:tabs>
                <w:tab w:val="left" w:pos="-1440"/>
                <w:tab w:val="left" w:pos="-720"/>
              </w:tabs>
              <w:suppressAutoHyphens/>
              <w:rPr>
                <w:rFonts w:ascii="Times New Roman" w:hAnsi="Times New Roman"/>
              </w:rPr>
            </w:pPr>
            <w:r w:rsidRPr="00274BF0">
              <w:rPr>
                <w:rFonts w:ascii="Times New Roman" w:hAnsi="Times New Roman"/>
              </w:rPr>
              <w:t>De Voorzitter,</w:t>
            </w:r>
          </w:p>
          <w:p w:rsidRPr="00274BF0" w:rsidR="00274BF0" w:rsidP="000D0DF5" w:rsidRDefault="00274BF0">
            <w:pPr>
              <w:tabs>
                <w:tab w:val="left" w:pos="-1440"/>
                <w:tab w:val="left" w:pos="-720"/>
              </w:tabs>
              <w:suppressAutoHyphens/>
              <w:rPr>
                <w:rFonts w:ascii="Times New Roman" w:hAnsi="Times New Roman"/>
              </w:rPr>
            </w:pPr>
          </w:p>
          <w:p w:rsidRPr="00274BF0" w:rsidR="00274BF0" w:rsidP="000D0DF5" w:rsidRDefault="00274BF0">
            <w:pPr>
              <w:tabs>
                <w:tab w:val="left" w:pos="-1440"/>
                <w:tab w:val="left" w:pos="-720"/>
              </w:tabs>
              <w:suppressAutoHyphens/>
              <w:rPr>
                <w:rFonts w:ascii="Times New Roman" w:hAnsi="Times New Roman"/>
              </w:rPr>
            </w:pPr>
          </w:p>
          <w:p w:rsidRPr="00274BF0" w:rsidR="00274BF0" w:rsidP="000D0DF5" w:rsidRDefault="00274BF0">
            <w:pPr>
              <w:tabs>
                <w:tab w:val="left" w:pos="-1440"/>
                <w:tab w:val="left" w:pos="-720"/>
              </w:tabs>
              <w:suppressAutoHyphens/>
              <w:rPr>
                <w:rFonts w:ascii="Times New Roman" w:hAnsi="Times New Roman"/>
              </w:rPr>
            </w:pPr>
          </w:p>
          <w:p w:rsidRPr="00274BF0" w:rsidR="00274BF0" w:rsidP="000D0DF5" w:rsidRDefault="00274BF0">
            <w:pPr>
              <w:tabs>
                <w:tab w:val="left" w:pos="-1440"/>
                <w:tab w:val="left" w:pos="-720"/>
              </w:tabs>
              <w:suppressAutoHyphens/>
              <w:rPr>
                <w:rFonts w:ascii="Times New Roman" w:hAnsi="Times New Roman"/>
              </w:rPr>
            </w:pPr>
          </w:p>
          <w:p w:rsidRPr="00274BF0" w:rsidR="00274BF0" w:rsidP="000D0DF5" w:rsidRDefault="00274BF0">
            <w:pPr>
              <w:tabs>
                <w:tab w:val="left" w:pos="-1440"/>
                <w:tab w:val="left" w:pos="-720"/>
              </w:tabs>
              <w:suppressAutoHyphens/>
              <w:rPr>
                <w:rFonts w:ascii="Times New Roman" w:hAnsi="Times New Roman"/>
              </w:rPr>
            </w:pPr>
          </w:p>
          <w:p w:rsidRPr="00274BF0" w:rsidR="00274BF0" w:rsidP="000D0DF5" w:rsidRDefault="00274BF0">
            <w:pPr>
              <w:tabs>
                <w:tab w:val="left" w:pos="-1440"/>
                <w:tab w:val="left" w:pos="-720"/>
              </w:tabs>
              <w:suppressAutoHyphens/>
              <w:rPr>
                <w:rFonts w:ascii="Times New Roman" w:hAnsi="Times New Roman"/>
              </w:rPr>
            </w:pPr>
          </w:p>
          <w:p w:rsidRPr="00274BF0" w:rsidR="00274BF0" w:rsidP="000D0DF5" w:rsidRDefault="00274BF0">
            <w:pPr>
              <w:tabs>
                <w:tab w:val="left" w:pos="-1440"/>
                <w:tab w:val="left" w:pos="-720"/>
              </w:tabs>
              <w:suppressAutoHyphens/>
              <w:rPr>
                <w:rFonts w:ascii="Times New Roman" w:hAnsi="Times New Roman"/>
              </w:rPr>
            </w:pPr>
          </w:p>
          <w:p w:rsidRPr="00274BF0" w:rsidR="00274BF0" w:rsidP="000D0DF5" w:rsidRDefault="00274BF0">
            <w:pPr>
              <w:tabs>
                <w:tab w:val="left" w:pos="-1440"/>
                <w:tab w:val="left" w:pos="-720"/>
              </w:tabs>
              <w:suppressAutoHyphens/>
              <w:rPr>
                <w:rFonts w:ascii="Times New Roman" w:hAnsi="Times New Roman"/>
              </w:rPr>
            </w:pPr>
          </w:p>
          <w:p w:rsidRPr="00274BF0" w:rsidR="00274BF0" w:rsidP="000D0DF5" w:rsidRDefault="00274BF0">
            <w:pPr>
              <w:rPr>
                <w:rFonts w:ascii="Times New Roman" w:hAnsi="Times New Roman"/>
              </w:rPr>
            </w:pPr>
          </w:p>
          <w:p w:rsidRPr="00A84445" w:rsidR="00CB3578" w:rsidP="00274BF0" w:rsidRDefault="00274BF0">
            <w:pPr>
              <w:pStyle w:val="Amendement"/>
              <w:rPr>
                <w:rFonts w:ascii="Times New Roman" w:hAnsi="Times New Roman" w:cs="Times New Roman"/>
                <w:b w:val="0"/>
              </w:rPr>
            </w:pPr>
            <w:r w:rsidRPr="00A84445">
              <w:rPr>
                <w:rFonts w:ascii="Times New Roman" w:hAnsi="Times New Roman" w:cs="Times New Roman"/>
                <w:b w:val="0"/>
                <w:sz w:val="20"/>
              </w:rPr>
              <w:t>12 mei 2021</w:t>
            </w:r>
          </w:p>
        </w:tc>
      </w:tr>
      <w:tr w:rsidRPr="00DA7AC2" w:rsidR="00274BF0" w:rsidTr="00F13442">
        <w:trPr>
          <w:cantSplit/>
        </w:trPr>
        <w:tc>
          <w:tcPr>
            <w:tcW w:w="9142" w:type="dxa"/>
            <w:gridSpan w:val="2"/>
            <w:tcBorders>
              <w:top w:val="nil"/>
              <w:left w:val="nil"/>
              <w:bottom w:val="nil"/>
              <w:right w:val="nil"/>
            </w:tcBorders>
          </w:tcPr>
          <w:p w:rsidRPr="00274BF0" w:rsidR="00274BF0" w:rsidP="000D0DF5" w:rsidRDefault="00274BF0">
            <w:pPr>
              <w:tabs>
                <w:tab w:val="left" w:pos="-1440"/>
                <w:tab w:val="left" w:pos="-720"/>
              </w:tabs>
              <w:suppressAutoHyphens/>
              <w:rPr>
                <w:rFonts w:ascii="Times New Roman" w:hAnsi="Times New Roman"/>
              </w:rPr>
            </w:pPr>
          </w:p>
        </w:tc>
      </w:tr>
      <w:tr w:rsidRPr="00DA7AC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A7AC2" w:rsidR="00CB3578" w:rsidP="00DA7AC2" w:rsidRDefault="00CB3578">
            <w:pPr>
              <w:pStyle w:val="Amendement"/>
              <w:rPr>
                <w:rFonts w:ascii="Times New Roman" w:hAnsi="Times New Roman" w:cs="Times New Roman"/>
              </w:rPr>
            </w:pPr>
          </w:p>
        </w:tc>
        <w:tc>
          <w:tcPr>
            <w:tcW w:w="6590" w:type="dxa"/>
            <w:tcBorders>
              <w:top w:val="nil"/>
              <w:left w:val="nil"/>
              <w:bottom w:val="nil"/>
              <w:right w:val="nil"/>
            </w:tcBorders>
          </w:tcPr>
          <w:p w:rsidRPr="00DA7AC2" w:rsidR="00CB3578" w:rsidP="00DA7AC2" w:rsidRDefault="00CB3578">
            <w:pPr>
              <w:tabs>
                <w:tab w:val="left" w:pos="-1440"/>
                <w:tab w:val="left" w:pos="-720"/>
              </w:tabs>
              <w:suppressAutoHyphens/>
              <w:rPr>
                <w:rFonts w:ascii="Times New Roman" w:hAnsi="Times New Roman"/>
                <w:b/>
                <w:bCs/>
                <w:sz w:val="24"/>
              </w:rPr>
            </w:pPr>
          </w:p>
        </w:tc>
      </w:tr>
      <w:tr w:rsidRPr="00DA7AC2" w:rsidR="00274BF0" w:rsidTr="00373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A7AC2" w:rsidR="00274BF0" w:rsidP="00DA7AC2" w:rsidRDefault="00274BF0">
            <w:pPr>
              <w:pStyle w:val="HBJZ-Kamerstukken-regelafstand138"/>
              <w:spacing w:line="240" w:lineRule="auto"/>
              <w:rPr>
                <w:rFonts w:ascii="Times New Roman" w:hAnsi="Times New Roman" w:cs="Times New Roman"/>
                <w:b/>
                <w:bCs/>
                <w:sz w:val="24"/>
                <w:szCs w:val="24"/>
              </w:rPr>
            </w:pPr>
            <w:r w:rsidRPr="00DA7AC2">
              <w:rPr>
                <w:rFonts w:ascii="Times New Roman" w:hAnsi="Times New Roman" w:cs="Times New Roman"/>
                <w:b/>
                <w:bCs/>
                <w:sz w:val="24"/>
                <w:szCs w:val="24"/>
              </w:rPr>
              <w:t>Wijziging van de Wet luchtvaart ter implementatie van Uitvoeringsverordening (EU) nr. 2019/317 van de Commissie van 11 februari 2019 tot vaststelling van een prestatie- en heffingsregeling in het gemeenschappelijk Europees luchtruim en tot intrekking van Uitvoeringsverordeningen (EU) nr. 390/2013 en (EU) nr. 391/2013 (PbEU 2019, L 56/1)</w:t>
            </w:r>
          </w:p>
        </w:tc>
      </w:tr>
      <w:tr w:rsidRPr="00DA7AC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A7AC2" w:rsidR="00CB3578" w:rsidP="00DA7AC2" w:rsidRDefault="00CB3578">
            <w:pPr>
              <w:pStyle w:val="Amendement"/>
              <w:rPr>
                <w:rFonts w:ascii="Times New Roman" w:hAnsi="Times New Roman" w:cs="Times New Roman"/>
              </w:rPr>
            </w:pPr>
          </w:p>
        </w:tc>
        <w:tc>
          <w:tcPr>
            <w:tcW w:w="6590" w:type="dxa"/>
            <w:tcBorders>
              <w:top w:val="nil"/>
              <w:left w:val="nil"/>
              <w:bottom w:val="nil"/>
              <w:right w:val="nil"/>
            </w:tcBorders>
          </w:tcPr>
          <w:p w:rsidRPr="00DA7AC2" w:rsidR="00CB3578" w:rsidP="00DA7AC2" w:rsidRDefault="00CB3578">
            <w:pPr>
              <w:pStyle w:val="Amendement"/>
              <w:rPr>
                <w:rFonts w:ascii="Times New Roman" w:hAnsi="Times New Roman" w:cs="Times New Roman"/>
              </w:rPr>
            </w:pPr>
          </w:p>
        </w:tc>
      </w:tr>
      <w:tr w:rsidRPr="00DA7AC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A7AC2" w:rsidR="00CB3578" w:rsidP="00DA7AC2" w:rsidRDefault="00CB3578">
            <w:pPr>
              <w:pStyle w:val="Amendement"/>
              <w:rPr>
                <w:rFonts w:ascii="Times New Roman" w:hAnsi="Times New Roman" w:cs="Times New Roman"/>
              </w:rPr>
            </w:pPr>
          </w:p>
        </w:tc>
        <w:tc>
          <w:tcPr>
            <w:tcW w:w="6590" w:type="dxa"/>
            <w:tcBorders>
              <w:top w:val="nil"/>
              <w:left w:val="nil"/>
              <w:bottom w:val="nil"/>
              <w:right w:val="nil"/>
            </w:tcBorders>
          </w:tcPr>
          <w:p w:rsidRPr="00DA7AC2" w:rsidR="00CB3578" w:rsidP="00DA7AC2" w:rsidRDefault="00CB3578">
            <w:pPr>
              <w:pStyle w:val="Amendement"/>
              <w:rPr>
                <w:rFonts w:ascii="Times New Roman" w:hAnsi="Times New Roman" w:cs="Times New Roman"/>
              </w:rPr>
            </w:pPr>
          </w:p>
        </w:tc>
      </w:tr>
      <w:tr w:rsidRPr="00DA7AC2" w:rsidR="00274BF0" w:rsidTr="00A50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A7AC2" w:rsidR="00274BF0" w:rsidP="00DA7AC2" w:rsidRDefault="00274BF0">
            <w:pPr>
              <w:pStyle w:val="Amendement"/>
              <w:rPr>
                <w:rFonts w:ascii="Times New Roman" w:hAnsi="Times New Roman" w:cs="Times New Roman"/>
              </w:rPr>
            </w:pPr>
            <w:r w:rsidRPr="00DA7AC2">
              <w:rPr>
                <w:rFonts w:ascii="Times New Roman" w:hAnsi="Times New Roman" w:cs="Times New Roman"/>
              </w:rPr>
              <w:t>VOORSTEL VAN WET</w:t>
            </w:r>
          </w:p>
        </w:tc>
      </w:tr>
      <w:tr w:rsidRPr="00DA7AC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A7AC2" w:rsidR="00CB3578" w:rsidP="00DA7AC2" w:rsidRDefault="00CB3578">
            <w:pPr>
              <w:pStyle w:val="Amendement"/>
              <w:rPr>
                <w:rFonts w:ascii="Times New Roman" w:hAnsi="Times New Roman" w:cs="Times New Roman"/>
              </w:rPr>
            </w:pPr>
          </w:p>
        </w:tc>
        <w:tc>
          <w:tcPr>
            <w:tcW w:w="6590" w:type="dxa"/>
            <w:tcBorders>
              <w:top w:val="nil"/>
              <w:left w:val="nil"/>
              <w:bottom w:val="nil"/>
              <w:right w:val="nil"/>
            </w:tcBorders>
          </w:tcPr>
          <w:p w:rsidRPr="00DA7AC2" w:rsidR="00CB3578" w:rsidP="00DA7AC2" w:rsidRDefault="00CB3578">
            <w:pPr>
              <w:pStyle w:val="Amendement"/>
              <w:rPr>
                <w:rFonts w:ascii="Times New Roman" w:hAnsi="Times New Roman" w:cs="Times New Roman"/>
              </w:rPr>
            </w:pPr>
          </w:p>
        </w:tc>
      </w:tr>
    </w:tbl>
    <w:p w:rsidRPr="00DA7AC2" w:rsidR="00DA7AC2" w:rsidP="00DA7AC2" w:rsidRDefault="00DA7AC2">
      <w:pPr>
        <w:pStyle w:val="HBJZ-Kamerstukken-regelafstand138"/>
        <w:spacing w:line="240" w:lineRule="auto"/>
        <w:ind w:firstLine="284"/>
        <w:rPr>
          <w:rFonts w:ascii="Times New Roman" w:hAnsi="Times New Roman" w:cs="Times New Roman"/>
          <w:sz w:val="24"/>
          <w:szCs w:val="24"/>
        </w:rPr>
      </w:pPr>
      <w:r w:rsidRPr="00DA7AC2">
        <w:rPr>
          <w:rFonts w:ascii="Times New Roman" w:hAnsi="Times New Roman" w:cs="Times New Roman"/>
          <w:sz w:val="24"/>
          <w:szCs w:val="24"/>
        </w:rPr>
        <w:t>Wij Willem-Alexander, bij de gratie Gods, Koning der Nederlanden, Prins van Oranje-Nassau, enz. enz. enz.</w:t>
      </w:r>
    </w:p>
    <w:p w:rsidRPr="00DA7AC2" w:rsidR="00DA7AC2" w:rsidP="00DA7AC2" w:rsidRDefault="00DA7AC2">
      <w:pPr>
        <w:pStyle w:val="HBJZ-Kamerstukken-regelafstand138"/>
        <w:spacing w:line="240" w:lineRule="auto"/>
        <w:rPr>
          <w:rFonts w:ascii="Times New Roman" w:hAnsi="Times New Roman" w:cs="Times New Roman"/>
          <w:sz w:val="24"/>
          <w:szCs w:val="24"/>
        </w:rPr>
      </w:pPr>
    </w:p>
    <w:p w:rsidRPr="00DA7AC2" w:rsidR="00DA7AC2" w:rsidP="00DA7AC2" w:rsidRDefault="00DA7AC2">
      <w:pPr>
        <w:pStyle w:val="HBJZ-Kamerstukken-regelafstand138"/>
        <w:spacing w:line="240" w:lineRule="auto"/>
        <w:ind w:firstLine="284"/>
        <w:rPr>
          <w:rFonts w:ascii="Times New Roman" w:hAnsi="Times New Roman" w:cs="Times New Roman"/>
          <w:sz w:val="24"/>
          <w:szCs w:val="24"/>
        </w:rPr>
      </w:pPr>
      <w:r w:rsidRPr="00DA7AC2">
        <w:rPr>
          <w:rFonts w:ascii="Times New Roman" w:hAnsi="Times New Roman" w:cs="Times New Roman"/>
          <w:sz w:val="24"/>
          <w:szCs w:val="24"/>
        </w:rPr>
        <w:t>Allen, die deze zullen zien of horen lezen, saluut! doen te weten:</w:t>
      </w:r>
    </w:p>
    <w:p w:rsidRPr="00DA7AC2" w:rsidR="00DA7AC2" w:rsidP="00DA7AC2" w:rsidRDefault="00DA7AC2">
      <w:pPr>
        <w:pStyle w:val="HBJZ-Kamerstukken-regelafstand138"/>
        <w:spacing w:line="240" w:lineRule="auto"/>
        <w:ind w:firstLine="284"/>
        <w:rPr>
          <w:rFonts w:ascii="Times New Roman" w:hAnsi="Times New Roman" w:cs="Times New Roman"/>
          <w:sz w:val="24"/>
          <w:szCs w:val="24"/>
        </w:rPr>
      </w:pPr>
      <w:r w:rsidRPr="00DA7AC2">
        <w:rPr>
          <w:rFonts w:ascii="Times New Roman" w:hAnsi="Times New Roman" w:cs="Times New Roman"/>
          <w:sz w:val="24"/>
          <w:szCs w:val="24"/>
        </w:rPr>
        <w:t>Alzo Wij in overweging genomen hebben dat het wenselijk is dat de Wet luchtvaart wordt aangepast ter uitvoering van Uitvoeringsverordening (EU) 2019/317 van de Commissie van 11 februari 2019 tot vaststelling van een prestatie- en heffingsregeling in het gemeenschappelijk Europees luchtruim en tot intrekking van Uitvoeringsverordeningen (EU) nr. 390/2013 en (EU) nr. 391/2013 (PbEU 2019, L 56/1);</w:t>
      </w:r>
    </w:p>
    <w:p w:rsidRPr="00DA7AC2" w:rsidR="00DA7AC2" w:rsidP="00DA7AC2" w:rsidRDefault="00DA7AC2">
      <w:pPr>
        <w:pStyle w:val="HBJZ-Kamerstukken-regelafstand138"/>
        <w:spacing w:line="240" w:lineRule="auto"/>
        <w:ind w:firstLine="284"/>
        <w:rPr>
          <w:rFonts w:ascii="Times New Roman" w:hAnsi="Times New Roman" w:cs="Times New Roman"/>
          <w:sz w:val="24"/>
          <w:szCs w:val="24"/>
        </w:rPr>
      </w:pPr>
      <w:r w:rsidRPr="00DA7AC2">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DA7AC2" w:rsidR="00DA7AC2" w:rsidP="00DA7AC2" w:rsidRDefault="00DA7AC2">
      <w:pPr>
        <w:pStyle w:val="HBJZ-Kamerstukken-regelafstand138"/>
        <w:spacing w:line="240" w:lineRule="auto"/>
        <w:rPr>
          <w:rFonts w:ascii="Times New Roman" w:hAnsi="Times New Roman" w:cs="Times New Roman"/>
          <w:sz w:val="24"/>
          <w:szCs w:val="24"/>
        </w:rPr>
      </w:pPr>
    </w:p>
    <w:p w:rsidRPr="00DA7AC2" w:rsidR="00DA7AC2" w:rsidP="00DA7AC2" w:rsidRDefault="00DA7AC2">
      <w:pPr>
        <w:pStyle w:val="HBJZ-Kamerstukken-regelafstand138"/>
        <w:spacing w:line="240" w:lineRule="auto"/>
        <w:rPr>
          <w:rFonts w:ascii="Times New Roman" w:hAnsi="Times New Roman" w:cs="Times New Roman"/>
          <w:sz w:val="24"/>
          <w:szCs w:val="24"/>
        </w:rPr>
      </w:pPr>
    </w:p>
    <w:p w:rsidRPr="00DA7AC2" w:rsidR="00DA7AC2" w:rsidP="00DA7AC2" w:rsidRDefault="00DA7AC2">
      <w:pPr>
        <w:pStyle w:val="HBJZ-Kamerstukken-regelafstand138"/>
        <w:spacing w:line="240" w:lineRule="auto"/>
        <w:rPr>
          <w:rFonts w:ascii="Times New Roman" w:hAnsi="Times New Roman" w:cs="Times New Roman"/>
          <w:sz w:val="24"/>
          <w:szCs w:val="24"/>
        </w:rPr>
      </w:pPr>
      <w:r w:rsidRPr="00DA7AC2">
        <w:rPr>
          <w:rFonts w:ascii="Times New Roman" w:hAnsi="Times New Roman" w:cs="Times New Roman"/>
          <w:b/>
          <w:sz w:val="24"/>
          <w:szCs w:val="24"/>
        </w:rPr>
        <w:t>ARTIKEL I</w:t>
      </w:r>
    </w:p>
    <w:p w:rsidR="00DA7AC2" w:rsidP="00DA7AC2" w:rsidRDefault="00DA7AC2">
      <w:pPr>
        <w:pStyle w:val="HBJZ-Kamerstukken-regelafstand138"/>
        <w:spacing w:line="240" w:lineRule="auto"/>
        <w:rPr>
          <w:rFonts w:ascii="Times New Roman" w:hAnsi="Times New Roman" w:cs="Times New Roman"/>
          <w:sz w:val="24"/>
          <w:szCs w:val="24"/>
        </w:rPr>
      </w:pPr>
    </w:p>
    <w:p w:rsidRPr="00274BF0" w:rsidR="00274BF0" w:rsidP="00274BF0" w:rsidRDefault="00274BF0"/>
    <w:p w:rsidRPr="00DA7AC2" w:rsidR="00DA7AC2" w:rsidP="00DA7AC2" w:rsidRDefault="00DA7AC2">
      <w:pPr>
        <w:pStyle w:val="HBJZ-Kamerstukken-regelafstand138"/>
        <w:spacing w:line="240" w:lineRule="auto"/>
        <w:ind w:firstLine="284"/>
        <w:rPr>
          <w:rFonts w:ascii="Times New Roman" w:hAnsi="Times New Roman" w:cs="Times New Roman"/>
          <w:sz w:val="24"/>
          <w:szCs w:val="24"/>
        </w:rPr>
      </w:pPr>
      <w:r w:rsidRPr="00DA7AC2">
        <w:rPr>
          <w:rFonts w:ascii="Times New Roman" w:hAnsi="Times New Roman" w:cs="Times New Roman"/>
          <w:sz w:val="24"/>
          <w:szCs w:val="24"/>
        </w:rPr>
        <w:t>De Wet luchtvaart wordt als volgt gewijzigd:</w:t>
      </w:r>
    </w:p>
    <w:p w:rsidRPr="00DA7AC2" w:rsidR="00DA7AC2" w:rsidP="00DA7AC2" w:rsidRDefault="00DA7AC2">
      <w:pPr>
        <w:pStyle w:val="HBJZ-Kamerstukken-regelafstand138"/>
        <w:spacing w:line="240" w:lineRule="auto"/>
        <w:rPr>
          <w:rFonts w:ascii="Times New Roman" w:hAnsi="Times New Roman" w:cs="Times New Roman"/>
          <w:sz w:val="24"/>
          <w:szCs w:val="24"/>
        </w:rPr>
      </w:pPr>
    </w:p>
    <w:p w:rsidRPr="00DA7AC2" w:rsidR="00DA7AC2" w:rsidP="00DA7AC2" w:rsidRDefault="00DA7AC2">
      <w:pPr>
        <w:pStyle w:val="HBJZ-Kamerstukken-regelafstand138"/>
        <w:spacing w:line="240" w:lineRule="auto"/>
        <w:rPr>
          <w:rFonts w:ascii="Times New Roman" w:hAnsi="Times New Roman" w:cs="Times New Roman"/>
          <w:sz w:val="24"/>
          <w:szCs w:val="24"/>
        </w:rPr>
      </w:pPr>
      <w:r w:rsidRPr="00DA7AC2">
        <w:rPr>
          <w:rFonts w:ascii="Times New Roman" w:hAnsi="Times New Roman" w:cs="Times New Roman"/>
          <w:sz w:val="24"/>
          <w:szCs w:val="24"/>
        </w:rPr>
        <w:t>A</w:t>
      </w:r>
    </w:p>
    <w:p w:rsidRPr="00DA7AC2" w:rsidR="00DA7AC2" w:rsidP="00DA7AC2" w:rsidRDefault="00DA7AC2">
      <w:pPr>
        <w:pStyle w:val="HBJZ-Kamerstukken-regelafstand138"/>
        <w:spacing w:line="240" w:lineRule="auto"/>
        <w:rPr>
          <w:rFonts w:ascii="Times New Roman" w:hAnsi="Times New Roman" w:cs="Times New Roman"/>
          <w:sz w:val="24"/>
          <w:szCs w:val="24"/>
        </w:rPr>
      </w:pPr>
    </w:p>
    <w:p w:rsidRPr="00DA7AC2" w:rsidR="00DA7AC2" w:rsidP="00DA7AC2" w:rsidRDefault="00DA7AC2">
      <w:pPr>
        <w:pStyle w:val="HBJZ-Kamerstukken-regelafstand138"/>
        <w:spacing w:line="240" w:lineRule="auto"/>
        <w:ind w:firstLine="284"/>
        <w:rPr>
          <w:rFonts w:ascii="Times New Roman" w:hAnsi="Times New Roman" w:cs="Times New Roman"/>
          <w:sz w:val="24"/>
          <w:szCs w:val="24"/>
        </w:rPr>
      </w:pPr>
      <w:r w:rsidRPr="00DA7AC2">
        <w:rPr>
          <w:rFonts w:ascii="Times New Roman" w:hAnsi="Times New Roman" w:cs="Times New Roman"/>
          <w:sz w:val="24"/>
          <w:szCs w:val="24"/>
        </w:rPr>
        <w:t>Artikel 1.1, eerste lid, wordt als volgt gewijzigd:</w:t>
      </w:r>
    </w:p>
    <w:p w:rsidRPr="00DA7AC2" w:rsidR="00DA7AC2" w:rsidP="00DA7AC2" w:rsidRDefault="00DA7AC2">
      <w:pPr>
        <w:pStyle w:val="HBJZ-Kamerstukken-regelafstand138"/>
        <w:spacing w:line="240" w:lineRule="auto"/>
        <w:rPr>
          <w:rFonts w:ascii="Times New Roman" w:hAnsi="Times New Roman" w:cs="Times New Roman"/>
          <w:sz w:val="24"/>
          <w:szCs w:val="24"/>
        </w:rPr>
      </w:pPr>
    </w:p>
    <w:p w:rsidRPr="00DA7AC2" w:rsidR="00DA7AC2" w:rsidP="00DA7AC2" w:rsidRDefault="00DA7AC2">
      <w:pPr>
        <w:pStyle w:val="HBJZ-Kamerstukken-regelafstand138"/>
        <w:spacing w:line="240" w:lineRule="auto"/>
        <w:ind w:firstLine="284"/>
        <w:rPr>
          <w:rFonts w:ascii="Times New Roman" w:hAnsi="Times New Roman" w:cs="Times New Roman"/>
          <w:sz w:val="24"/>
          <w:szCs w:val="24"/>
        </w:rPr>
      </w:pPr>
      <w:r w:rsidRPr="00DA7AC2">
        <w:rPr>
          <w:rFonts w:ascii="Times New Roman" w:hAnsi="Times New Roman" w:cs="Times New Roman"/>
          <w:sz w:val="24"/>
          <w:szCs w:val="24"/>
        </w:rPr>
        <w:t xml:space="preserve">1. De begripsbepalingen “prestatieverordening” en “vergoedingenverordening” vervallen. </w:t>
      </w:r>
    </w:p>
    <w:p w:rsidRPr="00DA7AC2" w:rsidR="00DA7AC2" w:rsidP="00DA7AC2" w:rsidRDefault="00DA7AC2">
      <w:pPr>
        <w:pStyle w:val="HBJZ-Kamerstukken-regelafstand138"/>
        <w:spacing w:line="240" w:lineRule="auto"/>
        <w:rPr>
          <w:rFonts w:ascii="Times New Roman" w:hAnsi="Times New Roman" w:cs="Times New Roman"/>
          <w:sz w:val="24"/>
          <w:szCs w:val="24"/>
        </w:rPr>
      </w:pPr>
    </w:p>
    <w:p w:rsidRPr="00DA7AC2" w:rsidR="00DA7AC2" w:rsidP="00DA7AC2" w:rsidRDefault="00DA7AC2">
      <w:pPr>
        <w:pStyle w:val="HBJZ-Kamerstukken-regelafstand138"/>
        <w:spacing w:line="240" w:lineRule="auto"/>
        <w:ind w:firstLine="284"/>
        <w:rPr>
          <w:rFonts w:ascii="Times New Roman" w:hAnsi="Times New Roman" w:cs="Times New Roman"/>
          <w:sz w:val="24"/>
          <w:szCs w:val="24"/>
        </w:rPr>
      </w:pPr>
      <w:r w:rsidRPr="00DA7AC2">
        <w:rPr>
          <w:rFonts w:ascii="Times New Roman" w:hAnsi="Times New Roman" w:cs="Times New Roman"/>
          <w:sz w:val="24"/>
          <w:szCs w:val="24"/>
        </w:rPr>
        <w:lastRenderedPageBreak/>
        <w:t>2. In de alfabetische volgorde van begripsbepalingen wordt een begripsbepaling ingevoegd, luidende:</w:t>
      </w:r>
    </w:p>
    <w:p w:rsidRPr="00DA7AC2" w:rsidR="00DA7AC2" w:rsidP="00DA7AC2" w:rsidRDefault="00DA7AC2">
      <w:pPr>
        <w:pStyle w:val="HBJZ-Kamerstukken-regelafstand138"/>
        <w:spacing w:line="240" w:lineRule="auto"/>
        <w:ind w:firstLine="284"/>
        <w:rPr>
          <w:rFonts w:ascii="Times New Roman" w:hAnsi="Times New Roman" w:cs="Times New Roman"/>
          <w:sz w:val="24"/>
          <w:szCs w:val="24"/>
        </w:rPr>
      </w:pPr>
      <w:r w:rsidRPr="00DA7AC2">
        <w:rPr>
          <w:rFonts w:ascii="Times New Roman" w:hAnsi="Times New Roman" w:cs="Times New Roman"/>
          <w:sz w:val="24"/>
          <w:szCs w:val="24"/>
        </w:rPr>
        <w:t>prestatie- en heffingsverordening: Uitvoeringsverordening (EU) 2019/317 van de Commissie van 11 februari 2019 tot vaststelling van een prestatie- en heffingsregeling in het gemeenschappelijk Europees luchtruim en tot intrekking van Uitvoeringsverordeningen (EU) nr. 390/2013 en (EU) nr. 391/2013 (PbEU 2019, L 56) of een uitvoeringsverordening die daarvoor in de plaats treedt;</w:t>
      </w:r>
    </w:p>
    <w:p w:rsidRPr="00DA7AC2" w:rsidR="00DA7AC2" w:rsidP="00DA7AC2" w:rsidRDefault="00DA7AC2">
      <w:pPr>
        <w:pStyle w:val="HBJZ-Kamerstukken-regelafstand138"/>
        <w:spacing w:line="240" w:lineRule="auto"/>
        <w:rPr>
          <w:rFonts w:ascii="Times New Roman" w:hAnsi="Times New Roman" w:cs="Times New Roman"/>
          <w:sz w:val="24"/>
          <w:szCs w:val="24"/>
        </w:rPr>
      </w:pPr>
    </w:p>
    <w:p w:rsidRPr="00DA7AC2" w:rsidR="00DA7AC2" w:rsidP="00DA7AC2" w:rsidRDefault="00DA7AC2">
      <w:pPr>
        <w:rPr>
          <w:rFonts w:ascii="Times New Roman" w:hAnsi="Times New Roman"/>
          <w:sz w:val="24"/>
        </w:rPr>
      </w:pPr>
      <w:r w:rsidRPr="00DA7AC2">
        <w:rPr>
          <w:rFonts w:ascii="Times New Roman" w:hAnsi="Times New Roman"/>
          <w:sz w:val="24"/>
        </w:rPr>
        <w:t>B</w:t>
      </w:r>
    </w:p>
    <w:p w:rsidRPr="00DA7AC2" w:rsidR="00DA7AC2" w:rsidP="00DA7AC2" w:rsidRDefault="00DA7AC2">
      <w:pPr>
        <w:rPr>
          <w:rFonts w:ascii="Times New Roman" w:hAnsi="Times New Roman"/>
          <w:sz w:val="24"/>
        </w:rPr>
      </w:pPr>
    </w:p>
    <w:p w:rsidRPr="00DA7AC2" w:rsidR="00DA7AC2" w:rsidP="00DA7AC2" w:rsidRDefault="00DA7AC2">
      <w:pPr>
        <w:ind w:firstLine="284"/>
        <w:rPr>
          <w:rFonts w:ascii="Times New Roman" w:hAnsi="Times New Roman"/>
          <w:sz w:val="24"/>
        </w:rPr>
      </w:pPr>
      <w:r w:rsidRPr="00DA7AC2">
        <w:rPr>
          <w:rFonts w:ascii="Times New Roman" w:hAnsi="Times New Roman"/>
          <w:sz w:val="24"/>
        </w:rPr>
        <w:t>Het opschrift van § 5.2.2. komt te luiden:</w:t>
      </w:r>
    </w:p>
    <w:p w:rsidRPr="00DA7AC2" w:rsidR="00DA7AC2" w:rsidP="00DA7AC2" w:rsidRDefault="00DA7AC2">
      <w:pPr>
        <w:rPr>
          <w:rFonts w:ascii="Times New Roman" w:hAnsi="Times New Roman"/>
          <w:sz w:val="24"/>
        </w:rPr>
      </w:pPr>
    </w:p>
    <w:p w:rsidRPr="00DA7AC2" w:rsidR="00DA7AC2" w:rsidP="00DA7AC2" w:rsidRDefault="00DA7AC2">
      <w:pPr>
        <w:rPr>
          <w:rFonts w:ascii="Times New Roman" w:hAnsi="Times New Roman"/>
          <w:i/>
          <w:sz w:val="24"/>
        </w:rPr>
      </w:pPr>
      <w:r w:rsidRPr="00DA7AC2">
        <w:rPr>
          <w:rFonts w:ascii="Times New Roman" w:hAnsi="Times New Roman"/>
          <w:i/>
          <w:sz w:val="24"/>
        </w:rPr>
        <w:t>§ 5.2.2. Prestatie- en heffingsregeling</w:t>
      </w:r>
    </w:p>
    <w:p w:rsidRPr="00DA7AC2" w:rsidR="00DA7AC2" w:rsidP="00DA7AC2" w:rsidRDefault="00DA7AC2">
      <w:pPr>
        <w:rPr>
          <w:rFonts w:ascii="Times New Roman" w:hAnsi="Times New Roman"/>
          <w:sz w:val="24"/>
        </w:rPr>
      </w:pPr>
    </w:p>
    <w:p w:rsidRPr="00DA7AC2" w:rsidR="00DA7AC2" w:rsidP="00DA7AC2" w:rsidRDefault="00DA7AC2">
      <w:pPr>
        <w:rPr>
          <w:rFonts w:ascii="Times New Roman" w:hAnsi="Times New Roman"/>
          <w:sz w:val="24"/>
        </w:rPr>
      </w:pPr>
      <w:r w:rsidRPr="00DA7AC2">
        <w:rPr>
          <w:rFonts w:ascii="Times New Roman" w:hAnsi="Times New Roman"/>
          <w:sz w:val="24"/>
        </w:rPr>
        <w:t>C</w:t>
      </w:r>
    </w:p>
    <w:p w:rsidRPr="00DA7AC2" w:rsidR="00DA7AC2" w:rsidP="00DA7AC2" w:rsidRDefault="00DA7AC2">
      <w:pPr>
        <w:rPr>
          <w:rFonts w:ascii="Times New Roman" w:hAnsi="Times New Roman"/>
          <w:sz w:val="24"/>
        </w:rPr>
      </w:pPr>
    </w:p>
    <w:p w:rsidRPr="00DA7AC2" w:rsidR="00DA7AC2" w:rsidP="00DA7AC2" w:rsidRDefault="00DA7AC2">
      <w:pPr>
        <w:ind w:firstLine="284"/>
        <w:rPr>
          <w:rFonts w:ascii="Times New Roman" w:hAnsi="Times New Roman"/>
          <w:sz w:val="24"/>
        </w:rPr>
      </w:pPr>
      <w:r w:rsidRPr="00DA7AC2">
        <w:rPr>
          <w:rFonts w:ascii="Times New Roman" w:hAnsi="Times New Roman"/>
          <w:sz w:val="24"/>
        </w:rPr>
        <w:t>Artikel 5.20 wordt als volgt gewijzigd:</w:t>
      </w:r>
    </w:p>
    <w:p w:rsidRPr="00DA7AC2" w:rsidR="00DA7AC2" w:rsidP="00DA7AC2" w:rsidRDefault="00DA7AC2">
      <w:pPr>
        <w:rPr>
          <w:rFonts w:ascii="Times New Roman" w:hAnsi="Times New Roman"/>
          <w:sz w:val="24"/>
        </w:rPr>
      </w:pPr>
    </w:p>
    <w:p w:rsidRPr="00DA7AC2" w:rsidR="00DA7AC2" w:rsidP="00DA7AC2" w:rsidRDefault="00DA7AC2">
      <w:pPr>
        <w:ind w:firstLine="284"/>
        <w:rPr>
          <w:rFonts w:ascii="Times New Roman" w:hAnsi="Times New Roman"/>
          <w:sz w:val="24"/>
        </w:rPr>
      </w:pPr>
      <w:r w:rsidRPr="00DA7AC2">
        <w:rPr>
          <w:rFonts w:ascii="Times New Roman" w:hAnsi="Times New Roman"/>
          <w:sz w:val="24"/>
        </w:rPr>
        <w:t xml:space="preserve">1. In de aanhef van het eerste lid wordt “De gebruiker van luchtvaartnavigatiediensten, bedoeld in artikel 2, onderdeel a, van de vergoedingenverordening” vervangen door “De luchtruimgebruiker, bedoeld in artikel 2, onderdeel 5, van de prestatie- en heffingsverordening”. </w:t>
      </w:r>
    </w:p>
    <w:p w:rsidRPr="00DA7AC2" w:rsidR="00DA7AC2" w:rsidP="00DA7AC2" w:rsidRDefault="00DA7AC2">
      <w:pPr>
        <w:rPr>
          <w:rFonts w:ascii="Times New Roman" w:hAnsi="Times New Roman"/>
          <w:sz w:val="24"/>
        </w:rPr>
      </w:pPr>
    </w:p>
    <w:p w:rsidRPr="00DA7AC2" w:rsidR="00DA7AC2" w:rsidP="00DA7AC2" w:rsidRDefault="00DA7AC2">
      <w:pPr>
        <w:ind w:firstLine="284"/>
        <w:rPr>
          <w:rFonts w:ascii="Times New Roman" w:hAnsi="Times New Roman"/>
          <w:sz w:val="24"/>
        </w:rPr>
      </w:pPr>
      <w:r w:rsidRPr="00DA7AC2">
        <w:rPr>
          <w:rFonts w:ascii="Times New Roman" w:hAnsi="Times New Roman"/>
          <w:sz w:val="24"/>
        </w:rPr>
        <w:t>2. In het tweede lid wordt “de hoogte van het eenheidstarief, bedoeld in artikel 11 van de vergoedingenverordening” vervangen door “de hoogte van het en-route-eenheidstarief, bedoeld in artikel 25 van de prestatie- en heffingsverordening”.</w:t>
      </w:r>
    </w:p>
    <w:p w:rsidRPr="00DA7AC2" w:rsidR="00DA7AC2" w:rsidP="00DA7AC2" w:rsidRDefault="00DA7AC2">
      <w:pPr>
        <w:rPr>
          <w:rFonts w:ascii="Times New Roman" w:hAnsi="Times New Roman"/>
          <w:sz w:val="24"/>
        </w:rPr>
      </w:pPr>
    </w:p>
    <w:p w:rsidRPr="00DA7AC2" w:rsidR="00DA7AC2" w:rsidP="00DA7AC2" w:rsidRDefault="00DA7AC2">
      <w:pPr>
        <w:ind w:firstLine="284"/>
        <w:rPr>
          <w:rFonts w:ascii="Times New Roman" w:hAnsi="Times New Roman"/>
          <w:sz w:val="24"/>
        </w:rPr>
      </w:pPr>
      <w:r w:rsidRPr="00DA7AC2">
        <w:rPr>
          <w:rFonts w:ascii="Times New Roman" w:hAnsi="Times New Roman"/>
          <w:sz w:val="24"/>
        </w:rPr>
        <w:t>3. In het derde lid wordt “de hoogte van het eenheidstarief, bedoeld in artikel 12 van de vergoedingenverordening” vervangen door “de hoogte van het terminaleenheidstarief, bedoeld in artikel 25 van de prestatie- en heffingsverordening”.</w:t>
      </w:r>
    </w:p>
    <w:p w:rsidRPr="00DA7AC2" w:rsidR="00DA7AC2" w:rsidP="00DA7AC2" w:rsidRDefault="00DA7AC2">
      <w:pPr>
        <w:rPr>
          <w:rFonts w:ascii="Times New Roman" w:hAnsi="Times New Roman"/>
          <w:sz w:val="24"/>
        </w:rPr>
      </w:pPr>
    </w:p>
    <w:p w:rsidRPr="00DA7AC2" w:rsidR="00DA7AC2" w:rsidP="00DA7AC2" w:rsidRDefault="00DA7AC2">
      <w:pPr>
        <w:ind w:firstLine="284"/>
        <w:rPr>
          <w:rFonts w:ascii="Times New Roman" w:hAnsi="Times New Roman"/>
          <w:sz w:val="24"/>
        </w:rPr>
      </w:pPr>
      <w:r w:rsidRPr="00DA7AC2">
        <w:rPr>
          <w:rFonts w:ascii="Times New Roman" w:hAnsi="Times New Roman"/>
          <w:sz w:val="24"/>
        </w:rPr>
        <w:t xml:space="preserve">4. In het zesde lid wordt “als bedoeld in artikel 5 van de vergoedingenverordening” vervangen door “als bedoeld in artikel 21 van de prestatie- en heffingsverordening”. </w:t>
      </w:r>
    </w:p>
    <w:p w:rsidRPr="00DA7AC2" w:rsidR="00DA7AC2" w:rsidP="00DA7AC2" w:rsidRDefault="00DA7AC2">
      <w:pPr>
        <w:rPr>
          <w:rFonts w:ascii="Times New Roman" w:hAnsi="Times New Roman"/>
          <w:sz w:val="24"/>
        </w:rPr>
      </w:pPr>
    </w:p>
    <w:p w:rsidRPr="00DA7AC2" w:rsidR="00DA7AC2" w:rsidP="00DA7AC2" w:rsidRDefault="00DA7AC2">
      <w:pPr>
        <w:ind w:firstLine="284"/>
        <w:rPr>
          <w:rFonts w:ascii="Times New Roman" w:hAnsi="Times New Roman"/>
          <w:sz w:val="24"/>
        </w:rPr>
      </w:pPr>
      <w:r w:rsidRPr="00DA7AC2">
        <w:rPr>
          <w:rFonts w:ascii="Times New Roman" w:hAnsi="Times New Roman"/>
          <w:sz w:val="24"/>
        </w:rPr>
        <w:t xml:space="preserve">5. In het achtste lid wordt “overeenkomstig artikel 10 van de vergoedingenverordening” vervangen door “overeenkomstig artikel 31, derde tot en met zesde lid, van de prestatie- en heffingsverordening”. </w:t>
      </w:r>
    </w:p>
    <w:p w:rsidRPr="00DA7AC2" w:rsidR="00DA7AC2" w:rsidP="00DA7AC2" w:rsidRDefault="00DA7AC2">
      <w:pPr>
        <w:rPr>
          <w:rFonts w:ascii="Times New Roman" w:hAnsi="Times New Roman"/>
          <w:sz w:val="24"/>
        </w:rPr>
      </w:pPr>
    </w:p>
    <w:p w:rsidRPr="00DA7AC2" w:rsidR="00DA7AC2" w:rsidP="00DA7AC2" w:rsidRDefault="00DA7AC2">
      <w:pPr>
        <w:ind w:firstLine="284"/>
        <w:rPr>
          <w:rFonts w:ascii="Times New Roman" w:hAnsi="Times New Roman"/>
          <w:sz w:val="24"/>
        </w:rPr>
      </w:pPr>
      <w:r w:rsidRPr="00DA7AC2">
        <w:rPr>
          <w:rFonts w:ascii="Times New Roman" w:hAnsi="Times New Roman"/>
          <w:sz w:val="24"/>
        </w:rPr>
        <w:t>6. In het negende lid wordt “worden voorschriften gesteld” vervangen door “kunnen voorschriften worden gesteld”, wordt “als bedoeld in artikel 15, eerste lid van de vergoedingenverordening” vervangen door “als bedoeld in artikel 11 van de prestatie- en heffingsverordening” en wordt in de tweede volzin “De voorschriften” vervangen door “Dergelijke voorschriften”.</w:t>
      </w:r>
    </w:p>
    <w:p w:rsidRPr="00DA7AC2" w:rsidR="00DA7AC2" w:rsidP="00DA7AC2" w:rsidRDefault="00DA7AC2">
      <w:pPr>
        <w:rPr>
          <w:rFonts w:ascii="Times New Roman" w:hAnsi="Times New Roman"/>
          <w:sz w:val="24"/>
        </w:rPr>
      </w:pPr>
    </w:p>
    <w:p w:rsidRPr="00DA7AC2" w:rsidR="00DA7AC2" w:rsidP="00DA7AC2" w:rsidRDefault="00DA7AC2">
      <w:pPr>
        <w:ind w:firstLine="284"/>
        <w:rPr>
          <w:rFonts w:ascii="Times New Roman" w:hAnsi="Times New Roman"/>
          <w:sz w:val="24"/>
        </w:rPr>
      </w:pPr>
      <w:r w:rsidRPr="00DA7AC2">
        <w:rPr>
          <w:rFonts w:ascii="Times New Roman" w:hAnsi="Times New Roman"/>
          <w:sz w:val="24"/>
        </w:rPr>
        <w:t>7. In het twaalfde lid wordt “als bedoeld in artikel 16 van de vergoedingenverordening” vervangen door “als bedoeld in artikel 32 van de prestatie- en heffingsverordening”.</w:t>
      </w:r>
    </w:p>
    <w:p w:rsidRPr="00DA7AC2" w:rsidR="00DA7AC2" w:rsidP="00DA7AC2" w:rsidRDefault="00DA7AC2">
      <w:pPr>
        <w:pStyle w:val="HBJZ-Kamerstukken-regelafstand138"/>
        <w:spacing w:line="240" w:lineRule="auto"/>
        <w:rPr>
          <w:rFonts w:ascii="Times New Roman" w:hAnsi="Times New Roman" w:cs="Times New Roman"/>
          <w:sz w:val="24"/>
          <w:szCs w:val="24"/>
        </w:rPr>
      </w:pPr>
    </w:p>
    <w:p w:rsidRPr="00DA7AC2" w:rsidR="00DA7AC2" w:rsidP="00DA7AC2" w:rsidRDefault="00DA7AC2">
      <w:pPr>
        <w:pStyle w:val="HBJZ-Kamerstukken-regelafstand138"/>
        <w:spacing w:line="240" w:lineRule="auto"/>
        <w:rPr>
          <w:rFonts w:ascii="Times New Roman" w:hAnsi="Times New Roman" w:cs="Times New Roman"/>
          <w:sz w:val="24"/>
          <w:szCs w:val="24"/>
        </w:rPr>
      </w:pPr>
      <w:r w:rsidRPr="00DA7AC2">
        <w:rPr>
          <w:rFonts w:ascii="Times New Roman" w:hAnsi="Times New Roman" w:cs="Times New Roman"/>
          <w:sz w:val="24"/>
          <w:szCs w:val="24"/>
        </w:rPr>
        <w:t>D</w:t>
      </w:r>
    </w:p>
    <w:p w:rsidRPr="00DA7AC2" w:rsidR="00DA7AC2" w:rsidP="00DA7AC2" w:rsidRDefault="00DA7AC2">
      <w:pPr>
        <w:rPr>
          <w:rFonts w:ascii="Times New Roman" w:hAnsi="Times New Roman"/>
          <w:sz w:val="24"/>
        </w:rPr>
      </w:pPr>
    </w:p>
    <w:p w:rsidRPr="00DA7AC2" w:rsidR="00DA7AC2" w:rsidP="00DA7AC2" w:rsidRDefault="00DA7AC2">
      <w:pPr>
        <w:pStyle w:val="HBJZ-Kamerstukken-regelafstand138"/>
        <w:spacing w:line="240" w:lineRule="auto"/>
        <w:ind w:firstLine="284"/>
        <w:rPr>
          <w:rFonts w:ascii="Times New Roman" w:hAnsi="Times New Roman" w:cs="Times New Roman"/>
          <w:sz w:val="24"/>
          <w:szCs w:val="24"/>
        </w:rPr>
      </w:pPr>
      <w:r w:rsidRPr="00DA7AC2">
        <w:rPr>
          <w:rFonts w:ascii="Times New Roman" w:hAnsi="Times New Roman" w:cs="Times New Roman"/>
          <w:sz w:val="24"/>
          <w:szCs w:val="24"/>
        </w:rPr>
        <w:lastRenderedPageBreak/>
        <w:t>Artikel 5.21, eerste lid, komt te luiden:</w:t>
      </w:r>
    </w:p>
    <w:p w:rsidRPr="00DA7AC2" w:rsidR="00DA7AC2" w:rsidP="00DA7AC2" w:rsidRDefault="00DA7AC2">
      <w:pPr>
        <w:ind w:firstLine="284"/>
        <w:rPr>
          <w:rFonts w:ascii="Times New Roman" w:hAnsi="Times New Roman"/>
          <w:sz w:val="24"/>
        </w:rPr>
      </w:pPr>
      <w:r w:rsidRPr="00DA7AC2">
        <w:rPr>
          <w:rFonts w:ascii="Times New Roman" w:hAnsi="Times New Roman"/>
          <w:sz w:val="24"/>
        </w:rPr>
        <w:t>1. De prestatie- en heffingsverordening en artikel 5.20 zijn niet van toepassing op plaatselijke luchtvaartnavigatiediensten die worden verstrekt op luchthavens met minder dan 80.000 IFR-luchtvervoersbewegingen per jaar als bedoeld in artikel 2, onderdeel 10, van de prestatie- en heffingsverordening, tenzij deze luchthavens onderdeel uitmaken van een bij algemene maatregel van bestuur aan te wijzen terminalheffingszone als bedoeld in artikel 2, onderdeel 21, van de prestatie- en heffingsverordening.</w:t>
      </w:r>
    </w:p>
    <w:p w:rsidRPr="00DA7AC2" w:rsidR="00DA7AC2" w:rsidP="00DA7AC2" w:rsidRDefault="00DA7AC2">
      <w:pPr>
        <w:rPr>
          <w:rFonts w:ascii="Times New Roman" w:hAnsi="Times New Roman"/>
          <w:sz w:val="24"/>
        </w:rPr>
      </w:pPr>
    </w:p>
    <w:p w:rsidRPr="00DA7AC2" w:rsidR="00DA7AC2" w:rsidP="00DA7AC2" w:rsidRDefault="00DA7AC2">
      <w:pPr>
        <w:rPr>
          <w:rFonts w:ascii="Times New Roman" w:hAnsi="Times New Roman"/>
          <w:sz w:val="24"/>
        </w:rPr>
      </w:pPr>
      <w:r w:rsidRPr="00DA7AC2">
        <w:rPr>
          <w:rFonts w:ascii="Times New Roman" w:hAnsi="Times New Roman"/>
          <w:sz w:val="24"/>
        </w:rPr>
        <w:t>E</w:t>
      </w:r>
    </w:p>
    <w:p w:rsidRPr="00DA7AC2" w:rsidR="00DA7AC2" w:rsidP="00DA7AC2" w:rsidRDefault="00DA7AC2">
      <w:pPr>
        <w:rPr>
          <w:rFonts w:ascii="Times New Roman" w:hAnsi="Times New Roman"/>
          <w:sz w:val="24"/>
        </w:rPr>
      </w:pPr>
    </w:p>
    <w:p w:rsidRPr="00DA7AC2" w:rsidR="00DA7AC2" w:rsidP="00DA7AC2" w:rsidRDefault="00DA7AC2">
      <w:pPr>
        <w:ind w:firstLine="284"/>
        <w:rPr>
          <w:rFonts w:ascii="Times New Roman" w:hAnsi="Times New Roman"/>
          <w:sz w:val="24"/>
        </w:rPr>
      </w:pPr>
      <w:r w:rsidRPr="00DA7AC2">
        <w:rPr>
          <w:rFonts w:ascii="Times New Roman" w:hAnsi="Times New Roman"/>
          <w:sz w:val="24"/>
        </w:rPr>
        <w:t>In paragraaf 5.2.2. wordt na artikel 5.21 een artikel ingevoegd, luidende:</w:t>
      </w:r>
    </w:p>
    <w:p w:rsidRPr="00DA7AC2" w:rsidR="00DA7AC2" w:rsidP="00DA7AC2" w:rsidRDefault="00DA7AC2">
      <w:pPr>
        <w:rPr>
          <w:rFonts w:ascii="Times New Roman" w:hAnsi="Times New Roman"/>
          <w:sz w:val="24"/>
        </w:rPr>
      </w:pPr>
    </w:p>
    <w:p w:rsidRPr="00DA7AC2" w:rsidR="00DA7AC2" w:rsidP="00DA7AC2" w:rsidRDefault="00DA7AC2">
      <w:pPr>
        <w:rPr>
          <w:rFonts w:ascii="Times New Roman" w:hAnsi="Times New Roman"/>
          <w:b/>
          <w:sz w:val="24"/>
        </w:rPr>
      </w:pPr>
      <w:r w:rsidRPr="00DA7AC2">
        <w:rPr>
          <w:rFonts w:ascii="Times New Roman" w:hAnsi="Times New Roman"/>
          <w:b/>
          <w:sz w:val="24"/>
        </w:rPr>
        <w:t>Artikel 5.21a</w:t>
      </w:r>
    </w:p>
    <w:p w:rsidRPr="00DA7AC2" w:rsidR="00DA7AC2" w:rsidP="00DA7AC2" w:rsidRDefault="00DA7AC2">
      <w:pPr>
        <w:ind w:firstLine="284"/>
        <w:rPr>
          <w:rFonts w:ascii="Times New Roman" w:hAnsi="Times New Roman"/>
          <w:sz w:val="24"/>
        </w:rPr>
      </w:pPr>
      <w:r w:rsidRPr="00DA7AC2">
        <w:rPr>
          <w:rFonts w:ascii="Times New Roman" w:hAnsi="Times New Roman"/>
          <w:sz w:val="24"/>
        </w:rPr>
        <w:t>Onverminderd de prestatiekernindicatoren en de indicatoren voor monitoring als bedoeld in artikel 8, tweede lid, van de prestatie- en heffingsverordening kan onze Minister van Infrastructuur en Waterstaat bij ministeriële regeling, met het oog op de monitoring van de prestatie van luchtvaartnavigatiediensten, aanvullende prestatiekernindicatoren en monitoringindicatoren vaststellen.</w:t>
      </w:r>
    </w:p>
    <w:p w:rsidRPr="00DA7AC2" w:rsidR="00DA7AC2" w:rsidP="00DA7AC2" w:rsidRDefault="00DA7AC2">
      <w:pPr>
        <w:rPr>
          <w:rFonts w:ascii="Times New Roman" w:hAnsi="Times New Roman"/>
          <w:sz w:val="24"/>
        </w:rPr>
      </w:pPr>
    </w:p>
    <w:p w:rsidRPr="00DA7AC2" w:rsidR="00DA7AC2" w:rsidP="00DA7AC2" w:rsidRDefault="00DA7AC2">
      <w:pPr>
        <w:rPr>
          <w:rFonts w:ascii="Times New Roman" w:hAnsi="Times New Roman"/>
          <w:sz w:val="24"/>
        </w:rPr>
      </w:pPr>
      <w:r w:rsidRPr="00DA7AC2">
        <w:rPr>
          <w:rFonts w:ascii="Times New Roman" w:hAnsi="Times New Roman"/>
          <w:sz w:val="24"/>
        </w:rPr>
        <w:t>F</w:t>
      </w:r>
    </w:p>
    <w:p w:rsidRPr="00DA7AC2" w:rsidR="00DA7AC2" w:rsidP="00DA7AC2" w:rsidRDefault="00DA7AC2">
      <w:pPr>
        <w:rPr>
          <w:rFonts w:ascii="Times New Roman" w:hAnsi="Times New Roman"/>
          <w:sz w:val="24"/>
        </w:rPr>
      </w:pPr>
    </w:p>
    <w:p w:rsidRPr="00DA7AC2" w:rsidR="00DA7AC2" w:rsidP="00DA7AC2" w:rsidRDefault="00DA7AC2">
      <w:pPr>
        <w:ind w:firstLine="284"/>
        <w:rPr>
          <w:rFonts w:ascii="Times New Roman" w:hAnsi="Times New Roman"/>
          <w:sz w:val="24"/>
        </w:rPr>
      </w:pPr>
      <w:r w:rsidRPr="00DA7AC2">
        <w:rPr>
          <w:rFonts w:ascii="Times New Roman" w:hAnsi="Times New Roman"/>
          <w:sz w:val="24"/>
        </w:rPr>
        <w:t>In artikel 11.1, tweede lid, wordt “als bedoeld in artikel 11.15, onderdeel b, onder 1° tot en met 8° en 10° tot en met 12°” vervangen door “als bedoeld in artikel 11.15, onderdeel b, onder 1° tot en met 8°, 10° en 11°.</w:t>
      </w:r>
    </w:p>
    <w:p w:rsidRPr="00DA7AC2" w:rsidR="00DA7AC2" w:rsidP="00DA7AC2" w:rsidRDefault="00DA7AC2">
      <w:pPr>
        <w:rPr>
          <w:rFonts w:ascii="Times New Roman" w:hAnsi="Times New Roman"/>
          <w:sz w:val="24"/>
        </w:rPr>
      </w:pPr>
    </w:p>
    <w:p w:rsidRPr="00DA7AC2" w:rsidR="00DA7AC2" w:rsidP="00DA7AC2" w:rsidRDefault="00DA7AC2">
      <w:pPr>
        <w:rPr>
          <w:rFonts w:ascii="Times New Roman" w:hAnsi="Times New Roman"/>
          <w:sz w:val="24"/>
        </w:rPr>
      </w:pPr>
      <w:r w:rsidRPr="00DA7AC2">
        <w:rPr>
          <w:rFonts w:ascii="Times New Roman" w:hAnsi="Times New Roman"/>
          <w:sz w:val="24"/>
        </w:rPr>
        <w:t>G</w:t>
      </w:r>
    </w:p>
    <w:p w:rsidRPr="00DA7AC2" w:rsidR="00DA7AC2" w:rsidP="00DA7AC2" w:rsidRDefault="00DA7AC2">
      <w:pPr>
        <w:rPr>
          <w:rFonts w:ascii="Times New Roman" w:hAnsi="Times New Roman"/>
          <w:sz w:val="24"/>
        </w:rPr>
      </w:pPr>
    </w:p>
    <w:p w:rsidRPr="00DA7AC2" w:rsidR="00DA7AC2" w:rsidP="00DA7AC2" w:rsidRDefault="00DA7AC2">
      <w:pPr>
        <w:ind w:firstLine="284"/>
        <w:rPr>
          <w:rFonts w:ascii="Times New Roman" w:hAnsi="Times New Roman"/>
          <w:sz w:val="24"/>
        </w:rPr>
      </w:pPr>
      <w:r w:rsidRPr="00DA7AC2">
        <w:rPr>
          <w:rFonts w:ascii="Times New Roman" w:hAnsi="Times New Roman"/>
          <w:sz w:val="24"/>
        </w:rPr>
        <w:t>Artikel 11.15, onderdeel b, wordt als volgt gewijzigd:</w:t>
      </w:r>
    </w:p>
    <w:p w:rsidRPr="00DA7AC2" w:rsidR="00DA7AC2" w:rsidP="00DA7AC2" w:rsidRDefault="00DA7AC2">
      <w:pPr>
        <w:rPr>
          <w:rFonts w:ascii="Times New Roman" w:hAnsi="Times New Roman"/>
          <w:sz w:val="24"/>
        </w:rPr>
      </w:pPr>
    </w:p>
    <w:p w:rsidRPr="00DA7AC2" w:rsidR="00DA7AC2" w:rsidP="00DA7AC2" w:rsidRDefault="00DA7AC2">
      <w:pPr>
        <w:ind w:firstLine="284"/>
        <w:rPr>
          <w:rFonts w:ascii="Times New Roman" w:hAnsi="Times New Roman"/>
          <w:sz w:val="24"/>
        </w:rPr>
      </w:pPr>
      <w:r w:rsidRPr="00DA7AC2">
        <w:rPr>
          <w:rFonts w:ascii="Times New Roman" w:hAnsi="Times New Roman"/>
          <w:sz w:val="24"/>
        </w:rPr>
        <w:t>1. In subonderdeel 8° wordt “de vergoedingenverordening” vervangen door “de prestatie- en heffingsverordening”.</w:t>
      </w:r>
    </w:p>
    <w:p w:rsidRPr="00DA7AC2" w:rsidR="00DA7AC2" w:rsidP="00DA7AC2" w:rsidRDefault="00DA7AC2">
      <w:pPr>
        <w:rPr>
          <w:rFonts w:ascii="Times New Roman" w:hAnsi="Times New Roman"/>
          <w:sz w:val="24"/>
        </w:rPr>
      </w:pPr>
    </w:p>
    <w:p w:rsidRPr="00DA7AC2" w:rsidR="00DA7AC2" w:rsidP="00DA7AC2" w:rsidRDefault="00DA7AC2">
      <w:pPr>
        <w:ind w:firstLine="284"/>
        <w:rPr>
          <w:rFonts w:ascii="Times New Roman" w:hAnsi="Times New Roman"/>
          <w:sz w:val="24"/>
        </w:rPr>
      </w:pPr>
      <w:r w:rsidRPr="00DA7AC2">
        <w:rPr>
          <w:rFonts w:ascii="Times New Roman" w:hAnsi="Times New Roman"/>
          <w:sz w:val="24"/>
        </w:rPr>
        <w:t>2. Het subonderdeel 10° vervalt, onder vernummering van subonderdelen 11° en 12° tot subonderdelen 10° en 11°.</w:t>
      </w:r>
    </w:p>
    <w:p w:rsidRPr="00DA7AC2" w:rsidR="00DA7AC2" w:rsidP="00DA7AC2" w:rsidRDefault="00DA7AC2">
      <w:pPr>
        <w:rPr>
          <w:rFonts w:ascii="Times New Roman" w:hAnsi="Times New Roman"/>
          <w:sz w:val="24"/>
        </w:rPr>
      </w:pPr>
    </w:p>
    <w:p w:rsidRPr="00DA7AC2" w:rsidR="00DA7AC2" w:rsidP="00DA7AC2" w:rsidRDefault="00DA7AC2">
      <w:pPr>
        <w:rPr>
          <w:rFonts w:ascii="Times New Roman" w:hAnsi="Times New Roman"/>
          <w:sz w:val="24"/>
        </w:rPr>
      </w:pPr>
    </w:p>
    <w:p w:rsidRPr="00DA7AC2" w:rsidR="00DA7AC2" w:rsidP="00DA7AC2" w:rsidRDefault="00DA7AC2">
      <w:pPr>
        <w:rPr>
          <w:rFonts w:ascii="Times New Roman" w:hAnsi="Times New Roman"/>
          <w:b/>
          <w:sz w:val="24"/>
        </w:rPr>
      </w:pPr>
      <w:r w:rsidRPr="00DA7AC2">
        <w:rPr>
          <w:rFonts w:ascii="Times New Roman" w:hAnsi="Times New Roman"/>
          <w:b/>
          <w:sz w:val="24"/>
        </w:rPr>
        <w:t>ARTIKEL II</w:t>
      </w:r>
    </w:p>
    <w:p w:rsidR="00DA7AC2" w:rsidP="00DA7AC2" w:rsidRDefault="00DA7AC2">
      <w:pPr>
        <w:rPr>
          <w:rFonts w:ascii="Times New Roman" w:hAnsi="Times New Roman"/>
          <w:sz w:val="24"/>
        </w:rPr>
      </w:pPr>
    </w:p>
    <w:p w:rsidRPr="00DA7AC2" w:rsidR="00274BF0" w:rsidP="00DA7AC2" w:rsidRDefault="00274BF0">
      <w:pPr>
        <w:rPr>
          <w:rFonts w:ascii="Times New Roman" w:hAnsi="Times New Roman"/>
          <w:sz w:val="24"/>
        </w:rPr>
      </w:pPr>
    </w:p>
    <w:p w:rsidR="00A84445" w:rsidP="00A84445" w:rsidRDefault="00DA7AC2">
      <w:pPr>
        <w:ind w:firstLine="284"/>
      </w:pPr>
      <w:r w:rsidRPr="00DA7AC2">
        <w:rPr>
          <w:rFonts w:ascii="Times New Roman" w:hAnsi="Times New Roman"/>
          <w:sz w:val="24"/>
        </w:rPr>
        <w:t>Deze wet treedt in werking op een bij koninklijk besluit te bepalen tijdstip.</w:t>
      </w:r>
      <w:bookmarkStart w:name="_GoBack" w:id="0"/>
      <w:bookmarkEnd w:id="0"/>
    </w:p>
    <w:p w:rsidRPr="00A84445" w:rsidR="00A84445" w:rsidP="00A84445" w:rsidRDefault="00A84445"/>
    <w:p w:rsidRPr="00DA7AC2" w:rsidR="00DA7AC2" w:rsidP="00DA7AC2" w:rsidRDefault="00DA7AC2">
      <w:pPr>
        <w:pStyle w:val="HBJZ-Kamerstukken-regelafstand138"/>
        <w:spacing w:line="240" w:lineRule="auto"/>
        <w:ind w:firstLine="284"/>
        <w:rPr>
          <w:rFonts w:ascii="Times New Roman" w:hAnsi="Times New Roman" w:cs="Times New Roman"/>
          <w:sz w:val="24"/>
          <w:szCs w:val="24"/>
        </w:rPr>
      </w:pPr>
      <w:r w:rsidRPr="00DA7AC2">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DA7AC2" w:rsidR="00DA7AC2" w:rsidP="00DA7AC2" w:rsidRDefault="00DA7AC2">
      <w:pPr>
        <w:pStyle w:val="HBJZ-Kamerstukken-regelafstand138"/>
        <w:spacing w:line="240" w:lineRule="auto"/>
        <w:rPr>
          <w:rFonts w:ascii="Times New Roman" w:hAnsi="Times New Roman" w:cs="Times New Roman"/>
          <w:sz w:val="24"/>
          <w:szCs w:val="24"/>
        </w:rPr>
      </w:pPr>
    </w:p>
    <w:p w:rsidRPr="00DA7AC2" w:rsidR="00DA7AC2" w:rsidP="00DA7AC2" w:rsidRDefault="00DA7AC2">
      <w:pPr>
        <w:rPr>
          <w:rFonts w:ascii="Times New Roman" w:hAnsi="Times New Roman"/>
          <w:sz w:val="24"/>
        </w:rPr>
      </w:pPr>
      <w:r w:rsidRPr="00DA7AC2">
        <w:rPr>
          <w:rFonts w:ascii="Times New Roman" w:hAnsi="Times New Roman"/>
          <w:sz w:val="24"/>
        </w:rPr>
        <w:t>Gegeven</w:t>
      </w:r>
    </w:p>
    <w:p w:rsidR="00DA7AC2" w:rsidP="00DA7AC2" w:rsidRDefault="00DA7AC2">
      <w:pPr>
        <w:rPr>
          <w:rFonts w:ascii="Times New Roman" w:hAnsi="Times New Roman"/>
          <w:sz w:val="24"/>
        </w:rPr>
      </w:pPr>
    </w:p>
    <w:p w:rsidR="00DA7AC2" w:rsidP="00DA7AC2" w:rsidRDefault="00DA7AC2">
      <w:pPr>
        <w:rPr>
          <w:rFonts w:ascii="Times New Roman" w:hAnsi="Times New Roman"/>
          <w:sz w:val="24"/>
        </w:rPr>
      </w:pPr>
    </w:p>
    <w:p w:rsidR="00DA7AC2" w:rsidP="00DA7AC2" w:rsidRDefault="00DA7AC2">
      <w:pPr>
        <w:rPr>
          <w:rFonts w:ascii="Times New Roman" w:hAnsi="Times New Roman"/>
          <w:sz w:val="24"/>
        </w:rPr>
      </w:pPr>
    </w:p>
    <w:p w:rsidR="00DA7AC2" w:rsidP="00DA7AC2" w:rsidRDefault="00DA7AC2">
      <w:pPr>
        <w:rPr>
          <w:rFonts w:ascii="Times New Roman" w:hAnsi="Times New Roman"/>
          <w:sz w:val="24"/>
        </w:rPr>
      </w:pPr>
    </w:p>
    <w:p w:rsidR="00DA7AC2" w:rsidP="00DA7AC2" w:rsidRDefault="00DA7AC2">
      <w:pPr>
        <w:rPr>
          <w:rFonts w:ascii="Times New Roman" w:hAnsi="Times New Roman"/>
          <w:sz w:val="24"/>
        </w:rPr>
      </w:pPr>
    </w:p>
    <w:p w:rsidR="00DA7AC2" w:rsidP="00DA7AC2" w:rsidRDefault="00DA7AC2">
      <w:pPr>
        <w:rPr>
          <w:rFonts w:ascii="Times New Roman" w:hAnsi="Times New Roman"/>
          <w:sz w:val="24"/>
        </w:rPr>
      </w:pPr>
    </w:p>
    <w:p w:rsidR="00DA7AC2" w:rsidP="00DA7AC2" w:rsidRDefault="00DA7AC2">
      <w:pPr>
        <w:rPr>
          <w:rFonts w:ascii="Times New Roman" w:hAnsi="Times New Roman"/>
          <w:sz w:val="24"/>
        </w:rPr>
      </w:pPr>
    </w:p>
    <w:p w:rsidR="00DA7AC2" w:rsidP="00DA7AC2" w:rsidRDefault="00DA7AC2">
      <w:pPr>
        <w:rPr>
          <w:rFonts w:ascii="Times New Roman" w:hAnsi="Times New Roman"/>
          <w:sz w:val="24"/>
        </w:rPr>
      </w:pPr>
    </w:p>
    <w:p w:rsidRPr="00DA7AC2" w:rsidR="00DA7AC2" w:rsidP="00DA7AC2" w:rsidRDefault="00DA7AC2">
      <w:pPr>
        <w:rPr>
          <w:rFonts w:ascii="Times New Roman" w:hAnsi="Times New Roman"/>
          <w:sz w:val="24"/>
        </w:rPr>
      </w:pPr>
    </w:p>
    <w:p w:rsidRPr="00DA7AC2" w:rsidR="00A84445" w:rsidP="00A84445" w:rsidRDefault="00DA7AC2">
      <w:pPr>
        <w:rPr>
          <w:rFonts w:ascii="Times New Roman" w:hAnsi="Times New Roman"/>
          <w:sz w:val="24"/>
        </w:rPr>
      </w:pPr>
      <w:r w:rsidRPr="00DA7AC2">
        <w:rPr>
          <w:rFonts w:ascii="Times New Roman" w:hAnsi="Times New Roman"/>
          <w:sz w:val="24"/>
        </w:rPr>
        <w:t xml:space="preserve">De </w:t>
      </w:r>
      <w:r>
        <w:rPr>
          <w:rFonts w:ascii="Times New Roman" w:hAnsi="Times New Roman"/>
          <w:sz w:val="24"/>
        </w:rPr>
        <w:t>M</w:t>
      </w:r>
      <w:r w:rsidRPr="00DA7AC2">
        <w:rPr>
          <w:rFonts w:ascii="Times New Roman" w:hAnsi="Times New Roman"/>
          <w:sz w:val="24"/>
        </w:rPr>
        <w:t xml:space="preserve">inister van </w:t>
      </w:r>
      <w:r>
        <w:rPr>
          <w:rFonts w:ascii="Times New Roman" w:hAnsi="Times New Roman"/>
          <w:sz w:val="24"/>
        </w:rPr>
        <w:t>Infrastructuur en W</w:t>
      </w:r>
      <w:r w:rsidRPr="00DA7AC2">
        <w:rPr>
          <w:rFonts w:ascii="Times New Roman" w:hAnsi="Times New Roman"/>
          <w:sz w:val="24"/>
        </w:rPr>
        <w:t>aterstaat,</w:t>
      </w:r>
    </w:p>
    <w:sectPr w:rsidRPr="00DA7AC2" w:rsidR="00A84445"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AC2" w:rsidRDefault="00DA7AC2">
      <w:pPr>
        <w:spacing w:line="20" w:lineRule="exact"/>
      </w:pPr>
    </w:p>
  </w:endnote>
  <w:endnote w:type="continuationSeparator" w:id="0">
    <w:p w:rsidR="00DA7AC2" w:rsidRDefault="00DA7AC2">
      <w:pPr>
        <w:pStyle w:val="Amendement"/>
      </w:pPr>
      <w:r>
        <w:rPr>
          <w:b w:val="0"/>
          <w:bCs w:val="0"/>
        </w:rPr>
        <w:t xml:space="preserve"> </w:t>
      </w:r>
    </w:p>
  </w:endnote>
  <w:endnote w:type="continuationNotice" w:id="1">
    <w:p w:rsidR="00DA7AC2" w:rsidRDefault="00DA7AC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84445">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AC2" w:rsidRDefault="00DA7AC2">
      <w:pPr>
        <w:pStyle w:val="Amendement"/>
      </w:pPr>
      <w:r>
        <w:rPr>
          <w:b w:val="0"/>
          <w:bCs w:val="0"/>
        </w:rPr>
        <w:separator/>
      </w:r>
    </w:p>
  </w:footnote>
  <w:footnote w:type="continuationSeparator" w:id="0">
    <w:p w:rsidR="00DA7AC2" w:rsidRDefault="00DA7A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AC2"/>
    <w:rsid w:val="00012DBE"/>
    <w:rsid w:val="000A1D81"/>
    <w:rsid w:val="00111ED3"/>
    <w:rsid w:val="001C190E"/>
    <w:rsid w:val="002168F4"/>
    <w:rsid w:val="00274BF0"/>
    <w:rsid w:val="002A727C"/>
    <w:rsid w:val="002B3A9E"/>
    <w:rsid w:val="005D2707"/>
    <w:rsid w:val="00606255"/>
    <w:rsid w:val="006B607A"/>
    <w:rsid w:val="007D451C"/>
    <w:rsid w:val="00826224"/>
    <w:rsid w:val="00930A23"/>
    <w:rsid w:val="009C7354"/>
    <w:rsid w:val="009E6D7F"/>
    <w:rsid w:val="00A11E73"/>
    <w:rsid w:val="00A2521E"/>
    <w:rsid w:val="00A84445"/>
    <w:rsid w:val="00AE436A"/>
    <w:rsid w:val="00C135B1"/>
    <w:rsid w:val="00C92DF8"/>
    <w:rsid w:val="00CB3578"/>
    <w:rsid w:val="00D20AFA"/>
    <w:rsid w:val="00D55648"/>
    <w:rsid w:val="00DA7AC2"/>
    <w:rsid w:val="00E01284"/>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F20A64"/>
  <w15:docId w15:val="{CA3C0A24-6B79-49D7-BBAB-2B5A07F2D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BJZ-Kamerstukken-regelafstand138">
    <w:name w:val="HBJZ - Kamerstukken - regelafstand 13;8"/>
    <w:basedOn w:val="Standaard"/>
    <w:next w:val="Standaard"/>
    <w:rsid w:val="00DA7AC2"/>
    <w:pPr>
      <w:autoSpaceDN w:val="0"/>
      <w:spacing w:line="276" w:lineRule="exact"/>
      <w:textAlignment w:val="baseline"/>
    </w:pPr>
    <w:rPr>
      <w:rFonts w:eastAsia="DejaVu Sans" w:cs="Lohit Hindi"/>
      <w:color w:val="000000"/>
      <w:sz w:val="18"/>
      <w:szCs w:val="18"/>
    </w:rPr>
  </w:style>
  <w:style w:type="paragraph" w:customStyle="1" w:styleId="avmp">
    <w:name w:val="avmp"/>
    <w:rsid w:val="00274BF0"/>
  </w:style>
  <w:style w:type="paragraph" w:styleId="Ballontekst">
    <w:name w:val="Balloon Text"/>
    <w:basedOn w:val="Standaard"/>
    <w:link w:val="BallontekstChar"/>
    <w:semiHidden/>
    <w:unhideWhenUsed/>
    <w:rsid w:val="00274BF0"/>
    <w:rPr>
      <w:rFonts w:ascii="Segoe UI" w:hAnsi="Segoe UI" w:cs="Segoe UI"/>
      <w:sz w:val="18"/>
      <w:szCs w:val="18"/>
    </w:rPr>
  </w:style>
  <w:style w:type="character" w:customStyle="1" w:styleId="BallontekstChar">
    <w:name w:val="Ballontekst Char"/>
    <w:basedOn w:val="Standaardalinea-lettertype"/>
    <w:link w:val="Ballontekst"/>
    <w:semiHidden/>
    <w:rsid w:val="00274B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799</ap:Words>
  <ap:Characters>4874</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5662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2021-05-12T12:10:00.0000000Z</lastPrinted>
  <dcterms:created xsi:type="dcterms:W3CDTF">2021-05-12T12:10:00.0000000Z</dcterms:created>
  <dcterms:modified xsi:type="dcterms:W3CDTF">2021-05-12T12:10:00.0000000Z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