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6498E" w:rsidTr="006D2844">
        <w:trPr>
          <w:trHeight w:val="284" w:hRule="exact"/>
        </w:trPr>
        <w:tc>
          <w:tcPr>
            <w:tcW w:w="929" w:type="dxa"/>
          </w:tcPr>
          <w:p w:rsidRPr="00434042" w:rsidR="00423C3F" w:rsidP="006D2844" w:rsidRDefault="00FE27CD">
            <w:bookmarkStart w:name="STDTXT__OCW_Tekstblokken_txtNahangEK2502" w:id="0"/>
            <w:r>
              <w:t>Datum</w:t>
            </w:r>
          </w:p>
        </w:tc>
        <w:tc>
          <w:tcPr>
            <w:tcW w:w="6581" w:type="dxa"/>
          </w:tcPr>
          <w:p w:rsidRPr="00434042" w:rsidR="00423C3F" w:rsidP="006D2844" w:rsidRDefault="00336F1B">
            <w:pPr>
              <w:tabs>
                <w:tab w:val="center" w:pos="3290"/>
              </w:tabs>
            </w:pPr>
            <w:r>
              <w:t>2 juni 2021</w:t>
            </w:r>
            <w:bookmarkStart w:name="_GoBack" w:id="1"/>
            <w:bookmarkEnd w:id="1"/>
            <w:r w:rsidR="00FE27CD">
              <w:tab/>
            </w:r>
          </w:p>
        </w:tc>
      </w:tr>
      <w:tr w:rsidR="0026498E" w:rsidTr="006D2844">
        <w:trPr>
          <w:trHeight w:val="369"/>
        </w:trPr>
        <w:tc>
          <w:tcPr>
            <w:tcW w:w="929" w:type="dxa"/>
          </w:tcPr>
          <w:p w:rsidR="00423C3F" w:rsidP="006D2844" w:rsidRDefault="00FE27CD">
            <w:r>
              <w:t>Betreft</w:t>
            </w:r>
          </w:p>
        </w:tc>
        <w:tc>
          <w:tcPr>
            <w:tcW w:w="6581" w:type="dxa"/>
          </w:tcPr>
          <w:p w:rsidR="00423C3F" w:rsidP="006D2844" w:rsidRDefault="00FE27CD">
            <w:r>
              <w:t xml:space="preserve">schriftelijk overleg </w:t>
            </w:r>
            <w:r w:rsidRPr="000F0C44">
              <w:t>over de brief van de minister voor Basis- en Voortgezet Onderwijs en Media d.d. 9 april 2021 inzake de voorhang van het ontwerpbesluit tot wijziging van het Besluit bekostiging WPO in verband met het mogelijk maken van een generieke uitzondering voor de beoordeling van de leerresultaten wegens COVID-19</w:t>
            </w:r>
          </w:p>
        </w:tc>
      </w:tr>
    </w:tbl>
    <w:p w:rsidR="0026498E" w:rsidRDefault="00FE27CD">
      <w:pPr>
        <w:pStyle w:val="standaard-tekst"/>
        <w:rPr>
          <w:lang w:val="nl-NL"/>
        </w:rPr>
      </w:pPr>
      <w:r w:rsidRPr="008E023C">
        <w:rPr>
          <w:lang w:val="nl-NL"/>
        </w:rPr>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6498E" w:rsidTr="00D9561B">
        <w:trPr>
          <w:trHeight w:val="1514"/>
        </w:trPr>
        <w:tc>
          <w:tcPr>
            <w:tcW w:w="7522" w:type="dxa"/>
            <w:tcBorders>
              <w:top w:val="nil"/>
              <w:left w:val="nil"/>
              <w:bottom w:val="nil"/>
              <w:right w:val="nil"/>
            </w:tcBorders>
            <w:tcMar>
              <w:left w:w="0" w:type="dxa"/>
              <w:right w:w="0" w:type="dxa"/>
            </w:tcMar>
          </w:tcPr>
          <w:p w:rsidR="00374412" w:rsidP="00D9561B" w:rsidRDefault="00FE27CD">
            <w:r>
              <w:t>De v</w:t>
            </w:r>
            <w:r w:rsidR="008E3932">
              <w:t>oorzitter van de Tweede Kamer der Staten-Generaal</w:t>
            </w:r>
          </w:p>
          <w:p w:rsidR="00374412" w:rsidP="00D9561B" w:rsidRDefault="00FE27CD">
            <w:r>
              <w:t>Postbus 20018</w:t>
            </w:r>
          </w:p>
          <w:p w:rsidR="008E3932" w:rsidP="00D9561B" w:rsidRDefault="00FE27CD">
            <w:r>
              <w:t>2500 EA  DEN HAAG</w:t>
            </w:r>
          </w:p>
        </w:tc>
      </w:tr>
    </w:tbl>
    <w:p w:rsidR="0026498E" w:rsidRDefault="00FE27CD">
      <w:pPr>
        <w:pStyle w:val="standaard-tekst"/>
        <w:rPr>
          <w:lang w:val="nl-NL"/>
        </w:rPr>
      </w:pPr>
      <w:r>
        <w:rPr>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6498E" w:rsidTr="00DD7316">
        <w:tc>
          <w:tcPr>
            <w:tcW w:w="2160" w:type="dxa"/>
          </w:tcPr>
          <w:p w:rsidRPr="000176EE" w:rsidR="00831386" w:rsidP="00DD7316" w:rsidRDefault="00FE27CD">
            <w:pPr>
              <w:spacing w:after="90" w:line="180" w:lineRule="exact"/>
              <w:rPr>
                <w:b/>
                <w:sz w:val="13"/>
                <w:szCs w:val="13"/>
              </w:rPr>
            </w:pPr>
            <w:r>
              <w:rPr>
                <w:b/>
                <w:sz w:val="13"/>
                <w:szCs w:val="13"/>
              </w:rPr>
              <w:t>Wetgeving en Juridische Zaken</w:t>
            </w:r>
          </w:p>
          <w:p w:rsidRPr="00F56956" w:rsidR="00831386" w:rsidP="00DD7316" w:rsidRDefault="00FE27CD">
            <w:pPr>
              <w:pStyle w:val="Huisstijl-Gegeven"/>
              <w:spacing w:after="0"/>
            </w:pPr>
            <w:r>
              <w:t xml:space="preserve">Rijnstraat 50 </w:t>
            </w:r>
          </w:p>
          <w:p w:rsidR="004425A7" w:rsidP="00E972A2" w:rsidRDefault="00FE27CD">
            <w:pPr>
              <w:pStyle w:val="Huisstijl-Gegeven"/>
              <w:spacing w:after="0"/>
            </w:pPr>
            <w:r>
              <w:t>Den Haag</w:t>
            </w:r>
          </w:p>
          <w:p w:rsidR="004425A7" w:rsidP="00E972A2" w:rsidRDefault="00FE27CD">
            <w:pPr>
              <w:pStyle w:val="Huisstijl-Gegeven"/>
              <w:spacing w:after="0"/>
            </w:pPr>
            <w:r>
              <w:t>Postbus 16375</w:t>
            </w:r>
          </w:p>
          <w:p w:rsidR="004425A7" w:rsidP="00E972A2" w:rsidRDefault="00FE27CD">
            <w:pPr>
              <w:pStyle w:val="Huisstijl-Gegeven"/>
              <w:spacing w:after="0"/>
            </w:pPr>
            <w:r>
              <w:t>2500 BJ Den Haag</w:t>
            </w:r>
          </w:p>
          <w:p w:rsidR="004425A7" w:rsidP="00E972A2" w:rsidRDefault="00FE27CD">
            <w:pPr>
              <w:pStyle w:val="Huisstijl-Gegeven"/>
              <w:spacing w:after="90"/>
            </w:pPr>
            <w:r>
              <w:t>www.rijksoverheid.nl</w:t>
            </w:r>
          </w:p>
        </w:tc>
      </w:tr>
      <w:tr w:rsidR="0026498E" w:rsidTr="00DD7316">
        <w:trPr>
          <w:trHeight w:val="200" w:hRule="exact"/>
        </w:trPr>
        <w:tc>
          <w:tcPr>
            <w:tcW w:w="2160" w:type="dxa"/>
          </w:tcPr>
          <w:p w:rsidRPr="00D86CC6" w:rsidR="00831386" w:rsidP="00DD7316" w:rsidRDefault="00831386">
            <w:pPr>
              <w:spacing w:line="180" w:lineRule="exact"/>
              <w:rPr>
                <w:sz w:val="13"/>
                <w:szCs w:val="13"/>
              </w:rPr>
            </w:pPr>
          </w:p>
        </w:tc>
      </w:tr>
      <w:tr w:rsidR="0026498E" w:rsidTr="00DD7316">
        <w:trPr>
          <w:trHeight w:val="1680"/>
        </w:trPr>
        <w:tc>
          <w:tcPr>
            <w:tcW w:w="2160" w:type="dxa"/>
          </w:tcPr>
          <w:p w:rsidRPr="00D86CC6" w:rsidR="00831386" w:rsidP="00DD7316" w:rsidRDefault="00FE27CD">
            <w:pPr>
              <w:spacing w:line="180" w:lineRule="exact"/>
              <w:rPr>
                <w:b/>
                <w:sz w:val="13"/>
                <w:szCs w:val="13"/>
              </w:rPr>
            </w:pPr>
            <w:r>
              <w:rPr>
                <w:b/>
                <w:sz w:val="13"/>
                <w:szCs w:val="13"/>
              </w:rPr>
              <w:t>Onze referentie</w:t>
            </w:r>
          </w:p>
          <w:p w:rsidRPr="009262BA" w:rsidR="00831386" w:rsidP="00830E14" w:rsidRDefault="00FE27CD">
            <w:pPr>
              <w:spacing w:line="180" w:lineRule="exact"/>
              <w:rPr>
                <w:sz w:val="13"/>
              </w:rPr>
            </w:pPr>
            <w:r>
              <w:rPr>
                <w:sz w:val="13"/>
              </w:rPr>
              <w:t>28239297</w:t>
            </w:r>
          </w:p>
        </w:tc>
      </w:tr>
    </w:tbl>
    <w:bookmarkEnd w:id="0"/>
    <w:p w:rsidRPr="008E023C" w:rsidR="00FE27CD" w:rsidP="00FE27CD" w:rsidRDefault="00FE27CD">
      <w:pPr>
        <w:pStyle w:val="standaard-tekst"/>
        <w:rPr>
          <w:lang w:val="nl-NL"/>
        </w:rPr>
      </w:pPr>
      <w:r w:rsidRPr="008E023C">
        <w:rPr>
          <w:lang w:val="nl-NL"/>
        </w:rPr>
        <w:t>Hierbij bied ik u aan</w:t>
      </w:r>
      <w:r>
        <w:rPr>
          <w:lang w:val="nl-NL"/>
        </w:rPr>
        <w:t xml:space="preserve"> mijn reactie op de vragen uit het schriftelijk overleg van de vaste commissie voor Onderwijs, Cultuur en Wetenschap</w:t>
      </w:r>
      <w:r w:rsidRPr="008E023C">
        <w:rPr>
          <w:lang w:val="nl-NL"/>
        </w:rPr>
        <w:t xml:space="preserve"> inzake </w:t>
      </w:r>
      <w:r>
        <w:rPr>
          <w:lang w:val="nl-NL"/>
        </w:rPr>
        <w:t>bovengenoemde brief.</w:t>
      </w:r>
    </w:p>
    <w:p w:rsidRPr="008E023C" w:rsidR="008E023C" w:rsidP="008E023C" w:rsidRDefault="008E023C">
      <w:pPr>
        <w:pStyle w:val="standaard-tekst"/>
        <w:rPr>
          <w:lang w:val="nl-NL"/>
        </w:rPr>
      </w:pPr>
    </w:p>
    <w:p w:rsidRPr="008E023C" w:rsidR="008E023C" w:rsidP="008E023C" w:rsidRDefault="00FE27CD">
      <w:pPr>
        <w:pStyle w:val="standaard-tekst"/>
        <w:rPr>
          <w:lang w:val="nl-NL"/>
        </w:rPr>
      </w:pPr>
      <w:r w:rsidRPr="008E023C">
        <w:rPr>
          <w:lang w:val="nl-NL"/>
        </w:rPr>
        <w:t> </w:t>
      </w:r>
    </w:p>
    <w:p w:rsidRPr="008E023C" w:rsidR="008E023C" w:rsidP="008E023C" w:rsidRDefault="00FE27CD">
      <w:pPr>
        <w:pStyle w:val="standaard-tekst"/>
        <w:rPr>
          <w:lang w:val="nl-NL"/>
        </w:rPr>
      </w:pPr>
      <w:r>
        <w:rPr>
          <w:lang w:val="nl-NL"/>
        </w:rPr>
        <w:t xml:space="preserve">De </w:t>
      </w:r>
      <w:r w:rsidR="00D411D2">
        <w:rPr>
          <w:lang w:val="nl-NL"/>
        </w:rPr>
        <w:t>M</w:t>
      </w:r>
      <w:r w:rsidRPr="008E023C">
        <w:rPr>
          <w:lang w:val="nl-NL"/>
        </w:rPr>
        <w:t>inister voor Basis- en Voor</w:t>
      </w:r>
      <w:r w:rsidR="008138A9">
        <w:rPr>
          <w:lang w:val="nl-NL"/>
        </w:rPr>
        <w:t>t</w:t>
      </w:r>
      <w:r w:rsidRPr="008E023C">
        <w:rPr>
          <w:lang w:val="nl-NL"/>
        </w:rPr>
        <w:t>gezet Onderwijs en Media,</w:t>
      </w:r>
    </w:p>
    <w:p w:rsidRPr="008E023C" w:rsidR="008E023C" w:rsidP="008E023C" w:rsidRDefault="008E023C">
      <w:pPr>
        <w:pStyle w:val="standaard-tekst"/>
        <w:rPr>
          <w:lang w:val="nl-NL"/>
        </w:rPr>
      </w:pPr>
    </w:p>
    <w:p w:rsidRPr="008E023C" w:rsidR="008E023C" w:rsidP="008E023C" w:rsidRDefault="00FE27CD">
      <w:pPr>
        <w:pStyle w:val="standaard-tekst"/>
        <w:rPr>
          <w:lang w:val="nl-NL"/>
        </w:rPr>
      </w:pPr>
      <w:r w:rsidRPr="008E023C">
        <w:rPr>
          <w:lang w:val="nl-NL"/>
        </w:rPr>
        <w:t> </w:t>
      </w:r>
    </w:p>
    <w:p w:rsidRPr="008E023C" w:rsidR="008E023C" w:rsidP="008E023C" w:rsidRDefault="00FE27CD">
      <w:pPr>
        <w:pStyle w:val="standaard-tekst"/>
        <w:rPr>
          <w:lang w:val="nl-NL"/>
        </w:rPr>
      </w:pPr>
      <w:r w:rsidRPr="008E023C">
        <w:rPr>
          <w:lang w:val="nl-NL"/>
        </w:rPr>
        <w:t> </w:t>
      </w:r>
    </w:p>
    <w:p w:rsidRPr="008E023C" w:rsidR="008E023C" w:rsidP="008E023C" w:rsidRDefault="00FE27CD">
      <w:pPr>
        <w:pStyle w:val="standaard-tekst"/>
        <w:rPr>
          <w:lang w:val="nl-NL"/>
        </w:rPr>
      </w:pPr>
      <w:r w:rsidRPr="008E023C">
        <w:rPr>
          <w:lang w:val="nl-NL"/>
        </w:rPr>
        <w:t> </w:t>
      </w:r>
    </w:p>
    <w:p w:rsidRPr="008E023C" w:rsidR="008E023C" w:rsidP="008E023C" w:rsidRDefault="00FE27CD">
      <w:pPr>
        <w:pStyle w:val="standaard-tekst"/>
        <w:rPr>
          <w:lang w:val="nl-NL"/>
        </w:rPr>
      </w:pPr>
      <w:r w:rsidRPr="008E023C">
        <w:rPr>
          <w:lang w:val="nl-NL"/>
        </w:rPr>
        <w:t> </w:t>
      </w:r>
    </w:p>
    <w:p w:rsidRPr="008E023C" w:rsidR="008E023C" w:rsidP="008E023C" w:rsidRDefault="00FE27CD">
      <w:pPr>
        <w:pStyle w:val="standaard-tekst"/>
        <w:rPr>
          <w:lang w:val="nl-NL"/>
        </w:rPr>
      </w:pPr>
      <w:r w:rsidRPr="008E023C">
        <w:rPr>
          <w:lang w:val="nl-NL"/>
        </w:rPr>
        <w:t> </w:t>
      </w:r>
    </w:p>
    <w:p w:rsidR="008E023C" w:rsidP="008E023C" w:rsidRDefault="00FE27CD">
      <w:pPr>
        <w:pStyle w:val="standaard-tekst"/>
      </w:pPr>
      <w:r>
        <w:t>Arie Slob</w:t>
      </w:r>
    </w:p>
    <w:p w:rsidR="00675E30" w:rsidP="003A7160" w:rsidRDefault="00675E30"/>
    <w:sectPr w:rsidR="00675E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FA" w:rsidRDefault="00FE27CD">
      <w:pPr>
        <w:spacing w:line="240" w:lineRule="auto"/>
      </w:pPr>
      <w:r>
        <w:separator/>
      </w:r>
    </w:p>
  </w:endnote>
  <w:endnote w:type="continuationSeparator" w:id="0">
    <w:p w:rsidR="002E2BFA" w:rsidRDefault="00FE2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6498E"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FE27CD"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26498E"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FE27CD"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336F1B">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36F1B">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FA" w:rsidRDefault="00FE27CD">
      <w:pPr>
        <w:spacing w:line="240" w:lineRule="auto"/>
      </w:pPr>
      <w:r>
        <w:separator/>
      </w:r>
    </w:p>
  </w:footnote>
  <w:footnote w:type="continuationSeparator" w:id="0">
    <w:p w:rsidR="002E2BFA" w:rsidRDefault="00FE27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26498E"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6498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FE27CD" w:rsidP="008F6AD7">
          <w:pPr>
            <w:spacing w:after="90" w:line="180" w:lineRule="exact"/>
            <w:rPr>
              <w:sz w:val="13"/>
              <w:szCs w:val="13"/>
            </w:rPr>
          </w:pPr>
          <w:r>
            <w:rPr>
              <w:sz w:val="13"/>
              <w:szCs w:val="13"/>
            </w:rPr>
            <w:t>28239297</w:t>
          </w:r>
          <w:r w:rsidR="008F6AD7" w:rsidRPr="000407BB">
            <w:rPr>
              <w:sz w:val="13"/>
              <w:szCs w:val="13"/>
            </w:rPr>
            <w:t xml:space="preserve"> </w:t>
          </w:r>
        </w:p>
      </w:tc>
    </w:tr>
    <w:tr w:rsidR="0026498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26498E"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704845" w:rsidRDefault="00FE27CD" w:rsidP="0047126E">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633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6498E" w:rsidTr="0008539E">
      <w:trPr>
        <w:trHeight w:hRule="exact" w:val="572"/>
      </w:trPr>
      <w:tc>
        <w:tcPr>
          <w:tcW w:w="7520" w:type="dxa"/>
          <w:shd w:val="clear" w:color="auto" w:fill="auto"/>
        </w:tcPr>
        <w:p w:rsidR="00527BD4" w:rsidRPr="00963440" w:rsidRDefault="00FE27CD" w:rsidP="003B6D32">
          <w:pPr>
            <w:pStyle w:val="Huisstijl-Adres"/>
            <w:spacing w:after="0"/>
          </w:pPr>
          <w:r w:rsidRPr="009E3B07">
            <w:t>&gt;Retouradres </w:t>
          </w:r>
          <w:r>
            <w:t>Postbus 16375 2500 BJ Den Haag</w:t>
          </w:r>
          <w:r w:rsidRPr="009E3B07">
            <w:t xml:space="preserve"> </w:t>
          </w:r>
        </w:p>
      </w:tc>
    </w:tr>
    <w:tr w:rsidR="0026498E" w:rsidTr="00E776C6">
      <w:trPr>
        <w:cantSplit/>
        <w:trHeight w:hRule="exact" w:val="238"/>
      </w:trPr>
      <w:tc>
        <w:tcPr>
          <w:tcW w:w="7520" w:type="dxa"/>
          <w:shd w:val="clear" w:color="auto" w:fill="auto"/>
        </w:tcPr>
        <w:p w:rsidR="00093ABC" w:rsidRPr="00963440" w:rsidRDefault="00093ABC" w:rsidP="00963440"/>
      </w:tc>
    </w:tr>
    <w:tr w:rsidR="0026498E" w:rsidTr="00E776C6">
      <w:trPr>
        <w:cantSplit/>
        <w:trHeight w:hRule="exact" w:val="1520"/>
      </w:trPr>
      <w:tc>
        <w:tcPr>
          <w:tcW w:w="7520" w:type="dxa"/>
          <w:shd w:val="clear" w:color="auto" w:fill="auto"/>
        </w:tcPr>
        <w:p w:rsidR="00A604D3" w:rsidRPr="00963440" w:rsidRDefault="00A604D3" w:rsidP="003B6D32"/>
      </w:tc>
    </w:tr>
    <w:tr w:rsidR="0026498E"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FE27CD"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DC90FB2A">
      <w:start w:val="1"/>
      <w:numFmt w:val="bullet"/>
      <w:pStyle w:val="Lijstopsomteken"/>
      <w:lvlText w:val="•"/>
      <w:lvlJc w:val="left"/>
      <w:pPr>
        <w:tabs>
          <w:tab w:val="num" w:pos="227"/>
        </w:tabs>
        <w:ind w:left="227" w:hanging="227"/>
      </w:pPr>
      <w:rPr>
        <w:rFonts w:ascii="Verdana" w:hAnsi="Verdana" w:hint="default"/>
        <w:sz w:val="18"/>
        <w:szCs w:val="18"/>
      </w:rPr>
    </w:lvl>
    <w:lvl w:ilvl="1" w:tplc="043485BC" w:tentative="1">
      <w:start w:val="1"/>
      <w:numFmt w:val="bullet"/>
      <w:lvlText w:val="o"/>
      <w:lvlJc w:val="left"/>
      <w:pPr>
        <w:tabs>
          <w:tab w:val="num" w:pos="1440"/>
        </w:tabs>
        <w:ind w:left="1440" w:hanging="360"/>
      </w:pPr>
      <w:rPr>
        <w:rFonts w:ascii="Courier New" w:hAnsi="Courier New" w:cs="Courier New" w:hint="default"/>
      </w:rPr>
    </w:lvl>
    <w:lvl w:ilvl="2" w:tplc="E1CA8610" w:tentative="1">
      <w:start w:val="1"/>
      <w:numFmt w:val="bullet"/>
      <w:lvlText w:val=""/>
      <w:lvlJc w:val="left"/>
      <w:pPr>
        <w:tabs>
          <w:tab w:val="num" w:pos="2160"/>
        </w:tabs>
        <w:ind w:left="2160" w:hanging="360"/>
      </w:pPr>
      <w:rPr>
        <w:rFonts w:ascii="Wingdings" w:hAnsi="Wingdings" w:hint="default"/>
      </w:rPr>
    </w:lvl>
    <w:lvl w:ilvl="3" w:tplc="8CD651CA" w:tentative="1">
      <w:start w:val="1"/>
      <w:numFmt w:val="bullet"/>
      <w:lvlText w:val=""/>
      <w:lvlJc w:val="left"/>
      <w:pPr>
        <w:tabs>
          <w:tab w:val="num" w:pos="2880"/>
        </w:tabs>
        <w:ind w:left="2880" w:hanging="360"/>
      </w:pPr>
      <w:rPr>
        <w:rFonts w:ascii="Symbol" w:hAnsi="Symbol" w:hint="default"/>
      </w:rPr>
    </w:lvl>
    <w:lvl w:ilvl="4" w:tplc="0B4495E6" w:tentative="1">
      <w:start w:val="1"/>
      <w:numFmt w:val="bullet"/>
      <w:lvlText w:val="o"/>
      <w:lvlJc w:val="left"/>
      <w:pPr>
        <w:tabs>
          <w:tab w:val="num" w:pos="3600"/>
        </w:tabs>
        <w:ind w:left="3600" w:hanging="360"/>
      </w:pPr>
      <w:rPr>
        <w:rFonts w:ascii="Courier New" w:hAnsi="Courier New" w:cs="Courier New" w:hint="default"/>
      </w:rPr>
    </w:lvl>
    <w:lvl w:ilvl="5" w:tplc="13AE79CC" w:tentative="1">
      <w:start w:val="1"/>
      <w:numFmt w:val="bullet"/>
      <w:lvlText w:val=""/>
      <w:lvlJc w:val="left"/>
      <w:pPr>
        <w:tabs>
          <w:tab w:val="num" w:pos="4320"/>
        </w:tabs>
        <w:ind w:left="4320" w:hanging="360"/>
      </w:pPr>
      <w:rPr>
        <w:rFonts w:ascii="Wingdings" w:hAnsi="Wingdings" w:hint="default"/>
      </w:rPr>
    </w:lvl>
    <w:lvl w:ilvl="6" w:tplc="0D14397C" w:tentative="1">
      <w:start w:val="1"/>
      <w:numFmt w:val="bullet"/>
      <w:lvlText w:val=""/>
      <w:lvlJc w:val="left"/>
      <w:pPr>
        <w:tabs>
          <w:tab w:val="num" w:pos="5040"/>
        </w:tabs>
        <w:ind w:left="5040" w:hanging="360"/>
      </w:pPr>
      <w:rPr>
        <w:rFonts w:ascii="Symbol" w:hAnsi="Symbol" w:hint="default"/>
      </w:rPr>
    </w:lvl>
    <w:lvl w:ilvl="7" w:tplc="D2742A76" w:tentative="1">
      <w:start w:val="1"/>
      <w:numFmt w:val="bullet"/>
      <w:lvlText w:val="o"/>
      <w:lvlJc w:val="left"/>
      <w:pPr>
        <w:tabs>
          <w:tab w:val="num" w:pos="5760"/>
        </w:tabs>
        <w:ind w:left="5760" w:hanging="360"/>
      </w:pPr>
      <w:rPr>
        <w:rFonts w:ascii="Courier New" w:hAnsi="Courier New" w:cs="Courier New" w:hint="default"/>
      </w:rPr>
    </w:lvl>
    <w:lvl w:ilvl="8" w:tplc="43EE965A"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4DC017A4">
      <w:start w:val="1"/>
      <w:numFmt w:val="bullet"/>
      <w:pStyle w:val="Lijstopsomteken2"/>
      <w:lvlText w:val="–"/>
      <w:lvlJc w:val="left"/>
      <w:pPr>
        <w:tabs>
          <w:tab w:val="num" w:pos="227"/>
        </w:tabs>
        <w:ind w:left="227" w:firstLine="0"/>
      </w:pPr>
      <w:rPr>
        <w:rFonts w:ascii="Verdana" w:hAnsi="Verdana" w:hint="default"/>
      </w:rPr>
    </w:lvl>
    <w:lvl w:ilvl="1" w:tplc="6FEABBBA" w:tentative="1">
      <w:start w:val="1"/>
      <w:numFmt w:val="bullet"/>
      <w:lvlText w:val="o"/>
      <w:lvlJc w:val="left"/>
      <w:pPr>
        <w:tabs>
          <w:tab w:val="num" w:pos="1440"/>
        </w:tabs>
        <w:ind w:left="1440" w:hanging="360"/>
      </w:pPr>
      <w:rPr>
        <w:rFonts w:ascii="Courier New" w:hAnsi="Courier New" w:cs="Courier New" w:hint="default"/>
      </w:rPr>
    </w:lvl>
    <w:lvl w:ilvl="2" w:tplc="530C7778" w:tentative="1">
      <w:start w:val="1"/>
      <w:numFmt w:val="bullet"/>
      <w:lvlText w:val=""/>
      <w:lvlJc w:val="left"/>
      <w:pPr>
        <w:tabs>
          <w:tab w:val="num" w:pos="2160"/>
        </w:tabs>
        <w:ind w:left="2160" w:hanging="360"/>
      </w:pPr>
      <w:rPr>
        <w:rFonts w:ascii="Wingdings" w:hAnsi="Wingdings" w:hint="default"/>
      </w:rPr>
    </w:lvl>
    <w:lvl w:ilvl="3" w:tplc="B380AB68" w:tentative="1">
      <w:start w:val="1"/>
      <w:numFmt w:val="bullet"/>
      <w:lvlText w:val=""/>
      <w:lvlJc w:val="left"/>
      <w:pPr>
        <w:tabs>
          <w:tab w:val="num" w:pos="2880"/>
        </w:tabs>
        <w:ind w:left="2880" w:hanging="360"/>
      </w:pPr>
      <w:rPr>
        <w:rFonts w:ascii="Symbol" w:hAnsi="Symbol" w:hint="default"/>
      </w:rPr>
    </w:lvl>
    <w:lvl w:ilvl="4" w:tplc="5C92A7B4" w:tentative="1">
      <w:start w:val="1"/>
      <w:numFmt w:val="bullet"/>
      <w:lvlText w:val="o"/>
      <w:lvlJc w:val="left"/>
      <w:pPr>
        <w:tabs>
          <w:tab w:val="num" w:pos="3600"/>
        </w:tabs>
        <w:ind w:left="3600" w:hanging="360"/>
      </w:pPr>
      <w:rPr>
        <w:rFonts w:ascii="Courier New" w:hAnsi="Courier New" w:cs="Courier New" w:hint="default"/>
      </w:rPr>
    </w:lvl>
    <w:lvl w:ilvl="5" w:tplc="1C32219A" w:tentative="1">
      <w:start w:val="1"/>
      <w:numFmt w:val="bullet"/>
      <w:lvlText w:val=""/>
      <w:lvlJc w:val="left"/>
      <w:pPr>
        <w:tabs>
          <w:tab w:val="num" w:pos="4320"/>
        </w:tabs>
        <w:ind w:left="4320" w:hanging="360"/>
      </w:pPr>
      <w:rPr>
        <w:rFonts w:ascii="Wingdings" w:hAnsi="Wingdings" w:hint="default"/>
      </w:rPr>
    </w:lvl>
    <w:lvl w:ilvl="6" w:tplc="957A108C" w:tentative="1">
      <w:start w:val="1"/>
      <w:numFmt w:val="bullet"/>
      <w:lvlText w:val=""/>
      <w:lvlJc w:val="left"/>
      <w:pPr>
        <w:tabs>
          <w:tab w:val="num" w:pos="5040"/>
        </w:tabs>
        <w:ind w:left="5040" w:hanging="360"/>
      </w:pPr>
      <w:rPr>
        <w:rFonts w:ascii="Symbol" w:hAnsi="Symbol" w:hint="default"/>
      </w:rPr>
    </w:lvl>
    <w:lvl w:ilvl="7" w:tplc="51967E66" w:tentative="1">
      <w:start w:val="1"/>
      <w:numFmt w:val="bullet"/>
      <w:lvlText w:val="o"/>
      <w:lvlJc w:val="left"/>
      <w:pPr>
        <w:tabs>
          <w:tab w:val="num" w:pos="5760"/>
        </w:tabs>
        <w:ind w:left="5760" w:hanging="360"/>
      </w:pPr>
      <w:rPr>
        <w:rFonts w:ascii="Courier New" w:hAnsi="Courier New" w:cs="Courier New" w:hint="default"/>
      </w:rPr>
    </w:lvl>
    <w:lvl w:ilvl="8" w:tplc="9E689EFA"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498E"/>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BFA"/>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6F1B"/>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3C3F"/>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5E30"/>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844"/>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70B53"/>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38A9"/>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1D2"/>
    <w:rsid w:val="00D41CE8"/>
    <w:rsid w:val="00D44B73"/>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27CD"/>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2021-06-02T14:27:00.0000000Z</dcterms:created>
  <dcterms:modified xsi:type="dcterms:W3CDTF">2021-06-02T15:25:00.0000000Z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O235GRO</vt:lpwstr>
  </property>
  <property fmtid="{D5CDD505-2E9C-101B-9397-08002B2CF9AE}" pid="3" name="Author">
    <vt:lpwstr>O235GRO</vt:lpwstr>
  </property>
  <property fmtid="{D5CDD505-2E9C-101B-9397-08002B2CF9AE}" pid="4" name="cs_objectid">
    <vt:lpwstr>28239297</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
  </property>
  <property fmtid="{D5CDD505-2E9C-101B-9397-08002B2CF9AE}" pid="8" name="ocw_directie">
    <vt:lpwstr>WJZ/PO-VO</vt:lpwstr>
  </property>
  <property fmtid="{D5CDD505-2E9C-101B-9397-08002B2CF9AE}" pid="9" name="sjabloon.edocs.documenttype">
    <vt:lpwstr>BRIEF</vt:lpwstr>
  </property>
  <property fmtid="{D5CDD505-2E9C-101B-9397-08002B2CF9AE}" pid="10" name="sjabloon.edocs.richting">
    <vt:lpwstr>UITGAAND</vt:lpwstr>
  </property>
  <property fmtid="{D5CDD505-2E9C-101B-9397-08002B2CF9AE}" pid="11" name="Template">
    <vt:lpwstr>Brief TK</vt:lpwstr>
  </property>
  <property fmtid="{D5CDD505-2E9C-101B-9397-08002B2CF9AE}" pid="12" name="TemplateId">
    <vt:lpwstr>544A72AD7B0042649EEB73530503F044</vt:lpwstr>
  </property>
  <property fmtid="{D5CDD505-2E9C-101B-9397-08002B2CF9AE}" pid="13" name="Typist">
    <vt:lpwstr>O235GRO</vt:lpwstr>
  </property>
</Properties>
</file>