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0B" w:rsidP="00705A2C" w:rsidRDefault="00256F0B">
      <w:pPr>
        <w:pStyle w:val="PlatteTekst"/>
        <w:rPr>
          <w:rFonts w:ascii="Arial Unicode MS" w:hAnsi="Arial Unicode MS"/>
        </w:rPr>
      </w:pPr>
      <w:r>
        <w:rPr>
          <w:noProof/>
        </w:rPr>
        <mc:AlternateContent>
          <mc:Choice Requires="wpg">
            <w:drawing>
              <wp:anchor distT="152400" distB="152400" distL="152400" distR="152400" simplePos="0" relativeHeight="251659264" behindDoc="0" locked="0" layoutInCell="1" allowOverlap="1" wp14:editId="705BD000" wp14:anchorId="2BC99B69">
                <wp:simplePos x="0" y="0"/>
                <wp:positionH relativeFrom="page">
                  <wp:posOffset>676275</wp:posOffset>
                </wp:positionH>
                <wp:positionV relativeFrom="page">
                  <wp:posOffset>1533525</wp:posOffset>
                </wp:positionV>
                <wp:extent cx="3776980" cy="1696085"/>
                <wp:effectExtent l="0" t="0" r="0" b="0"/>
                <wp:wrapSquare wrapText="bothSides" distT="152400" distB="152400" distL="152400" distR="152400"/>
                <wp:docPr id="1073741829" name="officeArt object"/>
                <wp:cNvGraphicFramePr/>
                <a:graphic xmlns:a="http://schemas.openxmlformats.org/drawingml/2006/main">
                  <a:graphicData uri="http://schemas.microsoft.com/office/word/2010/wordprocessingGroup">
                    <wpg:wgp>
                      <wpg:cNvGrpSpPr/>
                      <wpg:grpSpPr>
                        <a:xfrm>
                          <a:off x="0" y="0"/>
                          <a:ext cx="3776980" cy="1696085"/>
                          <a:chOff x="0" y="-590548"/>
                          <a:chExt cx="3776980" cy="1696085"/>
                        </a:xfrm>
                      </wpg:grpSpPr>
                      <wps:wsp>
                        <wps:cNvPr id="1073741827" name="Shape 1073741827"/>
                        <wps:cNvSpPr/>
                        <wps:spPr>
                          <a:xfrm>
                            <a:off x="0" y="-1"/>
                            <a:ext cx="3776980" cy="1105538"/>
                          </a:xfrm>
                          <a:prstGeom prst="rect">
                            <a:avLst/>
                          </a:prstGeom>
                          <a:solidFill>
                            <a:srgbClr val="000000">
                              <a:alpha val="0"/>
                            </a:srgbClr>
                          </a:solidFill>
                          <a:ln w="12700" cap="flat">
                            <a:noFill/>
                            <a:miter lim="400000"/>
                          </a:ln>
                          <a:effectLst/>
                        </wps:spPr>
                        <wps:bodyPr/>
                      </wps:wsp>
                      <wps:wsp>
                        <wps:cNvPr id="1073741828" name="Shape 1073741828"/>
                        <wps:cNvSpPr/>
                        <wps:spPr>
                          <a:xfrm>
                            <a:off x="0" y="-590548"/>
                            <a:ext cx="3776980" cy="1190625"/>
                          </a:xfrm>
                          <a:prstGeom prst="rect">
                            <a:avLst/>
                          </a:prstGeom>
                          <a:noFill/>
                          <a:ln w="12700" cap="flat">
                            <a:noFill/>
                            <a:miter lim="400000"/>
                          </a:ln>
                          <a:effectLst/>
                        </wps:spPr>
                        <wps:txbx>
                          <w:txbxContent>
                            <w:p w:rsidR="00C13E42" w:rsidRDefault="00256F0B">
                              <w:pPr>
                                <w:shd w:val="clear" w:color="auto" w:fill="FFFFFF"/>
                                <w:tabs>
                                  <w:tab w:val="left" w:pos="1148"/>
                                </w:tabs>
                                <w:spacing w:line="284" w:lineRule="exact"/>
                                <w:ind w:left="1145" w:hanging="1145"/>
                                <w:rPr>
                                  <w:b/>
                                  <w:bCs/>
                                </w:rPr>
                              </w:pPr>
                              <w:r>
                                <w:tab/>
                              </w:r>
                              <w:proofErr w:type="gramStart"/>
                              <w:r>
                                <w:rPr>
                                  <w:sz w:val="13"/>
                                  <w:szCs w:val="13"/>
                                </w:rPr>
                                <w:t>aan</w:t>
                              </w:r>
                              <w:proofErr w:type="gramEnd"/>
                              <w:r>
                                <w:t xml:space="preserve"> </w:t>
                              </w:r>
                              <w:r>
                                <w:rPr>
                                  <w:b/>
                                  <w:bCs/>
                                </w:rPr>
                                <w:t>de voorzitters van de vaste en algemene</w:t>
                              </w:r>
                            </w:p>
                            <w:p w:rsidR="00C13E42" w:rsidRDefault="004B1355">
                              <w:pPr>
                                <w:shd w:val="clear" w:color="auto" w:fill="FFFFFF"/>
                                <w:tabs>
                                  <w:tab w:val="left" w:pos="1148"/>
                                </w:tabs>
                                <w:spacing w:line="284" w:lineRule="exact"/>
                                <w:ind w:left="1145" w:hanging="1145"/>
                              </w:pPr>
                              <w:r>
                                <w:rPr>
                                  <w:b/>
                                  <w:bCs/>
                                </w:rPr>
                                <w:tab/>
                              </w:r>
                              <w:r>
                                <w:rPr>
                                  <w:b/>
                                  <w:bCs/>
                                </w:rPr>
                                <w:tab/>
                                <w:t xml:space="preserve">      </w:t>
                              </w:r>
                              <w:proofErr w:type="gramStart"/>
                              <w:r>
                                <w:rPr>
                                  <w:b/>
                                  <w:bCs/>
                                </w:rPr>
                                <w:t>c</w:t>
                              </w:r>
                              <w:r w:rsidR="00256F0B">
                                <w:rPr>
                                  <w:b/>
                                  <w:bCs/>
                                </w:rPr>
                                <w:t>ommissies</w:t>
                              </w:r>
                              <w:proofErr w:type="gramEnd"/>
                              <w:r w:rsidR="00256F0B">
                                <w:rPr>
                                  <w:b/>
                                  <w:bCs/>
                                </w:rPr>
                                <w:t xml:space="preserve"> van de Tweede Kamer</w:t>
                              </w:r>
                            </w:p>
                          </w:txbxContent>
                        </wps:txbx>
                        <wps:bodyPr wrap="square" lIns="0" tIns="0" rIns="0" bIns="0" numCol="1" anchor="ctr">
                          <a:noAutofit/>
                        </wps:bodyPr>
                      </wps:wsp>
                    </wpg:wgp>
                  </a:graphicData>
                </a:graphic>
                <wp14:sizeRelV relativeFrom="margin">
                  <wp14:pctHeight>0</wp14:pctHeight>
                </wp14:sizeRelV>
              </wp:anchor>
            </w:drawing>
          </mc:Choice>
          <mc:Fallback>
            <w:pict>
              <v:group id="officeArt object" style="position:absolute;margin-left:53.25pt;margin-top:120.75pt;width:297.4pt;height:133.55pt;z-index:251659264;mso-wrap-distance-left:12pt;mso-wrap-distance-top:12pt;mso-wrap-distance-right:12pt;mso-wrap-distance-bottom:12pt;mso-position-horizontal-relative:page;mso-position-vertical-relative:page;mso-height-relative:margin" coordsize="37769,16960" coordorigin=",-590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" w14:anchorId="2BC99B69">
                <v:rect id="Shape 1073741827" style="position:absolute;width:37769;height:11055;visibility:visible;mso-wrap-style:square;v-text-anchor:top" o:spid="_x0000_s1027" fillcolor="black"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">
                  <v:fill opacity="0"/>
                  <v:stroke miterlimit="4"/>
                </v:rect>
                <v:rect id="Shape 1073741828" style="position:absolute;top:-5905;width:37769;height:11905;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">
                  <v:stroke miterlimit="4"/>
                  <v:textbox inset="0,0,0,0">
                    <w:txbxContent>
                      <w:p w:rsidR="00C13E42" w:rsidRDefault="00256F0B">
                        <w:pPr>
                          <w:shd w:val="clear" w:color="auto" w:fill="FFFFFF"/>
                          <w:tabs>
                            <w:tab w:val="left" w:pos="1148"/>
                          </w:tabs>
                          <w:spacing w:line="284" w:lineRule="exact"/>
                          <w:ind w:left="1145" w:hanging="1145"/>
                          <w:rPr>
                            <w:b/>
                            <w:bCs/>
                          </w:rPr>
                        </w:pPr>
                        <w:r>
                          <w:tab/>
                        </w:r>
                        <w:r>
                          <w:rPr>
                            <w:sz w:val="13"/>
                            <w:szCs w:val="13"/>
                          </w:rPr>
                          <w:t>aan</w:t>
                        </w:r>
                        <w:r>
                          <w:t xml:space="preserve"> </w:t>
                        </w:r>
                        <w:r>
                          <w:rPr>
                            <w:b/>
                            <w:bCs/>
                          </w:rPr>
                          <w:t>de voorzitters van de vaste en algemene</w:t>
                        </w:r>
                      </w:p>
                      <w:p w:rsidR="00C13E42" w:rsidRDefault="004B1355">
                        <w:pPr>
                          <w:shd w:val="clear" w:color="auto" w:fill="FFFFFF"/>
                          <w:tabs>
                            <w:tab w:val="left" w:pos="1148"/>
                          </w:tabs>
                          <w:spacing w:line="284" w:lineRule="exact"/>
                          <w:ind w:left="1145" w:hanging="1145"/>
                        </w:pPr>
                        <w:r>
                          <w:rPr>
                            <w:b/>
                            <w:bCs/>
                          </w:rPr>
                          <w:tab/>
                        </w:r>
                        <w:r>
                          <w:rPr>
                            <w:b/>
                            <w:bCs/>
                          </w:rPr>
                          <w:tab/>
                          <w:t xml:space="preserve">      c</w:t>
                        </w:r>
                        <w:r w:rsidR="00256F0B">
                          <w:rPr>
                            <w:b/>
                            <w:bCs/>
                          </w:rPr>
                          <w:t>ommissies van de Tweede Kamer</w:t>
                        </w:r>
                      </w:p>
                    </w:txbxContent>
                  </v:textbox>
                </v:rect>
                <w10:wrap type="square" anchorx="page" anchory="page"/>
              </v:group>
            </w:pict>
          </mc:Fallback>
        </mc:AlternateContent>
      </w:r>
    </w:p>
    <w:p w:rsidR="00F0540B" w:rsidP="00705A2C" w:rsidRDefault="00F0540B">
      <w:pPr>
        <w:pStyle w:val="PlatteTekst"/>
        <w:rPr>
          <w:rFonts w:ascii="Arial Unicode MS" w:hAnsi="Arial Unicode MS"/>
        </w:rPr>
      </w:pPr>
    </w:p>
    <w:p w:rsidR="00F0540B" w:rsidP="00705A2C" w:rsidRDefault="00CC55E0">
      <w:pPr>
        <w:pStyle w:val="PlatteTekst"/>
        <w:rPr>
          <w:rFonts w:ascii="Arial Unicode MS" w:hAnsi="Arial Unicode MS"/>
        </w:rPr>
      </w:pPr>
      <w:r>
        <w:rPr>
          <w:noProof/>
        </w:rPr>
        <mc:AlternateContent>
          <mc:Choice Requires="wps">
            <w:drawing>
              <wp:anchor distT="124617" distB="124617" distL="124617" distR="124617" simplePos="0" relativeHeight="251660288" behindDoc="0" locked="0" layoutInCell="1" allowOverlap="1" wp14:editId="1F030F85" wp14:anchorId="0C8D2CF9">
                <wp:simplePos x="0" y="0"/>
                <wp:positionH relativeFrom="page">
                  <wp:posOffset>495300</wp:posOffset>
                </wp:positionH>
                <wp:positionV relativeFrom="page">
                  <wp:posOffset>2857500</wp:posOffset>
                </wp:positionV>
                <wp:extent cx="5762625" cy="828675"/>
                <wp:effectExtent l="0" t="0" r="9525" b="9525"/>
                <wp:wrapTopAndBottom distT="124617" distB="124617"/>
                <wp:docPr id="1073741830" name="officeArt object"/>
                <wp:cNvGraphicFramePr/>
                <a:graphic xmlns:a="http://schemas.openxmlformats.org/drawingml/2006/main">
                  <a:graphicData uri="http://schemas.microsoft.com/office/word/2010/wordprocessingShape">
                    <wps:wsp>
                      <wps:cNvSpPr/>
                      <wps:spPr>
                        <a:xfrm>
                          <a:off x="0" y="0"/>
                          <a:ext cx="5762625" cy="828675"/>
                        </a:xfrm>
                        <a:prstGeom prst="rect">
                          <a:avLst/>
                        </a:prstGeom>
                        <a:noFill/>
                        <a:ln w="12700" cap="flat">
                          <a:noFill/>
                          <a:miter lim="400000"/>
                        </a:ln>
                        <a:effectLst/>
                      </wps:spPr>
                      <wps:txbx>
                        <w:txbxContent>
                          <w:p w:rsidR="00C13E42" w:rsidRDefault="00256F0B">
                            <w:pPr>
                              <w:pStyle w:val="Huisstijl-AgendagegevensW1"/>
                            </w:pPr>
                            <w:r>
                              <w:rPr>
                                <w:rFonts w:eastAsia="Arial Unicode MS" w:cs="Arial Unicode MS"/>
                              </w:rPr>
                              <w:tab/>
                              <w:t xml:space="preserve">In afschrift aan </w:t>
                            </w:r>
                            <w:r>
                              <w:rPr>
                                <w:rFonts w:eastAsia="Arial Unicode MS" w:cs="Arial Unicode MS"/>
                                <w:sz w:val="16"/>
                                <w:szCs w:val="16"/>
                              </w:rPr>
                              <w:t>de Voorzitter en het Presidium van de Tweede Kamer</w:t>
                            </w:r>
                            <w:r>
                              <w:tab/>
                            </w:r>
                          </w:p>
                          <w:p w:rsidR="00C13E42" w:rsidRDefault="00256F0B">
                            <w:pPr>
                              <w:pStyle w:val="Huisstijl-AgendagegevensW1"/>
                            </w:pPr>
                            <w:r>
                              <w:rPr>
                                <w:rFonts w:eastAsia="Arial Unicode MS" w:cs="Arial Unicode MS"/>
                              </w:rPr>
                              <w:tab/>
                              <w:t xml:space="preserve">              </w:t>
                            </w:r>
                            <w:proofErr w:type="gramStart"/>
                            <w:r>
                              <w:rPr>
                                <w:rFonts w:eastAsia="Arial Unicode MS" w:cs="Arial Unicode MS"/>
                              </w:rPr>
                              <w:t>datum</w:t>
                            </w:r>
                            <w:proofErr w:type="gramEnd"/>
                            <w:r>
                              <w:rPr>
                                <w:rFonts w:eastAsia="Arial Unicode MS" w:cs="Arial Unicode MS"/>
                              </w:rPr>
                              <w:t xml:space="preserve">  </w:t>
                            </w:r>
                            <w:r w:rsidR="004A58F6">
                              <w:rPr>
                                <w:rFonts w:eastAsia="Arial Unicode MS" w:cs="Arial Unicode MS"/>
                              </w:rPr>
                              <w:t xml:space="preserve"> </w:t>
                            </w:r>
                            <w:r w:rsidR="00126846">
                              <w:rPr>
                                <w:rFonts w:eastAsia="Arial Unicode MS" w:cs="Arial Unicode MS"/>
                                <w:sz w:val="16"/>
                                <w:szCs w:val="16"/>
                              </w:rPr>
                              <w:t>4</w:t>
                            </w:r>
                            <w:r w:rsidR="00151D8C">
                              <w:rPr>
                                <w:rFonts w:eastAsia="Arial Unicode MS" w:cs="Arial Unicode MS"/>
                                <w:sz w:val="16"/>
                                <w:szCs w:val="16"/>
                              </w:rPr>
                              <w:t xml:space="preserve"> juni 2021</w:t>
                            </w:r>
                          </w:p>
                          <w:p w:rsidR="00C13E42" w:rsidRDefault="00256F0B">
                            <w:pPr>
                              <w:pStyle w:val="Huisstijl-AgendagegevensW1"/>
                              <w:rPr>
                                <w:sz w:val="16"/>
                                <w:szCs w:val="16"/>
                              </w:rPr>
                            </w:pPr>
                            <w:r>
                              <w:rPr>
                                <w:rFonts w:eastAsia="Arial Unicode MS" w:cs="Arial Unicode MS"/>
                              </w:rPr>
                              <w:t xml:space="preserve">              </w:t>
                            </w:r>
                            <w:proofErr w:type="gramStart"/>
                            <w:r>
                              <w:rPr>
                                <w:rFonts w:eastAsia="Arial Unicode MS" w:cs="Arial Unicode MS"/>
                              </w:rPr>
                              <w:t xml:space="preserve">betreft  </w:t>
                            </w:r>
                            <w:r>
                              <w:rPr>
                                <w:rFonts w:eastAsia="Arial Unicode MS" w:cs="Arial Unicode MS"/>
                                <w:sz w:val="16"/>
                                <w:szCs w:val="16"/>
                              </w:rPr>
                              <w:t>Kennisgeving</w:t>
                            </w:r>
                            <w:proofErr w:type="gramEnd"/>
                            <w:r>
                              <w:rPr>
                                <w:rFonts w:eastAsia="Arial Unicode MS" w:cs="Arial Unicode MS"/>
                                <w:sz w:val="16"/>
                                <w:szCs w:val="16"/>
                              </w:rPr>
                              <w:t xml:space="preserve"> Interparlementa</w:t>
                            </w:r>
                            <w:r w:rsidR="0048123D">
                              <w:rPr>
                                <w:rFonts w:eastAsia="Arial Unicode MS" w:cs="Arial Unicode MS"/>
                                <w:sz w:val="16"/>
                                <w:szCs w:val="16"/>
                              </w:rPr>
                              <w:t xml:space="preserve">ire </w:t>
                            </w:r>
                            <w:r w:rsidR="005501B5">
                              <w:rPr>
                                <w:rFonts w:eastAsia="Arial Unicode MS" w:cs="Arial Unicode MS"/>
                                <w:sz w:val="16"/>
                                <w:szCs w:val="16"/>
                              </w:rPr>
                              <w:t>EU-</w:t>
                            </w:r>
                            <w:r w:rsidR="00151D8C">
                              <w:rPr>
                                <w:rFonts w:eastAsia="Arial Unicode MS" w:cs="Arial Unicode MS"/>
                                <w:sz w:val="16"/>
                                <w:szCs w:val="16"/>
                              </w:rPr>
                              <w:t>bijeenkomsten voor de tweede</w:t>
                            </w:r>
                            <w:r w:rsidR="00823DC5">
                              <w:rPr>
                                <w:rFonts w:eastAsia="Arial Unicode MS" w:cs="Arial Unicode MS"/>
                                <w:sz w:val="16"/>
                                <w:szCs w:val="16"/>
                              </w:rPr>
                              <w:t xml:space="preserve"> helft van 2021</w:t>
                            </w:r>
                          </w:p>
                          <w:p w:rsidR="00C13E42" w:rsidRDefault="00256F0B">
                            <w:pPr>
                              <w:pStyle w:val="Huisstijl-Agendagegevens"/>
                            </w:pPr>
                            <w:r>
                              <w:tab/>
                            </w:r>
                          </w:p>
                          <w:p w:rsidR="00C13E42" w:rsidRDefault="00256F0B">
                            <w:pPr>
                              <w:pStyle w:val="Huisstijl-AgendagegevensW1"/>
                            </w:pPr>
                            <w:r>
                              <w:rPr>
                                <w:rFonts w:eastAsia="Arial Unicode MS" w:cs="Arial Unicode MS"/>
                              </w:rPr>
                              <w:tab/>
                            </w:r>
                          </w:p>
                        </w:txbxContent>
                      </wps:txbx>
                      <wps:bodyPr wrap="square" lIns="0" tIns="0" rIns="0" bIns="0" numCol="1" anchor="t">
                        <a:noAutofit/>
                      </wps:bodyPr>
                    </wps:wsp>
                  </a:graphicData>
                </a:graphic>
                <wp14:sizeRelV relativeFrom="margin">
                  <wp14:pctHeight>0</wp14:pctHeight>
                </wp14:sizeRelV>
              </wp:anchor>
            </w:drawing>
          </mc:Choice>
          <mc:Fallback>
            <w:pict>
              <v:rect id="_x0000_s1029" style="position:absolute;margin-left:39pt;margin-top:225pt;width:453.75pt;height:65.25pt;z-index:251660288;visibility:visible;mso-wrap-style:square;mso-height-percent:0;mso-wrap-distance-left:3.46158mm;mso-wrap-distance-top:3.46158mm;mso-wrap-distance-right:3.46158mm;mso-wrap-distance-bottom:3.46158mm;mso-position-horizontal:absolute;mso-position-horizontal-relative:page;mso-position-vertical:absolute;mso-position-vertical-relative:page;mso-height-percent:0;mso-height-relative:margin;v-text-anchor:top" filled="f"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" w14:anchorId="0C8D2CF9">
                <v:stroke miterlimit="4"/>
                <v:textbox inset="0,0,0,0">
                  <w:txbxContent>
                    <w:p w:rsidR="00C13E42" w:rsidRDefault="00256F0B">
                      <w:pPr>
                        <w:pStyle w:val="Huisstijl-AgendagegevensW1"/>
                      </w:pPr>
                      <w:r>
                        <w:rPr>
                          <w:rFonts w:eastAsia="Arial Unicode MS" w:cs="Arial Unicode MS"/>
                        </w:rPr>
                        <w:tab/>
                        <w:t xml:space="preserve">In afschrift aan </w:t>
                      </w:r>
                      <w:r>
                        <w:rPr>
                          <w:rFonts w:eastAsia="Arial Unicode MS" w:cs="Arial Unicode MS"/>
                          <w:sz w:val="16"/>
                          <w:szCs w:val="16"/>
                        </w:rPr>
                        <w:t>de Voorzitter en het Presidium van de Tweede Kamer</w:t>
                      </w:r>
                      <w:r>
                        <w:tab/>
                      </w:r>
                    </w:p>
                    <w:p w:rsidR="00C13E42" w:rsidRDefault="00256F0B">
                      <w:pPr>
                        <w:pStyle w:val="Huisstijl-AgendagegevensW1"/>
                      </w:pPr>
                      <w:r>
                        <w:rPr>
                          <w:rFonts w:eastAsia="Arial Unicode MS" w:cs="Arial Unicode MS"/>
                        </w:rPr>
                        <w:tab/>
                        <w:t xml:space="preserve">              </w:t>
                      </w:r>
                      <w:proofErr w:type="gramStart"/>
                      <w:r>
                        <w:rPr>
                          <w:rFonts w:eastAsia="Arial Unicode MS" w:cs="Arial Unicode MS"/>
                        </w:rPr>
                        <w:t>datum</w:t>
                      </w:r>
                      <w:proofErr w:type="gramEnd"/>
                      <w:r>
                        <w:rPr>
                          <w:rFonts w:eastAsia="Arial Unicode MS" w:cs="Arial Unicode MS"/>
                        </w:rPr>
                        <w:t xml:space="preserve">  </w:t>
                      </w:r>
                      <w:r w:rsidR="004A58F6">
                        <w:rPr>
                          <w:rFonts w:eastAsia="Arial Unicode MS" w:cs="Arial Unicode MS"/>
                        </w:rPr>
                        <w:t xml:space="preserve"> </w:t>
                      </w:r>
                      <w:r w:rsidR="00126846">
                        <w:rPr>
                          <w:rFonts w:eastAsia="Arial Unicode MS" w:cs="Arial Unicode MS"/>
                          <w:sz w:val="16"/>
                          <w:szCs w:val="16"/>
                        </w:rPr>
                        <w:t>4</w:t>
                      </w:r>
                      <w:r w:rsidR="00151D8C">
                        <w:rPr>
                          <w:rFonts w:eastAsia="Arial Unicode MS" w:cs="Arial Unicode MS"/>
                          <w:sz w:val="16"/>
                          <w:szCs w:val="16"/>
                        </w:rPr>
                        <w:t xml:space="preserve"> juni 2021</w:t>
                      </w:r>
                    </w:p>
                    <w:p w:rsidR="00C13E42" w:rsidRDefault="00256F0B">
                      <w:pPr>
                        <w:pStyle w:val="Huisstijl-AgendagegevensW1"/>
                        <w:rPr>
                          <w:sz w:val="16"/>
                          <w:szCs w:val="16"/>
                        </w:rPr>
                      </w:pPr>
                      <w:r>
                        <w:rPr>
                          <w:rFonts w:eastAsia="Arial Unicode MS" w:cs="Arial Unicode MS"/>
                        </w:rPr>
                        <w:t xml:space="preserve">              </w:t>
                      </w:r>
                      <w:proofErr w:type="gramStart"/>
                      <w:r>
                        <w:rPr>
                          <w:rFonts w:eastAsia="Arial Unicode MS" w:cs="Arial Unicode MS"/>
                        </w:rPr>
                        <w:t xml:space="preserve">betreft  </w:t>
                      </w:r>
                      <w:r>
                        <w:rPr>
                          <w:rFonts w:eastAsia="Arial Unicode MS" w:cs="Arial Unicode MS"/>
                          <w:sz w:val="16"/>
                          <w:szCs w:val="16"/>
                        </w:rPr>
                        <w:t>Kennisgeving</w:t>
                      </w:r>
                      <w:proofErr w:type="gramEnd"/>
                      <w:r>
                        <w:rPr>
                          <w:rFonts w:eastAsia="Arial Unicode MS" w:cs="Arial Unicode MS"/>
                          <w:sz w:val="16"/>
                          <w:szCs w:val="16"/>
                        </w:rPr>
                        <w:t xml:space="preserve"> Interparlementa</w:t>
                      </w:r>
                      <w:r w:rsidR="0048123D">
                        <w:rPr>
                          <w:rFonts w:eastAsia="Arial Unicode MS" w:cs="Arial Unicode MS"/>
                          <w:sz w:val="16"/>
                          <w:szCs w:val="16"/>
                        </w:rPr>
                        <w:t xml:space="preserve">ire </w:t>
                      </w:r>
                      <w:r w:rsidR="005501B5">
                        <w:rPr>
                          <w:rFonts w:eastAsia="Arial Unicode MS" w:cs="Arial Unicode MS"/>
                          <w:sz w:val="16"/>
                          <w:szCs w:val="16"/>
                        </w:rPr>
                        <w:t>EU-</w:t>
                      </w:r>
                      <w:r w:rsidR="00151D8C">
                        <w:rPr>
                          <w:rFonts w:eastAsia="Arial Unicode MS" w:cs="Arial Unicode MS"/>
                          <w:sz w:val="16"/>
                          <w:szCs w:val="16"/>
                        </w:rPr>
                        <w:t>bijeenkomsten voor de tweede</w:t>
                      </w:r>
                      <w:r w:rsidR="00823DC5">
                        <w:rPr>
                          <w:rFonts w:eastAsia="Arial Unicode MS" w:cs="Arial Unicode MS"/>
                          <w:sz w:val="16"/>
                          <w:szCs w:val="16"/>
                        </w:rPr>
                        <w:t xml:space="preserve"> helft van 2021</w:t>
                      </w:r>
                    </w:p>
                    <w:p w:rsidR="00C13E42" w:rsidRDefault="00256F0B">
                      <w:pPr>
                        <w:pStyle w:val="Huisstijl-Agendagegevens"/>
                      </w:pPr>
                      <w:r>
                        <w:tab/>
                      </w:r>
                    </w:p>
                    <w:p w:rsidR="00C13E42" w:rsidRDefault="00256F0B">
                      <w:pPr>
                        <w:pStyle w:val="Huisstijl-AgendagegevensW1"/>
                      </w:pPr>
                      <w:r>
                        <w:rPr>
                          <w:rFonts w:eastAsia="Arial Unicode MS" w:cs="Arial Unicode MS"/>
                        </w:rPr>
                        <w:tab/>
                      </w:r>
                    </w:p>
                  </w:txbxContent>
                </v:textbox>
                <w10:wrap type="topAndBottom" anchorx="page" anchory="page"/>
              </v:rect>
            </w:pict>
          </mc:Fallback>
        </mc:AlternateContent>
      </w:r>
    </w:p>
    <w:p w:rsidR="00F0540B" w:rsidP="00705A2C" w:rsidRDefault="00F0540B">
      <w:pPr>
        <w:pStyle w:val="PlatteTekst"/>
        <w:rPr>
          <w:rFonts w:ascii="Arial Unicode MS" w:hAnsi="Arial Unicode MS"/>
        </w:rPr>
      </w:pPr>
    </w:p>
    <w:p w:rsidR="0048123D" w:rsidP="00F0540B" w:rsidRDefault="0048123D">
      <w:pPr>
        <w:pStyle w:val="PlatteTekst"/>
      </w:pPr>
      <w:r>
        <w:t>Geachte collega,</w:t>
      </w:r>
    </w:p>
    <w:p w:rsidR="0048123D" w:rsidP="00F0540B" w:rsidRDefault="0048123D">
      <w:pPr>
        <w:pStyle w:val="PlatteTekst"/>
      </w:pPr>
    </w:p>
    <w:p w:rsidR="008579BE" w:rsidP="008579BE" w:rsidRDefault="00CC55E0">
      <w:pPr>
        <w:pStyle w:val="Huisstijl-Ondertekeningvervolg"/>
        <w:rPr>
          <w:i w:val="0"/>
          <w:iCs w:val="0"/>
        </w:rPr>
      </w:pPr>
      <w:r>
        <w:rPr>
          <w:i w:val="0"/>
          <w:iCs w:val="0"/>
        </w:rPr>
        <w:t>Hieronder</w:t>
      </w:r>
      <w:r w:rsidR="0048123D">
        <w:rPr>
          <w:i w:val="0"/>
          <w:iCs w:val="0"/>
        </w:rPr>
        <w:t xml:space="preserve"> vindt u het overzicht van de gezamenlijke bi</w:t>
      </w:r>
      <w:r>
        <w:rPr>
          <w:i w:val="0"/>
          <w:iCs w:val="0"/>
        </w:rPr>
        <w:t xml:space="preserve">jeenkomsten van EU-parlementen, </w:t>
      </w:r>
      <w:r w:rsidR="0048123D">
        <w:rPr>
          <w:i w:val="0"/>
          <w:iCs w:val="0"/>
        </w:rPr>
        <w:t xml:space="preserve">die in het komende halfjaar door het inkomende </w:t>
      </w:r>
      <w:r w:rsidR="00151D8C">
        <w:rPr>
          <w:i w:val="0"/>
          <w:iCs w:val="0"/>
        </w:rPr>
        <w:t>Sloveense</w:t>
      </w:r>
      <w:r w:rsidR="009F194D">
        <w:rPr>
          <w:i w:val="0"/>
          <w:iCs w:val="0"/>
        </w:rPr>
        <w:t xml:space="preserve"> </w:t>
      </w:r>
      <w:r w:rsidR="0048123D">
        <w:rPr>
          <w:i w:val="0"/>
          <w:iCs w:val="0"/>
        </w:rPr>
        <w:t>EU-voorzitter</w:t>
      </w:r>
      <w:r>
        <w:rPr>
          <w:i w:val="0"/>
          <w:iCs w:val="0"/>
        </w:rPr>
        <w:t xml:space="preserve">schap </w:t>
      </w:r>
      <w:r w:rsidR="0048123D">
        <w:rPr>
          <w:i w:val="0"/>
          <w:iCs w:val="0"/>
        </w:rPr>
        <w:t xml:space="preserve">zullen worden georganiseerd. </w:t>
      </w:r>
      <w:r w:rsidR="008579BE">
        <w:rPr>
          <w:i w:val="0"/>
          <w:iCs w:val="0"/>
        </w:rPr>
        <w:t xml:space="preserve">In elk geval in het eerste kwartaal zullen de conferenties </w:t>
      </w:r>
      <w:r w:rsidR="00126846">
        <w:rPr>
          <w:i w:val="0"/>
          <w:iCs w:val="0"/>
        </w:rPr>
        <w:t xml:space="preserve">nog </w:t>
      </w:r>
      <w:r w:rsidR="008579BE">
        <w:rPr>
          <w:i w:val="0"/>
          <w:iCs w:val="0"/>
        </w:rPr>
        <w:t>via videoverbinding worden georganiseerd.</w:t>
      </w:r>
    </w:p>
    <w:p w:rsidR="0048123D" w:rsidP="00F0540B" w:rsidRDefault="0048123D">
      <w:pPr>
        <w:pStyle w:val="Huisstijl-Ondertekeningvervolg"/>
        <w:rPr>
          <w:i w:val="0"/>
          <w:iCs w:val="0"/>
        </w:rPr>
      </w:pPr>
    </w:p>
    <w:p w:rsidR="0048123D" w:rsidP="00F0540B" w:rsidRDefault="0048123D">
      <w:pPr>
        <w:pStyle w:val="Huisstijl-Ondertekeningvervolg"/>
        <w:rPr>
          <w:i w:val="0"/>
          <w:iCs w:val="0"/>
        </w:rPr>
      </w:pPr>
      <w:r>
        <w:rPr>
          <w:i w:val="0"/>
          <w:iCs w:val="0"/>
        </w:rPr>
        <w:t xml:space="preserve">De Kamer heeft meermalen Kamerbreed het belang van interparlementaire bijeenkomsten onderstreept. Contacten, opgedaan op deze bijeenkomsten, dragen bij aan de uitwisseling van informatie ten behoeve van onze parlementaire controle op de inzet van de regering en aan grip op het Europese besluitvormingsproces. Conferenties bieden ook de mogelijkheid om informatie uit de eerste hand te verkrijgen over actuele Europese onderwerpen en de positie van de Tweede Kamer op bepaalde onderwerpen uit te dragen. </w:t>
      </w:r>
      <w:r>
        <w:rPr>
          <w:i w:val="0"/>
          <w:iCs w:val="0"/>
        </w:rPr>
        <w:br/>
      </w:r>
    </w:p>
    <w:p w:rsidR="0048123D" w:rsidP="00F0540B" w:rsidRDefault="0048123D">
      <w:pPr>
        <w:pStyle w:val="Huisstijl-Ondertekeningvervolg"/>
        <w:rPr>
          <w:i w:val="0"/>
          <w:iCs w:val="0"/>
        </w:rPr>
      </w:pPr>
      <w:r>
        <w:rPr>
          <w:i w:val="0"/>
          <w:iCs w:val="0"/>
        </w:rPr>
        <w:t xml:space="preserve">Als de thematiek van een of meerdere </w:t>
      </w:r>
      <w:r w:rsidRPr="001C09A7">
        <w:rPr>
          <w:i w:val="0"/>
          <w:iCs w:val="0"/>
        </w:rPr>
        <w:t>conferentie</w:t>
      </w:r>
      <w:r>
        <w:rPr>
          <w:i w:val="0"/>
          <w:iCs w:val="0"/>
        </w:rPr>
        <w:t>s</w:t>
      </w:r>
      <w:r w:rsidRPr="001C09A7">
        <w:rPr>
          <w:i w:val="0"/>
          <w:iCs w:val="0"/>
        </w:rPr>
        <w:t xml:space="preserve"> uw commissie aangaat</w:t>
      </w:r>
      <w:r>
        <w:rPr>
          <w:i w:val="0"/>
          <w:iCs w:val="0"/>
        </w:rPr>
        <w:t xml:space="preserve"> wil ik u verzoeken </w:t>
      </w:r>
      <w:r w:rsidRPr="001C09A7">
        <w:rPr>
          <w:i w:val="0"/>
          <w:iCs w:val="0"/>
        </w:rPr>
        <w:t>de datum</w:t>
      </w:r>
      <w:r>
        <w:rPr>
          <w:i w:val="0"/>
          <w:iCs w:val="0"/>
        </w:rPr>
        <w:t xml:space="preserve">/data </w:t>
      </w:r>
      <w:r w:rsidRPr="001C09A7">
        <w:rPr>
          <w:i w:val="0"/>
          <w:iCs w:val="0"/>
        </w:rPr>
        <w:t xml:space="preserve">nu reeds kenbaar te maken in de commissieagenda en </w:t>
      </w:r>
      <w:r>
        <w:rPr>
          <w:i w:val="0"/>
          <w:iCs w:val="0"/>
        </w:rPr>
        <w:t xml:space="preserve">in </w:t>
      </w:r>
      <w:proofErr w:type="spellStart"/>
      <w:r w:rsidRPr="001C09A7">
        <w:rPr>
          <w:i w:val="0"/>
          <w:iCs w:val="0"/>
        </w:rPr>
        <w:t>Parlis</w:t>
      </w:r>
      <w:proofErr w:type="spellEnd"/>
      <w:r w:rsidRPr="001C09A7">
        <w:rPr>
          <w:i w:val="0"/>
          <w:iCs w:val="0"/>
        </w:rPr>
        <w:t>. Zo kunnen commissieleden en -staf in de planning rekening houden met mogelijke deelname. Op het moment dat de uitnodiging en het programma door de gastorganisatie word</w:t>
      </w:r>
      <w:r>
        <w:rPr>
          <w:i w:val="0"/>
          <w:iCs w:val="0"/>
        </w:rPr>
        <w:t>en</w:t>
      </w:r>
      <w:r w:rsidRPr="001C09A7">
        <w:rPr>
          <w:i w:val="0"/>
          <w:iCs w:val="0"/>
        </w:rPr>
        <w:t xml:space="preserve"> bekendgemaakt, zal deze informatie aan uw commissie worden doorgeleid. Ten behoeve van de effectiviteit en zichtbaarheid van deelname wordt u aanbevolen om dan, zoals gebruikelijk, een delegatie en inbreng namens de commissie vast te laten stellen, en de delegatie achteraf verslag te laten doen.</w:t>
      </w:r>
    </w:p>
    <w:p w:rsidR="0048123D" w:rsidP="00F0540B" w:rsidRDefault="0048123D">
      <w:pPr>
        <w:pStyle w:val="Huisstijl-Ondertekeningvervolg"/>
        <w:rPr>
          <w:i w:val="0"/>
        </w:rPr>
      </w:pPr>
    </w:p>
    <w:p w:rsidR="0048123D" w:rsidP="00F0540B" w:rsidRDefault="008579BE">
      <w:pPr>
        <w:pStyle w:val="Huisstijl-Ondertekeningvervolg"/>
        <w:rPr>
          <w:i w:val="0"/>
        </w:rPr>
      </w:pPr>
      <w:r>
        <w:rPr>
          <w:i w:val="0"/>
        </w:rPr>
        <w:t xml:space="preserve">De EU-adviseur </w:t>
      </w:r>
      <w:r w:rsidRPr="00113CF4" w:rsidR="0048123D">
        <w:rPr>
          <w:i w:val="0"/>
        </w:rPr>
        <w:t xml:space="preserve">van uw commissie </w:t>
      </w:r>
      <w:r w:rsidR="0048123D">
        <w:rPr>
          <w:i w:val="0"/>
        </w:rPr>
        <w:t>en de parlementaire vertegenw</w:t>
      </w:r>
      <w:r w:rsidR="00CC55E0">
        <w:rPr>
          <w:i w:val="0"/>
        </w:rPr>
        <w:t>oordiging</w:t>
      </w:r>
      <w:r w:rsidR="0048123D">
        <w:rPr>
          <w:i w:val="0"/>
        </w:rPr>
        <w:t xml:space="preserve"> </w:t>
      </w:r>
      <w:r w:rsidR="00126846">
        <w:rPr>
          <w:i w:val="0"/>
        </w:rPr>
        <w:t xml:space="preserve">van de Tweede Kamer </w:t>
      </w:r>
      <w:r w:rsidR="0048123D">
        <w:rPr>
          <w:i w:val="0"/>
        </w:rPr>
        <w:t xml:space="preserve">in Brussel kunnen desgewenst nadere informatie verschaffen en </w:t>
      </w:r>
      <w:r w:rsidRPr="00113CF4" w:rsidR="0048123D">
        <w:rPr>
          <w:i w:val="0"/>
        </w:rPr>
        <w:t>behulpzaam zijn bij de organisatie</w:t>
      </w:r>
      <w:r w:rsidR="0048123D">
        <w:rPr>
          <w:i w:val="0"/>
        </w:rPr>
        <w:t xml:space="preserve"> en voorbereiding </w:t>
      </w:r>
      <w:r w:rsidRPr="00113CF4" w:rsidR="0048123D">
        <w:rPr>
          <w:i w:val="0"/>
        </w:rPr>
        <w:t>van inbreng en</w:t>
      </w:r>
      <w:r>
        <w:rPr>
          <w:i w:val="0"/>
        </w:rPr>
        <w:t>, waar het fysieke conferenties betreft,</w:t>
      </w:r>
      <w:r w:rsidRPr="00113CF4" w:rsidR="0048123D">
        <w:rPr>
          <w:i w:val="0"/>
        </w:rPr>
        <w:t xml:space="preserve"> bij het organiseren van afspraken en marge van de vergadering</w:t>
      </w:r>
      <w:r w:rsidR="0048123D">
        <w:rPr>
          <w:i w:val="0"/>
        </w:rPr>
        <w:t>en</w:t>
      </w:r>
      <w:r w:rsidRPr="00113CF4" w:rsidR="0048123D">
        <w:rPr>
          <w:i w:val="0"/>
        </w:rPr>
        <w:t>.</w:t>
      </w:r>
    </w:p>
    <w:p w:rsidR="0048123D" w:rsidP="00705A2C" w:rsidRDefault="0048123D">
      <w:pPr>
        <w:pStyle w:val="Huisstijl-Slotzin"/>
        <w:tabs>
          <w:tab w:val="left" w:pos="5160"/>
        </w:tabs>
      </w:pPr>
      <w:r>
        <w:t>Hoogachtend,</w:t>
      </w:r>
    </w:p>
    <w:p w:rsidR="0048123D" w:rsidP="00705A2C" w:rsidRDefault="0048123D">
      <w:pPr>
        <w:pStyle w:val="Huisstijl-Ondertekeningvervolg"/>
        <w:rPr>
          <w:i w:val="0"/>
          <w:iCs w:val="0"/>
        </w:rPr>
      </w:pPr>
    </w:p>
    <w:p w:rsidR="00CC55E0" w:rsidP="00705A2C" w:rsidRDefault="00CC55E0">
      <w:pPr>
        <w:pStyle w:val="Huisstijl-Ondertekeningvervolg"/>
        <w:rPr>
          <w:i w:val="0"/>
          <w:iCs w:val="0"/>
        </w:rPr>
      </w:pPr>
    </w:p>
    <w:p w:rsidR="00CC55E0" w:rsidP="00705A2C" w:rsidRDefault="00CC55E0">
      <w:pPr>
        <w:pStyle w:val="Huisstijl-Ondertekeningvervolg"/>
        <w:rPr>
          <w:i w:val="0"/>
          <w:iCs w:val="0"/>
        </w:rPr>
      </w:pPr>
    </w:p>
    <w:p w:rsidR="007A1B0B" w:rsidP="00705A2C" w:rsidRDefault="007A1B0B">
      <w:pPr>
        <w:pStyle w:val="Huisstijl-Ondertekeningvervolg"/>
        <w:rPr>
          <w:i w:val="0"/>
          <w:iCs w:val="0"/>
        </w:rPr>
      </w:pPr>
    </w:p>
    <w:p w:rsidR="00CC55E0" w:rsidP="00705A2C" w:rsidRDefault="00CC55E0">
      <w:pPr>
        <w:pStyle w:val="Huisstijl-Ondertekeningvervolg"/>
        <w:rPr>
          <w:i w:val="0"/>
          <w:iCs w:val="0"/>
        </w:rPr>
      </w:pPr>
    </w:p>
    <w:p w:rsidR="00F0540B" w:rsidP="00705A2C" w:rsidRDefault="005F182E">
      <w:pPr>
        <w:pStyle w:val="Huisstijl-Ondertekeningvervolg"/>
        <w:rPr>
          <w:i w:val="0"/>
          <w:iCs w:val="0"/>
        </w:rPr>
      </w:pPr>
      <w:r>
        <w:rPr>
          <w:i w:val="0"/>
          <w:iCs w:val="0"/>
        </w:rPr>
        <w:t xml:space="preserve">S. Belhaj </w:t>
      </w:r>
    </w:p>
    <w:p w:rsidRPr="00CC55E0" w:rsidR="00CC55E0" w:rsidP="00705A2C" w:rsidRDefault="005F182E">
      <w:pPr>
        <w:pStyle w:val="Huisstijl-Ondertekeningvervolg"/>
        <w:rPr>
          <w:i w:val="0"/>
          <w:iCs w:val="0"/>
        </w:rPr>
      </w:pPr>
      <w:r>
        <w:rPr>
          <w:i w:val="0"/>
          <w:iCs w:val="0"/>
        </w:rPr>
        <w:t>Fungerend v</w:t>
      </w:r>
      <w:r w:rsidR="0048123D">
        <w:rPr>
          <w:i w:val="0"/>
          <w:iCs w:val="0"/>
        </w:rPr>
        <w:t xml:space="preserve">oorzitter van de vaste commissie </w:t>
      </w:r>
      <w:r w:rsidR="004B1355">
        <w:rPr>
          <w:i w:val="0"/>
          <w:iCs w:val="0"/>
        </w:rPr>
        <w:t xml:space="preserve">voor </w:t>
      </w:r>
      <w:r w:rsidR="00CC55E0">
        <w:rPr>
          <w:i w:val="0"/>
          <w:iCs w:val="0"/>
        </w:rPr>
        <w:t>Europese Zake</w:t>
      </w:r>
      <w:r w:rsidR="007A1B0B">
        <w:rPr>
          <w:i w:val="0"/>
          <w:iCs w:val="0"/>
        </w:rPr>
        <w:t>n</w:t>
      </w:r>
    </w:p>
    <w:p w:rsidR="0048123D" w:rsidP="00705A2C" w:rsidRDefault="0048123D">
      <w:pPr>
        <w:pStyle w:val="Huisstijl-Ondertekeningvervolg"/>
        <w:rPr>
          <w:b/>
          <w:bCs/>
          <w:i w:val="0"/>
          <w:iCs w:val="0"/>
        </w:rPr>
      </w:pPr>
      <w:r>
        <w:rPr>
          <w:b/>
          <w:bCs/>
          <w:i w:val="0"/>
          <w:iCs w:val="0"/>
        </w:rPr>
        <w:lastRenderedPageBreak/>
        <w:t>I</w:t>
      </w:r>
      <w:r w:rsidR="00726F6B">
        <w:rPr>
          <w:b/>
          <w:bCs/>
          <w:i w:val="0"/>
          <w:iCs w:val="0"/>
        </w:rPr>
        <w:t>NTERPA</w:t>
      </w:r>
      <w:r w:rsidR="00D438F2">
        <w:rPr>
          <w:b/>
          <w:bCs/>
          <w:i w:val="0"/>
          <w:iCs w:val="0"/>
        </w:rPr>
        <w:t>RLEMENTAIRE BIJEENKOMSTEN TWEEDE</w:t>
      </w:r>
      <w:r w:rsidR="00726F6B">
        <w:rPr>
          <w:b/>
          <w:bCs/>
          <w:i w:val="0"/>
          <w:iCs w:val="0"/>
        </w:rPr>
        <w:t xml:space="preserve"> HELFT 2021</w:t>
      </w:r>
    </w:p>
    <w:p w:rsidR="0048123D" w:rsidP="00705A2C" w:rsidRDefault="0048123D">
      <w:pPr>
        <w:pStyle w:val="Huisstijl-Ondertekeningvervolg"/>
        <w:rPr>
          <w:b/>
          <w:bCs/>
          <w:i w:val="0"/>
          <w:iCs w:val="0"/>
        </w:rPr>
      </w:pPr>
    </w:p>
    <w:p w:rsidR="00CD381D" w:rsidP="00705A2C" w:rsidRDefault="00CD381D">
      <w:pPr>
        <w:pStyle w:val="Huisstijl-Ondertekeningvervolg"/>
        <w:rPr>
          <w:b/>
          <w:bCs/>
          <w:i w:val="0"/>
          <w:iCs w:val="0"/>
        </w:rPr>
      </w:pPr>
    </w:p>
    <w:tbl>
      <w:tblPr>
        <w:tblStyle w:val="TableNormal"/>
        <w:tblW w:w="7959"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2333"/>
        <w:gridCol w:w="2799"/>
        <w:gridCol w:w="1701"/>
        <w:gridCol w:w="1126"/>
      </w:tblGrid>
      <w:tr w:rsidR="007A1F05"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7A1F05" w:rsidP="00705A2C" w:rsidRDefault="007A1F05">
            <w:r>
              <w:rPr>
                <w:b/>
                <w:bCs/>
              </w:rPr>
              <w:t>Datum</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7A1F05" w:rsidP="00705A2C" w:rsidRDefault="007A1F05">
            <w:r>
              <w:rPr>
                <w:b/>
                <w:bCs/>
              </w:rPr>
              <w:t>Bijeenkomst</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7A1F05" w:rsidP="00705A2C" w:rsidRDefault="007A1F05">
            <w:r>
              <w:rPr>
                <w:b/>
                <w:bCs/>
              </w:rPr>
              <w:t>Locatie</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7A1F05" w:rsidP="00705A2C" w:rsidRDefault="00672178">
            <w:r>
              <w:rPr>
                <w:b/>
                <w:bCs/>
              </w:rPr>
              <w:t xml:space="preserve"> </w:t>
            </w:r>
            <w:r w:rsidR="00CC55E0">
              <w:rPr>
                <w:b/>
                <w:bCs/>
              </w:rPr>
              <w:t>Commissie</w:t>
            </w:r>
          </w:p>
        </w:tc>
      </w:tr>
      <w:tr w:rsidR="007A1F05" w:rsidTr="00903983">
        <w:trPr>
          <w:trHeight w:val="67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7A1F05" w:rsidP="00705A2C" w:rsidRDefault="0009129B">
            <w:r>
              <w:t>19 juli</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7A1F05" w:rsidP="00705A2C" w:rsidRDefault="00672178">
            <w:r>
              <w:t>COSAC</w:t>
            </w:r>
            <w:r w:rsidR="005109D2">
              <w:t>-</w:t>
            </w:r>
            <w:r w:rsidR="004B1355">
              <w:t>v</w:t>
            </w:r>
            <w:r>
              <w:t>oorzittersconferentie</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705A2C" w:rsidRDefault="00726F6B">
            <w:r>
              <w:t>Per video</w:t>
            </w:r>
            <w:r w:rsidR="00453DF1">
              <w:t>-</w:t>
            </w:r>
            <w:r>
              <w:t>conferentie</w:t>
            </w:r>
            <w:r w:rsidR="00EA2199">
              <w:t>/</w:t>
            </w:r>
          </w:p>
          <w:p w:rsidR="007A1F05" w:rsidP="00705A2C" w:rsidRDefault="00EA2199">
            <w:r>
              <w:t>Ljubljana</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7A1F05" w:rsidP="00705A2C" w:rsidRDefault="00672178">
            <w:r>
              <w:t xml:space="preserve"> EUZA</w:t>
            </w:r>
          </w:p>
        </w:tc>
      </w:tr>
      <w:tr w:rsidR="007A1F05" w:rsidTr="00903983">
        <w:trPr>
          <w:trHeight w:val="533"/>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7A1F05" w:rsidP="00705A2C" w:rsidRDefault="0009129B">
            <w:r>
              <w:t>8 -</w:t>
            </w:r>
            <w:r w:rsidR="009E390A">
              <w:t xml:space="preserve"> </w:t>
            </w:r>
            <w:r>
              <w:t>9 september</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9E390A" w:rsidP="00705A2C" w:rsidRDefault="009E390A">
            <w:r>
              <w:t>IPC over GBVB/GVDB</w:t>
            </w:r>
          </w:p>
          <w:p w:rsidR="007A1F05" w:rsidP="00705A2C" w:rsidRDefault="007A1F05"/>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Per video-conferentie/</w:t>
            </w:r>
          </w:p>
          <w:p w:rsidR="00453DF1" w:rsidP="00EA2199" w:rsidRDefault="00EA2199">
            <w:r>
              <w:t>Ljubljana</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7A1F05" w:rsidP="00705A2C" w:rsidRDefault="0009129B">
            <w:r>
              <w:t xml:space="preserve"> BUZA/DEF</w:t>
            </w:r>
          </w:p>
        </w:tc>
      </w:tr>
      <w:tr w:rsidR="00EA2199" w:rsidTr="00903983">
        <w:trPr>
          <w:trHeight w:val="533"/>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 xml:space="preserve">28 september </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D5237D" w:rsidR="00EA2199" w:rsidP="00EA2199" w:rsidRDefault="00EA2199">
            <w:pPr>
              <w:rPr>
                <w:lang w:val="en-GB"/>
              </w:rPr>
            </w:pPr>
            <w:r>
              <w:t xml:space="preserve">IPC over </w:t>
            </w:r>
            <w:r>
              <w:rPr>
                <w:color w:val="auto"/>
              </w:rPr>
              <w:t xml:space="preserve">Stabiliteit, economische coördinatie en </w:t>
            </w:r>
            <w:proofErr w:type="spellStart"/>
            <w:r>
              <w:rPr>
                <w:color w:val="auto"/>
              </w:rPr>
              <w:t>governance</w:t>
            </w:r>
            <w:proofErr w:type="spellEnd"/>
            <w:r>
              <w:rPr>
                <w:color w:val="auto"/>
              </w:rPr>
              <w:t xml:space="preserve"> in de EU (SECG)</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Per video-conferentie/</w:t>
            </w:r>
          </w:p>
          <w:p w:rsidR="00EA2199" w:rsidP="00EA2199" w:rsidRDefault="00EA2199">
            <w:r>
              <w:t>Ljubljana</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EA2199" w:rsidP="00EA2199" w:rsidRDefault="00EA2199">
            <w:r>
              <w:t xml:space="preserve"> FIN</w:t>
            </w:r>
          </w:p>
        </w:tc>
      </w:tr>
      <w:tr w:rsidR="00EA2199"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25 - 26 oktober</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Gezamenlijke parlementaire controlegroep Europol (JPSG)</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Per video-conferentie/ EP,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EA2199" w:rsidP="00EA2199" w:rsidRDefault="00EA2199">
            <w:r>
              <w:t xml:space="preserve"> J&amp;V</w:t>
            </w:r>
          </w:p>
        </w:tc>
      </w:tr>
      <w:tr w:rsidR="00EA2199"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 xml:space="preserve">Oktober (week 41 of 43) </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 xml:space="preserve">IPC </w:t>
            </w:r>
            <w:proofErr w:type="spellStart"/>
            <w:r>
              <w:t>Artificial</w:t>
            </w:r>
            <w:proofErr w:type="spellEnd"/>
            <w:r>
              <w:t xml:space="preserve"> Intelligence </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EA2199" w:rsidR="00EA2199" w:rsidP="00EA2199" w:rsidRDefault="00EA2199">
            <w:r>
              <w:t>Per video-conferentie/ EP,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EA2199" w:rsidP="00EA2199" w:rsidRDefault="00EA2199">
            <w:r>
              <w:t xml:space="preserve"> DIZA</w:t>
            </w:r>
          </w:p>
        </w:tc>
      </w:tr>
      <w:tr w:rsidR="00EA2199"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rsidRPr="00903983">
              <w:t>9 november</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rsidRPr="00903983">
              <w:t>IPC Conferentie over de Toekomst van Europa</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t>Per video-conferentie/ EP,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Pr="00903983" w:rsidR="00EA2199" w:rsidP="00EA2199" w:rsidRDefault="00EA2199">
            <w:r>
              <w:t xml:space="preserve"> EUZA</w:t>
            </w:r>
          </w:p>
        </w:tc>
      </w:tr>
      <w:tr w:rsidR="00EA2199"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18  november</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IPC Gemeenschappelijk landbouwbeleid</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Per video-conferentie/ EP,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EA2199" w:rsidP="00EA2199" w:rsidRDefault="00EA2199">
            <w:r>
              <w:t xml:space="preserve"> LNV</w:t>
            </w:r>
          </w:p>
        </w:tc>
      </w:tr>
      <w:tr w:rsidR="00EA2199"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 xml:space="preserve">28 - 30 november </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COSAC-plenaire conferentie</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EA2199" w:rsidP="00EA2199" w:rsidRDefault="00EA2199">
            <w:r>
              <w:t>Per video-conferentie/</w:t>
            </w:r>
          </w:p>
          <w:p w:rsidR="00EA2199" w:rsidP="00EA2199" w:rsidRDefault="00EA2199">
            <w:r>
              <w:t>Ljubljana</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EA2199" w:rsidP="00EA2199" w:rsidRDefault="00EA2199">
            <w:r>
              <w:t xml:space="preserve"> EUZA</w:t>
            </w:r>
          </w:p>
        </w:tc>
      </w:tr>
      <w:tr w:rsidR="00EA2199"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rsidRPr="00903983">
              <w:t xml:space="preserve">30 november </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rsidRPr="00903983">
              <w:t>IPC Conferentie over geweld tegen vrouwen</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t>V</w:t>
            </w:r>
            <w:r w:rsidRPr="00903983">
              <w:t>ideoconferentie</w:t>
            </w:r>
            <w:r>
              <w:t>/EP</w:t>
            </w:r>
            <w:r w:rsidR="00E9433F">
              <w:t>,</w:t>
            </w:r>
            <w:r>
              <w:t xml:space="preserve">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Pr="00903983" w:rsidR="00EA2199" w:rsidP="00EA2199" w:rsidRDefault="00EA2199">
            <w:r>
              <w:t xml:space="preserve"> OC</w:t>
            </w:r>
            <w:r w:rsidRPr="00903983">
              <w:t>W</w:t>
            </w:r>
          </w:p>
        </w:tc>
      </w:tr>
      <w:tr w:rsidR="00EA2199"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rsidRPr="00903983">
              <w:t>Nog onbekende datum (tentatief)</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rsidRPr="00903983">
              <w:t>IPC Conferentie over de Rechtstaat</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EA2199" w:rsidP="00EA2199" w:rsidRDefault="00EA2199">
            <w:r>
              <w:t>V</w:t>
            </w:r>
            <w:r w:rsidRPr="00903983">
              <w:t>ideoconferentie</w:t>
            </w:r>
            <w:r>
              <w:t>/EP</w:t>
            </w:r>
            <w:r w:rsidR="00E9433F">
              <w:t>,</w:t>
            </w:r>
            <w:r>
              <w:t xml:space="preserve">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Pr="00903983" w:rsidR="00EA2199" w:rsidP="00EA2199" w:rsidRDefault="00EA2199">
            <w:r w:rsidRPr="00903983">
              <w:t xml:space="preserve"> J&amp;V</w:t>
            </w:r>
            <w:r>
              <w:t>/EUZA</w:t>
            </w:r>
          </w:p>
        </w:tc>
      </w:tr>
      <w:tr w:rsidR="0003776A"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Pr="00903983" w:rsidR="0003776A" w:rsidP="0003776A" w:rsidRDefault="0003776A">
            <w:r>
              <w:t>Nog onbekende datum in november (tentatief)</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proofErr w:type="spellStart"/>
            <w:r>
              <w:rPr>
                <w:lang w:val="en-GB"/>
              </w:rPr>
              <w:t>Conferentie</w:t>
            </w:r>
            <w:proofErr w:type="spellEnd"/>
            <w:r>
              <w:rPr>
                <w:lang w:val="en-GB"/>
              </w:rPr>
              <w:t xml:space="preserve"> over </w:t>
            </w:r>
            <w:proofErr w:type="spellStart"/>
            <w:r>
              <w:rPr>
                <w:lang w:val="en-GB"/>
              </w:rPr>
              <w:t>Asiel</w:t>
            </w:r>
            <w:proofErr w:type="spellEnd"/>
            <w:r>
              <w:rPr>
                <w:lang w:val="en-GB"/>
              </w:rPr>
              <w:t xml:space="preserve">- en </w:t>
            </w:r>
            <w:proofErr w:type="spellStart"/>
            <w:r>
              <w:rPr>
                <w:lang w:val="en-GB"/>
              </w:rPr>
              <w:t>immigratiezaken</w:t>
            </w:r>
            <w:proofErr w:type="spellEnd"/>
            <w:r>
              <w:rPr>
                <w:lang w:val="en-GB"/>
              </w:rPr>
              <w:t xml:space="preserve"> in Europa </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r>
              <w:t>V</w:t>
            </w:r>
            <w:r w:rsidR="001553A0">
              <w:t>ideo</w:t>
            </w:r>
            <w:bookmarkStart w:name="_GoBack" w:id="0"/>
            <w:bookmarkEnd w:id="0"/>
            <w:r>
              <w:t xml:space="preserve">conferentie/ EP, </w:t>
            </w:r>
            <w:r>
              <w:t>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Pr="00903983" w:rsidR="0003776A" w:rsidP="0003776A" w:rsidRDefault="0003776A">
            <w:r>
              <w:t xml:space="preserve"> J&amp;</w:t>
            </w:r>
            <w:r w:rsidR="001553A0">
              <w:t>V</w:t>
            </w:r>
          </w:p>
        </w:tc>
      </w:tr>
      <w:tr w:rsidR="0003776A"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r>
              <w:t>Nog onbekende datum (tentatief)</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r>
              <w:t xml:space="preserve">IPC evaluatie activiteiten </w:t>
            </w:r>
            <w:proofErr w:type="spellStart"/>
            <w:r>
              <w:t>Eurojust</w:t>
            </w:r>
            <w:proofErr w:type="spellEnd"/>
            <w: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r>
              <w:t>V</w:t>
            </w:r>
            <w:r w:rsidRPr="00903983">
              <w:t>ideoconferentie</w:t>
            </w:r>
            <w:r>
              <w:t>/EP,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03776A" w:rsidP="0003776A" w:rsidRDefault="0003776A">
            <w:r>
              <w:t xml:space="preserve"> J&amp;V</w:t>
            </w:r>
          </w:p>
        </w:tc>
      </w:tr>
      <w:tr w:rsidR="0003776A" w:rsidTr="00903983">
        <w:trPr>
          <w:trHeight w:val="230"/>
        </w:trPr>
        <w:tc>
          <w:tcPr>
            <w:tcW w:w="233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r>
              <w:t>Nog onbekende datum (tentatief)</w:t>
            </w:r>
          </w:p>
        </w:tc>
        <w:tc>
          <w:tcPr>
            <w:tcW w:w="279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r>
              <w:t>IPC Conferentie over het Buitenlandse beleid van de EU</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tcPr>
          <w:p w:rsidR="0003776A" w:rsidP="0003776A" w:rsidRDefault="0003776A">
            <w:r>
              <w:t>V</w:t>
            </w:r>
            <w:r w:rsidRPr="00903983">
              <w:t>ideoconferentie</w:t>
            </w:r>
            <w:r>
              <w:t>/EP, Brussel</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cPr>
          <w:p w:rsidR="0003776A" w:rsidP="0003776A" w:rsidRDefault="0003776A">
            <w:r>
              <w:t xml:space="preserve"> BUZA/DEF</w:t>
            </w:r>
          </w:p>
        </w:tc>
      </w:tr>
    </w:tbl>
    <w:p w:rsidRPr="009E498F" w:rsidR="009E498F" w:rsidP="00705A2C" w:rsidRDefault="009E498F">
      <w:pPr>
        <w:pStyle w:val="Huisstijl-Ondertekeningvervolg"/>
        <w:spacing w:line="240" w:lineRule="auto"/>
        <w:rPr>
          <w:rFonts w:ascii="Times New Roman" w:hAnsi="Times New Roman" w:cs="Times New Roman"/>
        </w:rPr>
      </w:pPr>
    </w:p>
    <w:p w:rsidR="00E1761F" w:rsidP="00705A2C" w:rsidRDefault="00E1761F"/>
    <w:p w:rsidR="00663768" w:rsidP="00705A2C" w:rsidRDefault="00663768">
      <w:r>
        <w:t xml:space="preserve">Fysieke vergaderingen of videoconferentie – hierover wordt ongeveer drie maanden van tevoren over besloten. </w:t>
      </w:r>
    </w:p>
    <w:p w:rsidR="00663768" w:rsidP="00705A2C" w:rsidRDefault="00663768"/>
    <w:p w:rsidR="004B1355" w:rsidP="00705A2C" w:rsidRDefault="004B1355">
      <w:r>
        <w:t xml:space="preserve">IPC = Interparlementaire conferentie </w:t>
      </w:r>
    </w:p>
    <w:p w:rsidR="00E1761F" w:rsidP="00705A2C" w:rsidRDefault="00E1761F"/>
    <w:p w:rsidR="00E1761F" w:rsidP="00705A2C" w:rsidRDefault="00E1761F">
      <w:r>
        <w:t xml:space="preserve">ICM = Interparlementaire commissievergadering </w:t>
      </w:r>
    </w:p>
    <w:sectPr w:rsidR="00E1761F">
      <w:headerReference w:type="default" r:id="rId11"/>
      <w:pgSz w:w="11900" w:h="16840"/>
      <w:pgMar w:top="3257" w:right="1701" w:bottom="1418" w:left="2212" w:header="426"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2F" w:rsidRDefault="00993C2F">
      <w:r>
        <w:separator/>
      </w:r>
    </w:p>
  </w:endnote>
  <w:endnote w:type="continuationSeparator" w:id="0">
    <w:p w:rsidR="00993C2F" w:rsidRDefault="0099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2F" w:rsidRDefault="00993C2F">
      <w:r>
        <w:separator/>
      </w:r>
    </w:p>
  </w:footnote>
  <w:footnote w:type="continuationSeparator" w:id="0">
    <w:p w:rsidR="00993C2F" w:rsidRDefault="0099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42" w:rsidRDefault="00256F0B">
    <w:pPr>
      <w:pStyle w:val="Koptekst"/>
      <w:tabs>
        <w:tab w:val="clear" w:pos="9406"/>
        <w:tab w:val="right" w:pos="7967"/>
      </w:tabs>
    </w:pPr>
    <w:r>
      <w:rPr>
        <w:noProof/>
      </w:rPr>
      <w:drawing>
        <wp:anchor distT="152400" distB="152400" distL="152400" distR="152400" simplePos="0" relativeHeight="251656704" behindDoc="1" locked="0" layoutInCell="1" allowOverlap="1" wp14:anchorId="211CA23A" wp14:editId="62885B3E">
          <wp:simplePos x="0" y="0"/>
          <wp:positionH relativeFrom="page">
            <wp:posOffset>626744</wp:posOffset>
          </wp:positionH>
          <wp:positionV relativeFrom="page">
            <wp:posOffset>374650</wp:posOffset>
          </wp:positionV>
          <wp:extent cx="432000" cy="123840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1.png"/>
                  <pic:cNvPicPr>
                    <a:picLocks noChangeAspect="1"/>
                  </pic:cNvPicPr>
                </pic:nvPicPr>
                <pic:blipFill>
                  <a:blip r:embed="rId1">
                    <a:extLst/>
                  </a:blip>
                  <a:stretch>
                    <a:fillRect/>
                  </a:stretch>
                </pic:blipFill>
                <pic:spPr>
                  <a:xfrm>
                    <a:off x="0" y="0"/>
                    <a:ext cx="432000" cy="12384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14:anchorId="24214100" wp14:editId="2AC770EC">
              <wp:simplePos x="0" y="0"/>
              <wp:positionH relativeFrom="page">
                <wp:posOffset>323848</wp:posOffset>
              </wp:positionH>
              <wp:positionV relativeFrom="page">
                <wp:posOffset>1429385</wp:posOffset>
              </wp:positionV>
              <wp:extent cx="6150636" cy="56197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6150636" cy="561975"/>
                      </a:xfrm>
                      <a:prstGeom prst="rect">
                        <a:avLst/>
                      </a:prstGeom>
                      <a:noFill/>
                      <a:ln w="12700" cap="flat">
                        <a:noFill/>
                        <a:miter lim="400000"/>
                      </a:ln>
                      <a:effectLst/>
                    </wps:spPr>
                    <wps:txbx>
                      <w:txbxContent>
                        <w:p w:rsidR="00C13E42" w:rsidRDefault="00C13E42">
                          <w:pPr>
                            <w:pStyle w:val="Huisstijl-Gegevens"/>
                            <w:tabs>
                              <w:tab w:val="right" w:pos="1540"/>
                              <w:tab w:val="left" w:pos="1701"/>
                            </w:tabs>
                          </w:pPr>
                        </w:p>
                      </w:txbxContent>
                    </wps:txbx>
                    <wps:bodyPr wrap="square" lIns="0" tIns="0" rIns="0" bIns="0" numCol="1" anchor="t">
                      <a:noAutofit/>
                    </wps:bodyPr>
                  </wps:wsp>
                </a:graphicData>
              </a:graphic>
            </wp:anchor>
          </w:drawing>
        </mc:Choice>
        <mc:Fallback>
          <w:pict>
            <v:rect w14:anchorId="24214100" id="_x0000_s1030" style="position:absolute;margin-left:25.5pt;margin-top:112.55pt;width:484.3pt;height:44.2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" filled="f" stroked="f" strokeweight="1pt">
              <v:stroke miterlimit="4"/>
              <v:textbox inset="0,0,0,0">
                <w:txbxContent>
                  <w:p w:rsidR="00C13E42" w:rsidRDefault="00C13E42">
                    <w:pPr>
                      <w:pStyle w:val="Huisstijl-Gegevens"/>
                      <w:tabs>
                        <w:tab w:val="right" w:pos="1540"/>
                        <w:tab w:val="left" w:pos="1701"/>
                      </w:tabs>
                    </w:pPr>
                  </w:p>
                </w:txbxContent>
              </v:textbox>
              <w10:wrap anchorx="page" anchory="page"/>
            </v:rect>
          </w:pict>
        </mc:Fallback>
      </mc:AlternateContent>
    </w:r>
    <w:r>
      <w:rPr>
        <w:noProof/>
      </w:rPr>
      <mc:AlternateContent>
        <mc:Choice Requires="wpg">
          <w:drawing>
            <wp:anchor distT="152400" distB="152400" distL="152400" distR="152400" simplePos="0" relativeHeight="251659776" behindDoc="1" locked="0" layoutInCell="1" allowOverlap="1" wp14:anchorId="4043D1FF" wp14:editId="04DBE953">
              <wp:simplePos x="0" y="0"/>
              <wp:positionH relativeFrom="page">
                <wp:posOffset>5454650</wp:posOffset>
              </wp:positionH>
              <wp:positionV relativeFrom="page">
                <wp:posOffset>10369550</wp:posOffset>
              </wp:positionV>
              <wp:extent cx="1168400" cy="126365"/>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1168400" cy="126365"/>
                        <a:chOff x="0" y="0"/>
                        <a:chExt cx="1168400" cy="126364"/>
                      </a:xfrm>
                    </wpg:grpSpPr>
                    <wps:wsp>
                      <wps:cNvPr id="1073741833" name="Shape 1073741833"/>
                      <wps:cNvSpPr/>
                      <wps:spPr>
                        <a:xfrm>
                          <a:off x="0" y="0"/>
                          <a:ext cx="1168400" cy="126366"/>
                        </a:xfrm>
                        <a:prstGeom prst="rect">
                          <a:avLst/>
                        </a:prstGeom>
                        <a:solidFill>
                          <a:srgbClr val="FFFFFF"/>
                        </a:solidFill>
                        <a:ln w="3175" cap="flat">
                          <a:solidFill>
                            <a:srgbClr val="FFFFFF"/>
                          </a:solidFill>
                          <a:prstDash val="solid"/>
                          <a:miter lim="800000"/>
                        </a:ln>
                        <a:effectLst/>
                      </wps:spPr>
                      <wps:bodyPr/>
                    </wps:wsp>
                    <wps:wsp>
                      <wps:cNvPr id="1073741834" name="Shape 1073741834"/>
                      <wps:cNvSpPr/>
                      <wps:spPr>
                        <a:xfrm>
                          <a:off x="0" y="0"/>
                          <a:ext cx="1168400" cy="126366"/>
                        </a:xfrm>
                        <a:prstGeom prst="rect">
                          <a:avLst/>
                        </a:prstGeom>
                        <a:noFill/>
                        <a:ln w="12700" cap="flat">
                          <a:noFill/>
                          <a:miter lim="400000"/>
                        </a:ln>
                        <a:effectLst/>
                      </wps:spPr>
                      <wps:txbx>
                        <w:txbxContent>
                          <w:p w:rsidR="00C13E42" w:rsidRDefault="00256F0B">
                            <w:pPr>
                              <w:pStyle w:val="Huisstijl-Paginanummer"/>
                            </w:pPr>
                            <w:r>
                              <w:t xml:space="preserve">pagina </w:t>
                            </w:r>
                            <w:r>
                              <w:fldChar w:fldCharType="begin"/>
                            </w:r>
                            <w:r>
                              <w:instrText xml:space="preserve"> PAGE </w:instrText>
                            </w:r>
                            <w:r>
                              <w:fldChar w:fldCharType="separate"/>
                            </w:r>
                            <w:r w:rsidR="001553A0">
                              <w:rPr>
                                <w:noProof/>
                              </w:rPr>
                              <w:t>3</w:t>
                            </w:r>
                            <w:r>
                              <w:fldChar w:fldCharType="end"/>
                            </w:r>
                            <w:r>
                              <w:t>/</w:t>
                            </w:r>
                            <w:fldSimple w:instr=" NUMPAGES ">
                              <w:r w:rsidR="001553A0">
                                <w:rPr>
                                  <w:noProof/>
                                </w:rPr>
                                <w:t>3</w:t>
                              </w:r>
                            </w:fldSimple>
                          </w:p>
                        </w:txbxContent>
                      </wps:txbx>
                      <wps:bodyPr wrap="square" lIns="0" tIns="0" rIns="0" bIns="0" numCol="1" anchor="t">
                        <a:noAutofit/>
                      </wps:bodyPr>
                    </wps:wsp>
                  </wpg:wgp>
                </a:graphicData>
              </a:graphic>
            </wp:anchor>
          </w:drawing>
        </mc:Choice>
        <mc:Fallback>
          <w:pict>
            <v:group w14:anchorId="4043D1FF" id="_x0000_s1031" style="position:absolute;margin-left:429.5pt;margin-top:816.5pt;width:92pt;height:9.95pt;z-index:-251656704;mso-wrap-distance-left:12pt;mso-wrap-distance-top:12pt;mso-wrap-distance-right:12pt;mso-wrap-distance-bottom:12pt;mso-position-horizontal-relative:page;mso-position-vertical-relative:page" coordsize="1168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">
              <v:rect id="Shape 1073741833" o:spid="_x0000_s1032" style="position:absolute;width:11684;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" strokecolor="white" strokeweight=".25pt"/>
              <v:rect id="Shape 1073741834" o:spid="_x0000_s1033" style="position:absolute;width:11684;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" filled="f" stroked="f" strokeweight="1pt">
                <v:stroke miterlimit="4"/>
                <v:textbox inset="0,0,0,0">
                  <w:txbxContent>
                    <w:p w:rsidR="00C13E42" w:rsidRDefault="00256F0B">
                      <w:pPr>
                        <w:pStyle w:val="Huisstijl-Paginanummer"/>
                      </w:pPr>
                      <w:r>
                        <w:t xml:space="preserve">pagina </w:t>
                      </w:r>
                      <w:r>
                        <w:fldChar w:fldCharType="begin"/>
                      </w:r>
                      <w:r>
                        <w:instrText xml:space="preserve"> PAGE </w:instrText>
                      </w:r>
                      <w:r>
                        <w:fldChar w:fldCharType="separate"/>
                      </w:r>
                      <w:r w:rsidR="001553A0">
                        <w:rPr>
                          <w:noProof/>
                        </w:rPr>
                        <w:t>3</w:t>
                      </w:r>
                      <w:r>
                        <w:fldChar w:fldCharType="end"/>
                      </w:r>
                      <w:r>
                        <w:t>/</w:t>
                      </w:r>
                      <w:fldSimple w:instr=" NUMPAGES ">
                        <w:r w:rsidR="001553A0">
                          <w:rPr>
                            <w:noProof/>
                          </w:rPr>
                          <w:t>3</w:t>
                        </w:r>
                      </w:fldSimple>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C20A7"/>
    <w:multiLevelType w:val="hybridMultilevel"/>
    <w:tmpl w:val="D2D237D6"/>
    <w:lvl w:ilvl="0" w:tplc="0413000B">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798E167B"/>
    <w:multiLevelType w:val="hybridMultilevel"/>
    <w:tmpl w:val="3C18B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42"/>
    <w:rsid w:val="00020DDD"/>
    <w:rsid w:val="0003776A"/>
    <w:rsid w:val="00074FE0"/>
    <w:rsid w:val="0009129B"/>
    <w:rsid w:val="000B21F1"/>
    <w:rsid w:val="000C5942"/>
    <w:rsid w:val="000D4338"/>
    <w:rsid w:val="000F7A95"/>
    <w:rsid w:val="00126846"/>
    <w:rsid w:val="0013337C"/>
    <w:rsid w:val="00151D8C"/>
    <w:rsid w:val="001553A0"/>
    <w:rsid w:val="00164B9A"/>
    <w:rsid w:val="00172C53"/>
    <w:rsid w:val="0017792A"/>
    <w:rsid w:val="00184AD2"/>
    <w:rsid w:val="001B390D"/>
    <w:rsid w:val="001C2D2C"/>
    <w:rsid w:val="00201FB6"/>
    <w:rsid w:val="002060E8"/>
    <w:rsid w:val="00216B9E"/>
    <w:rsid w:val="002351C1"/>
    <w:rsid w:val="00256F0B"/>
    <w:rsid w:val="002913DC"/>
    <w:rsid w:val="00296169"/>
    <w:rsid w:val="003044AD"/>
    <w:rsid w:val="003070D1"/>
    <w:rsid w:val="00332DE5"/>
    <w:rsid w:val="00333499"/>
    <w:rsid w:val="0037025D"/>
    <w:rsid w:val="0041395C"/>
    <w:rsid w:val="004253DC"/>
    <w:rsid w:val="00453DF1"/>
    <w:rsid w:val="0048123D"/>
    <w:rsid w:val="004A58F6"/>
    <w:rsid w:val="004B1355"/>
    <w:rsid w:val="005109D2"/>
    <w:rsid w:val="00532756"/>
    <w:rsid w:val="00534695"/>
    <w:rsid w:val="00544233"/>
    <w:rsid w:val="00545BCF"/>
    <w:rsid w:val="005501B5"/>
    <w:rsid w:val="005B22FA"/>
    <w:rsid w:val="005C54B6"/>
    <w:rsid w:val="005D2090"/>
    <w:rsid w:val="005F182E"/>
    <w:rsid w:val="005F6E2D"/>
    <w:rsid w:val="00614966"/>
    <w:rsid w:val="006607A2"/>
    <w:rsid w:val="00663768"/>
    <w:rsid w:val="00672178"/>
    <w:rsid w:val="0070071B"/>
    <w:rsid w:val="00705A2C"/>
    <w:rsid w:val="00726F6B"/>
    <w:rsid w:val="0079403F"/>
    <w:rsid w:val="007A1B0B"/>
    <w:rsid w:val="007A1F05"/>
    <w:rsid w:val="007F7320"/>
    <w:rsid w:val="0082189D"/>
    <w:rsid w:val="00823DC5"/>
    <w:rsid w:val="00850F6E"/>
    <w:rsid w:val="008579BE"/>
    <w:rsid w:val="0087248A"/>
    <w:rsid w:val="008E047D"/>
    <w:rsid w:val="008E4279"/>
    <w:rsid w:val="00903983"/>
    <w:rsid w:val="00911507"/>
    <w:rsid w:val="00946C96"/>
    <w:rsid w:val="00965999"/>
    <w:rsid w:val="00993C2F"/>
    <w:rsid w:val="009E390A"/>
    <w:rsid w:val="009E498F"/>
    <w:rsid w:val="009F194D"/>
    <w:rsid w:val="00A0625F"/>
    <w:rsid w:val="00A1247D"/>
    <w:rsid w:val="00A3224C"/>
    <w:rsid w:val="00A466EE"/>
    <w:rsid w:val="00A641C2"/>
    <w:rsid w:val="00AA45A8"/>
    <w:rsid w:val="00AB40DD"/>
    <w:rsid w:val="00AE50E4"/>
    <w:rsid w:val="00BA706C"/>
    <w:rsid w:val="00BE6612"/>
    <w:rsid w:val="00C13E42"/>
    <w:rsid w:val="00C44A25"/>
    <w:rsid w:val="00CC55E0"/>
    <w:rsid w:val="00CD381D"/>
    <w:rsid w:val="00D438F2"/>
    <w:rsid w:val="00D5237D"/>
    <w:rsid w:val="00D53791"/>
    <w:rsid w:val="00D9700A"/>
    <w:rsid w:val="00DA74D3"/>
    <w:rsid w:val="00DB3D28"/>
    <w:rsid w:val="00DB7A67"/>
    <w:rsid w:val="00DD275B"/>
    <w:rsid w:val="00E135C7"/>
    <w:rsid w:val="00E1761F"/>
    <w:rsid w:val="00E23645"/>
    <w:rsid w:val="00E9433F"/>
    <w:rsid w:val="00EA2199"/>
    <w:rsid w:val="00EA7D65"/>
    <w:rsid w:val="00EC551F"/>
    <w:rsid w:val="00EC74A7"/>
    <w:rsid w:val="00EF0824"/>
    <w:rsid w:val="00F0540B"/>
    <w:rsid w:val="00F86855"/>
    <w:rsid w:val="00F91D0A"/>
    <w:rsid w:val="00FA7D41"/>
    <w:rsid w:val="00FB7B63"/>
    <w:rsid w:val="00FC1136"/>
    <w:rsid w:val="00FC5774"/>
    <w:rsid w:val="00FD3792"/>
    <w:rsid w:val="00FD7F0B"/>
    <w:rsid w:val="00FF2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E511"/>
  <w15:docId w15:val="{0D0BF110-302B-4F94-B176-C43EC82E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hAnsi="Verdana" w:cs="Arial Unicode MS"/>
      <w:color w:val="000000"/>
      <w:sz w:val="18"/>
      <w:szCs w:val="1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703"/>
        <w:tab w:val="right" w:pos="9406"/>
      </w:tabs>
    </w:pPr>
    <w:rPr>
      <w:rFonts w:ascii="Verdana" w:hAnsi="Verdana" w:cs="Arial Unicode MS"/>
      <w:color w:val="000000"/>
      <w:sz w:val="18"/>
      <w:szCs w:val="18"/>
      <w:u w:color="000000"/>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PlatteTekst">
    <w:name w:val="Platte_Tekst"/>
    <w:pPr>
      <w:spacing w:line="284" w:lineRule="exact"/>
    </w:pPr>
    <w:rPr>
      <w:rFonts w:ascii="Verdana" w:hAnsi="Verdana" w:cs="Arial Unicode MS"/>
      <w:color w:val="000000"/>
      <w:sz w:val="18"/>
      <w:szCs w:val="18"/>
      <w:u w:color="000000"/>
    </w:rPr>
  </w:style>
  <w:style w:type="paragraph" w:customStyle="1" w:styleId="Huisstijl-AgendagegevensW1">
    <w:name w:val="Huisstijl - Agendagegevens W1"/>
    <w:pPr>
      <w:tabs>
        <w:tab w:val="right" w:pos="1344"/>
        <w:tab w:val="left" w:pos="1442"/>
      </w:tabs>
      <w:spacing w:before="90" w:line="199" w:lineRule="exact"/>
      <w:ind w:left="1440" w:hanging="1440"/>
    </w:pPr>
    <w:rPr>
      <w:rFonts w:ascii="Verdana" w:eastAsia="Verdana" w:hAnsi="Verdana" w:cs="Verdana"/>
      <w:color w:val="000000"/>
      <w:sz w:val="13"/>
      <w:szCs w:val="13"/>
      <w:u w:color="000000"/>
    </w:rPr>
  </w:style>
  <w:style w:type="paragraph" w:customStyle="1" w:styleId="Huisstijl-Agendagegevens">
    <w:name w:val="Huisstijl - Agendagegevens"/>
    <w:pPr>
      <w:tabs>
        <w:tab w:val="right" w:pos="1344"/>
        <w:tab w:val="left" w:pos="1442"/>
      </w:tabs>
      <w:spacing w:line="199" w:lineRule="exact"/>
      <w:ind w:left="1440" w:hanging="1440"/>
    </w:pPr>
    <w:rPr>
      <w:rFonts w:ascii="Verdana" w:eastAsia="Verdana" w:hAnsi="Verdana" w:cs="Verdana"/>
      <w:color w:val="000000"/>
      <w:sz w:val="13"/>
      <w:szCs w:val="13"/>
      <w:u w:color="000000"/>
    </w:rPr>
  </w:style>
  <w:style w:type="paragraph" w:customStyle="1" w:styleId="Huisstijl-Gegevens">
    <w:name w:val="Huisstijl - Gegevens"/>
    <w:rPr>
      <w:rFonts w:ascii="Verdana" w:eastAsia="Verdana" w:hAnsi="Verdana" w:cs="Verdana"/>
      <w:color w:val="000000"/>
      <w:sz w:val="13"/>
      <w:szCs w:val="13"/>
      <w:u w:color="000000"/>
    </w:rPr>
  </w:style>
  <w:style w:type="paragraph" w:customStyle="1" w:styleId="Huisstijl-Paginanummer">
    <w:name w:val="Huisstijl - Paginanummer"/>
    <w:pPr>
      <w:widowControl w:val="0"/>
      <w:suppressAutoHyphens/>
      <w:jc w:val="right"/>
    </w:pPr>
    <w:rPr>
      <w:rFonts w:ascii="Verdana" w:hAnsi="Verdana" w:cs="Arial Unicode MS"/>
      <w:color w:val="000000"/>
      <w:kern w:val="3"/>
      <w:sz w:val="13"/>
      <w:szCs w:val="13"/>
      <w:u w:color="000000"/>
    </w:rPr>
  </w:style>
  <w:style w:type="paragraph" w:customStyle="1" w:styleId="Huisstijl-Aanhef">
    <w:name w:val="Huisstijl - Aanhef"/>
    <w:pPr>
      <w:widowControl w:val="0"/>
      <w:suppressAutoHyphens/>
      <w:spacing w:before="100" w:after="240" w:line="240" w:lineRule="exact"/>
    </w:pPr>
    <w:rPr>
      <w:rFonts w:ascii="Verdana" w:hAnsi="Verdana" w:cs="Arial Unicode MS"/>
      <w:color w:val="000000"/>
      <w:kern w:val="3"/>
      <w:sz w:val="18"/>
      <w:szCs w:val="18"/>
      <w:u w:color="000000"/>
    </w:rPr>
  </w:style>
  <w:style w:type="paragraph" w:customStyle="1" w:styleId="Huisstijl-Ondertekeningvervolg">
    <w:name w:val="Huisstijl - Ondertekening vervolg"/>
    <w:pPr>
      <w:widowControl w:val="0"/>
      <w:suppressAutoHyphens/>
      <w:spacing w:line="240" w:lineRule="exact"/>
    </w:pPr>
    <w:rPr>
      <w:rFonts w:ascii="Verdana" w:hAnsi="Verdana" w:cs="Arial Unicode MS"/>
      <w:i/>
      <w:iCs/>
      <w:color w:val="000000"/>
      <w:kern w:val="3"/>
      <w:sz w:val="18"/>
      <w:szCs w:val="18"/>
      <w:u w:color="000000"/>
    </w:rPr>
  </w:style>
  <w:style w:type="paragraph" w:customStyle="1" w:styleId="Huisstijl-Slotzin">
    <w:name w:val="Huisstijl - Slotzin"/>
    <w:pPr>
      <w:widowControl w:val="0"/>
      <w:suppressAutoHyphens/>
      <w:spacing w:before="240" w:line="240" w:lineRule="exact"/>
    </w:pPr>
    <w:rPr>
      <w:rFonts w:ascii="Verdana" w:hAnsi="Verdana" w:cs="Arial Unicode MS"/>
      <w:color w:val="000000"/>
      <w:kern w:val="3"/>
      <w:sz w:val="18"/>
      <w:szCs w:val="18"/>
      <w:u w:color="000000"/>
    </w:rPr>
  </w:style>
  <w:style w:type="paragraph" w:styleId="Ballontekst">
    <w:name w:val="Balloon Text"/>
    <w:basedOn w:val="Standaard"/>
    <w:link w:val="BallontekstChar"/>
    <w:uiPriority w:val="99"/>
    <w:semiHidden/>
    <w:unhideWhenUsed/>
    <w:rsid w:val="0017792A"/>
    <w:rPr>
      <w:rFonts w:ascii="Tahoma" w:hAnsi="Tahoma" w:cs="Tahoma"/>
      <w:sz w:val="16"/>
      <w:szCs w:val="16"/>
    </w:rPr>
  </w:style>
  <w:style w:type="character" w:customStyle="1" w:styleId="BallontekstChar">
    <w:name w:val="Ballontekst Char"/>
    <w:basedOn w:val="Standaardalinea-lettertype"/>
    <w:link w:val="Ballontekst"/>
    <w:uiPriority w:val="99"/>
    <w:semiHidden/>
    <w:rsid w:val="0017792A"/>
    <w:rPr>
      <w:rFonts w:ascii="Tahoma" w:hAnsi="Tahoma" w:cs="Tahoma"/>
      <w:color w:val="000000"/>
      <w:sz w:val="16"/>
      <w:szCs w:val="16"/>
      <w:u w:color="000000"/>
    </w:rPr>
  </w:style>
  <w:style w:type="paragraph" w:styleId="Voettekst">
    <w:name w:val="footer"/>
    <w:basedOn w:val="Standaard"/>
    <w:link w:val="VoettekstChar"/>
    <w:uiPriority w:val="99"/>
    <w:unhideWhenUsed/>
    <w:rsid w:val="0048123D"/>
    <w:pPr>
      <w:tabs>
        <w:tab w:val="center" w:pos="4536"/>
        <w:tab w:val="right" w:pos="9072"/>
      </w:tabs>
    </w:pPr>
  </w:style>
  <w:style w:type="character" w:customStyle="1" w:styleId="VoettekstChar">
    <w:name w:val="Voettekst Char"/>
    <w:basedOn w:val="Standaardalinea-lettertype"/>
    <w:link w:val="Voettekst"/>
    <w:uiPriority w:val="99"/>
    <w:rsid w:val="0048123D"/>
    <w:rPr>
      <w:rFonts w:ascii="Verdana" w:hAnsi="Verdana" w:cs="Arial Unicode MS"/>
      <w:color w:val="000000"/>
      <w:sz w:val="18"/>
      <w:szCs w:val="18"/>
      <w:u w:color="000000"/>
    </w:rPr>
  </w:style>
  <w:style w:type="paragraph" w:styleId="Lijstalinea">
    <w:name w:val="List Paragraph"/>
    <w:basedOn w:val="Standaard"/>
    <w:uiPriority w:val="34"/>
    <w:qFormat/>
    <w:rsid w:val="00AB40DD"/>
    <w:pPr>
      <w:ind w:left="720"/>
      <w:contextualSpacing/>
    </w:pPr>
  </w:style>
  <w:style w:type="character" w:styleId="Verwijzingopmerking">
    <w:name w:val="annotation reference"/>
    <w:basedOn w:val="Standaardalinea-lettertype"/>
    <w:uiPriority w:val="99"/>
    <w:semiHidden/>
    <w:unhideWhenUsed/>
    <w:rsid w:val="00FC1136"/>
    <w:rPr>
      <w:sz w:val="16"/>
      <w:szCs w:val="16"/>
    </w:rPr>
  </w:style>
  <w:style w:type="paragraph" w:styleId="Tekstopmerking">
    <w:name w:val="annotation text"/>
    <w:basedOn w:val="Standaard"/>
    <w:link w:val="TekstopmerkingChar"/>
    <w:uiPriority w:val="99"/>
    <w:semiHidden/>
    <w:unhideWhenUsed/>
    <w:rsid w:val="00FC1136"/>
    <w:rPr>
      <w:sz w:val="20"/>
      <w:szCs w:val="20"/>
    </w:rPr>
  </w:style>
  <w:style w:type="character" w:customStyle="1" w:styleId="TekstopmerkingChar">
    <w:name w:val="Tekst opmerking Char"/>
    <w:basedOn w:val="Standaardalinea-lettertype"/>
    <w:link w:val="Tekstopmerking"/>
    <w:uiPriority w:val="99"/>
    <w:semiHidden/>
    <w:rsid w:val="00FC1136"/>
    <w:rPr>
      <w:rFonts w:ascii="Verdana" w:hAnsi="Verdana" w:cs="Arial Unicode MS"/>
      <w:color w:val="000000"/>
      <w:u w:color="000000"/>
    </w:rPr>
  </w:style>
  <w:style w:type="paragraph" w:styleId="Onderwerpvanopmerking">
    <w:name w:val="annotation subject"/>
    <w:basedOn w:val="Tekstopmerking"/>
    <w:next w:val="Tekstopmerking"/>
    <w:link w:val="OnderwerpvanopmerkingChar"/>
    <w:uiPriority w:val="99"/>
    <w:semiHidden/>
    <w:unhideWhenUsed/>
    <w:rsid w:val="00FC1136"/>
    <w:rPr>
      <w:b/>
      <w:bCs/>
    </w:rPr>
  </w:style>
  <w:style w:type="character" w:customStyle="1" w:styleId="OnderwerpvanopmerkingChar">
    <w:name w:val="Onderwerp van opmerking Char"/>
    <w:basedOn w:val="TekstopmerkingChar"/>
    <w:link w:val="Onderwerpvanopmerking"/>
    <w:uiPriority w:val="99"/>
    <w:semiHidden/>
    <w:rsid w:val="00FC1136"/>
    <w:rPr>
      <w:rFonts w:ascii="Verdana" w:hAnsi="Verdana"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3</ap:Pages>
  <ap:Words>538</ap:Words>
  <ap:Characters>2961</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2021-06-11T11:17:00.0000000Z</lastPrinted>
  <dcterms:created xsi:type="dcterms:W3CDTF">2020-12-14T11:36:00.0000000Z</dcterms:created>
  <dcterms:modified xsi:type="dcterms:W3CDTF">2021-06-11T12:03:00.0000000Z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0x0101004986838E34B55D48B5CF8FDBABCD6BF2</vt:lpwstr>
  </property>
</Properties>
</file>