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44" w:rsidP="00E26B44" w:rsidRDefault="00E26B44">
      <w:pPr>
        <w:rPr>
          <w:rFonts w:ascii="Calibri" w:hAnsi="Calibri" w:cs="Calibri"/>
          <w:sz w:val="21"/>
          <w:szCs w:val="21"/>
          <w:shd w:val="clear" w:color="auto" w:fill="FFFFFF"/>
        </w:rPr>
      </w:pPr>
      <w:r>
        <w:rPr>
          <w:rFonts w:ascii="Calibri" w:hAnsi="Calibri" w:cs="Calibri"/>
          <w:sz w:val="21"/>
          <w:szCs w:val="21"/>
          <w:shd w:val="clear" w:color="auto" w:fill="FFFFFF"/>
        </w:rPr>
        <w:t xml:space="preserve">Hierbij informeer ik u over het verzoek van de leden Paternotte (D66), De Vries (VVD), Van den Berg (CDA) en Kuiken (PvdA) om het Wetgevingsoverleg over de wijziging van de Wet publieke gezondheid in verband met enkele verbeteringen en preciseringen van de tijdelijke regels over de inzet van coronatoegangsbewijzen bij de bestrijding van het virus SARS-CoV-2 (TK 35853) in te plannen op </w:t>
      </w:r>
      <w:r>
        <w:rPr>
          <w:rFonts w:ascii="Calibri" w:hAnsi="Calibri" w:cs="Calibri"/>
          <w:b/>
          <w:bCs/>
          <w:sz w:val="21"/>
          <w:szCs w:val="21"/>
          <w:shd w:val="clear" w:color="auto" w:fill="FFFFFF"/>
        </w:rPr>
        <w:t>maandag 14 juni van 12:00 tot 14:00 uur</w:t>
      </w:r>
      <w:r>
        <w:rPr>
          <w:rFonts w:ascii="Calibri" w:hAnsi="Calibri" w:cs="Calibri"/>
          <w:sz w:val="21"/>
          <w:szCs w:val="21"/>
          <w:shd w:val="clear" w:color="auto" w:fill="FFFFFF"/>
        </w:rPr>
        <w:t>.</w:t>
      </w:r>
    </w:p>
    <w:p w:rsidR="00E26B44" w:rsidP="00E26B44" w:rsidRDefault="00E26B44">
      <w:pPr>
        <w:rPr>
          <w:rFonts w:ascii="Calibri" w:hAnsi="Calibri" w:cs="Calibri"/>
          <w:sz w:val="21"/>
          <w:szCs w:val="21"/>
        </w:rPr>
      </w:pPr>
      <w:r>
        <w:rPr>
          <w:rFonts w:ascii="Calibri" w:hAnsi="Calibri" w:cs="Calibri"/>
          <w:sz w:val="21"/>
          <w:szCs w:val="21"/>
          <w:shd w:val="clear" w:color="auto" w:fill="FFFFFF"/>
        </w:rPr>
        <w:t> </w:t>
      </w:r>
      <w:r>
        <w:rPr>
          <w:rFonts w:ascii="Calibri" w:hAnsi="Calibri" w:cs="Calibri"/>
          <w:sz w:val="21"/>
          <w:szCs w:val="21"/>
        </w:rPr>
        <w:br/>
      </w:r>
      <w:r>
        <w:rPr>
          <w:rFonts w:ascii="Calibri" w:hAnsi="Calibri" w:cs="Calibri"/>
          <w:sz w:val="21"/>
          <w:szCs w:val="21"/>
          <w:shd w:val="clear" w:color="auto" w:fill="FFFFFF"/>
        </w:rPr>
        <w:t>Dit betreft een verzoek dat reeds gesteund wordt door een meerderheid van de Kamer. Desalniettemin stel ik u hierbij in de gelegenheid om te laten weten of u met dit verzoek kunt instemmen.*</w:t>
      </w:r>
      <w:r>
        <w:rPr>
          <w:rFonts w:ascii="Calibri" w:hAnsi="Calibri" w:cs="Calibri"/>
          <w:sz w:val="21"/>
          <w:szCs w:val="21"/>
        </w:rPr>
        <w:br/>
      </w:r>
      <w:r>
        <w:rPr>
          <w:rFonts w:ascii="Calibri" w:hAnsi="Calibri" w:cs="Calibri"/>
          <w:sz w:val="21"/>
          <w:szCs w:val="21"/>
          <w:shd w:val="clear" w:color="auto" w:fill="FFFFFF"/>
        </w:rPr>
        <w:t xml:space="preserve">Graag verneem ik uiterlijk </w:t>
      </w:r>
      <w:r>
        <w:rPr>
          <w:rFonts w:ascii="Calibri" w:hAnsi="Calibri" w:cs="Calibri"/>
          <w:b/>
          <w:bCs/>
          <w:sz w:val="21"/>
          <w:szCs w:val="21"/>
          <w:u w:val="single"/>
          <w:shd w:val="clear" w:color="auto" w:fill="FFFFFF"/>
        </w:rPr>
        <w:t>vandaag, 10 juni 2021 om 16.00 uur</w:t>
      </w:r>
      <w:r>
        <w:rPr>
          <w:rFonts w:ascii="Calibri" w:hAnsi="Calibri" w:cs="Calibri"/>
          <w:sz w:val="21"/>
          <w:szCs w:val="21"/>
          <w:shd w:val="clear" w:color="auto" w:fill="FFFFFF"/>
        </w:rPr>
        <w:t xml:space="preserve"> of u met het verzoek kunt instemmen (graag </w:t>
      </w:r>
      <w:r>
        <w:rPr>
          <w:rStyle w:val="Nadruk"/>
          <w:rFonts w:ascii="Calibri" w:hAnsi="Calibri" w:cs="Calibri"/>
          <w:sz w:val="21"/>
          <w:szCs w:val="21"/>
          <w:shd w:val="clear" w:color="auto" w:fill="FFFFFF"/>
        </w:rPr>
        <w:t>Allen beantwoorden</w:t>
      </w:r>
      <w:r>
        <w:rPr>
          <w:rFonts w:ascii="Calibri" w:hAnsi="Calibri" w:cs="Calibri"/>
          <w:sz w:val="21"/>
          <w:szCs w:val="21"/>
          <w:shd w:val="clear" w:color="auto" w:fill="FFFFFF"/>
        </w:rPr>
        <w:t xml:space="preserve"> op dit e-mailbericht). </w:t>
      </w:r>
      <w:r>
        <w:rPr>
          <w:rFonts w:ascii="Calibri" w:hAnsi="Calibri" w:cs="Calibri"/>
          <w:sz w:val="21"/>
          <w:szCs w:val="21"/>
        </w:rPr>
        <w:t>Spoedig daarna zal ik u informeren over de uitkomst van deze e-mailprocedure.</w:t>
      </w:r>
    </w:p>
    <w:p w:rsidR="00E26B44" w:rsidP="00E26B44" w:rsidRDefault="00E26B44">
      <w:pPr>
        <w:rPr>
          <w:rFonts w:ascii="Calibri" w:hAnsi="Calibri" w:cs="Calibri"/>
          <w:sz w:val="22"/>
          <w:szCs w:val="22"/>
        </w:rPr>
      </w:pPr>
    </w:p>
    <w:p w:rsidR="00E26B44" w:rsidP="00E26B44" w:rsidRDefault="00E26B44">
      <w:pPr>
        <w:spacing w:after="240"/>
        <w:rPr>
          <w:rFonts w:ascii="Verdana" w:hAnsi="Verdana"/>
          <w:color w:val="323296"/>
          <w:sz w:val="18"/>
          <w:szCs w:val="18"/>
        </w:rPr>
      </w:pPr>
      <w:r>
        <w:rPr>
          <w:rFonts w:ascii="Verdana" w:hAnsi="Verdana"/>
          <w:color w:val="323296"/>
          <w:sz w:val="18"/>
          <w:szCs w:val="18"/>
        </w:rPr>
        <w:t>Met vriendelijke groeten,</w:t>
      </w:r>
    </w:p>
    <w:p w:rsidR="00E26B44" w:rsidP="00E26B44" w:rsidRDefault="00E26B44">
      <w:pPr>
        <w:spacing w:after="240"/>
        <w:rPr>
          <w:rFonts w:ascii="Verdana" w:hAnsi="Verdana"/>
          <w:color w:val="323296"/>
          <w:sz w:val="18"/>
          <w:szCs w:val="18"/>
        </w:rPr>
      </w:pPr>
      <w:r>
        <w:rPr>
          <w:rFonts w:ascii="Verdana" w:hAnsi="Verdana"/>
          <w:color w:val="323296"/>
          <w:sz w:val="18"/>
          <w:szCs w:val="18"/>
        </w:rPr>
        <w:t>Julie-Jet Bakker</w:t>
      </w:r>
    </w:p>
    <w:p w:rsidR="00E26B44" w:rsidP="00E26B44" w:rsidRDefault="00E26B44">
      <w:pPr>
        <w:spacing w:after="160"/>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w:t>
      </w:r>
      <w:r>
        <w:rPr>
          <w:rFonts w:ascii="Verdana" w:hAnsi="Verdana"/>
          <w:color w:val="969696"/>
          <w:sz w:val="18"/>
          <w:szCs w:val="18"/>
        </w:rPr>
        <w:t>ncieel</w:t>
      </w:r>
      <w:r>
        <w:rPr>
          <w:rFonts w:ascii="Verdana" w:hAnsi="Verdana"/>
          <w:color w:val="969696"/>
          <w:sz w:val="18"/>
          <w:szCs w:val="18"/>
        </w:rPr>
        <w:br/>
        <w:t>Tweede Kamer der Staten-</w:t>
      </w:r>
      <w:proofErr w:type="spellStart"/>
      <w:r>
        <w:rPr>
          <w:rFonts w:ascii="Verdana" w:hAnsi="Verdana"/>
          <w:color w:val="969696"/>
          <w:sz w:val="18"/>
          <w:szCs w:val="18"/>
        </w:rPr>
        <w:t>eneraal</w:t>
      </w:r>
      <w:proofErr w:type="spellEnd"/>
    </w:p>
    <w:p w:rsidR="00E26B44" w:rsidP="00E26B44" w:rsidRDefault="00E26B44">
      <w:pPr>
        <w:rPr>
          <w:rFonts w:ascii="Calibri" w:hAnsi="Calibri" w:cs="Calibri"/>
          <w:color w:val="323296"/>
          <w:sz w:val="20"/>
          <w:szCs w:val="20"/>
        </w:rPr>
      </w:pPr>
      <w:bookmarkStart w:name="_GoBack" w:id="0"/>
      <w:bookmarkEnd w:id="0"/>
    </w:p>
    <w:p w:rsidR="00E26B44" w:rsidP="00E26B44" w:rsidRDefault="00E26B44">
      <w:pPr>
        <w:rPr>
          <w:rFonts w:ascii="Calibri" w:hAnsi="Calibri" w:cs="Calibri"/>
          <w:sz w:val="20"/>
          <w:szCs w:val="20"/>
          <w:lang w:eastAsia="en-US"/>
        </w:rPr>
      </w:pPr>
      <w:r>
        <w:rPr>
          <w:rFonts w:ascii="Calibri" w:hAnsi="Calibri" w:cs="Calibri"/>
          <w:sz w:val="20"/>
          <w:szCs w:val="20"/>
          <w:u w:val="single"/>
        </w:rPr>
        <w:t>*Toelichting</w:t>
      </w:r>
    </w:p>
    <w:p w:rsidR="00E26B44" w:rsidP="00E26B44" w:rsidRDefault="00E26B44">
      <w:pPr>
        <w:rPr>
          <w:rFonts w:ascii="Calibri" w:hAnsi="Calibri" w:cs="Calibri"/>
          <w:sz w:val="20"/>
          <w:szCs w:val="20"/>
        </w:rPr>
      </w:pPr>
      <w:r>
        <w:rPr>
          <w:rFonts w:ascii="Calibri" w:hAnsi="Calibri" w:cs="Calibri"/>
          <w:sz w:val="20"/>
          <w:szCs w:val="20"/>
        </w:rPr>
        <w:t xml:space="preserve"> De e-mailprocedure is geregeld in artikel 7.20, tweede lid: </w:t>
      </w:r>
    </w:p>
    <w:p w:rsidR="00E26B44" w:rsidP="00E26B44" w:rsidRDefault="00E26B44">
      <w:pPr>
        <w:rPr>
          <w:rFonts w:ascii="Calibri" w:hAnsi="Calibri" w:cs="Calibri"/>
          <w:sz w:val="20"/>
          <w:szCs w:val="20"/>
        </w:rPr>
      </w:pPr>
      <w:r>
        <w:rPr>
          <w:rFonts w:ascii="Calibri" w:hAnsi="Calibri" w:cs="Calibri"/>
          <w:i/>
          <w:iCs/>
          <w:sz w:val="20"/>
          <w:szCs w:val="20"/>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Pr>
          <w:rFonts w:ascii="Calibri" w:hAnsi="Calibri" w:cs="Calibri"/>
          <w:sz w:val="20"/>
          <w:szCs w:val="20"/>
        </w:rPr>
        <w:t xml:space="preserve"> Dit betekent dat in een e-mailprocedure een voorstel is aangenomen indien het door een absolute Kamermeerderheid wordt gesteund.</w:t>
      </w:r>
    </w:p>
    <w:p w:rsidR="00E26B44" w:rsidP="00E26B44" w:rsidRDefault="00E26B44">
      <w:pPr>
        <w:rPr>
          <w:lang w:eastAsia="en-US"/>
        </w:rPr>
      </w:pPr>
    </w:p>
    <w:p w:rsidR="00E26B44" w:rsidP="00E26B44" w:rsidRDefault="00E26B44">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Ponsen, C.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10 juni 2021</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Paternotte, J. </w:t>
      </w:r>
      <w:r>
        <w:rPr>
          <w:rFonts w:ascii="Calibri" w:hAnsi="Calibri" w:cs="Calibri"/>
          <w:sz w:val="22"/>
          <w:szCs w:val="22"/>
        </w:rPr>
        <w:t xml:space="preserve"> Esmeijer, M.E. </w:t>
      </w:r>
      <w:r>
        <w:rPr>
          <w:rFonts w:ascii="Calibri" w:hAnsi="Calibri" w:cs="Calibri"/>
          <w:sz w:val="22"/>
          <w:szCs w:val="22"/>
        </w:rPr>
        <w:t xml:space="preserve">; Berg, J. van den  Vries, A. de (Aukje)  Kuiken, A.H.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maandag 12-14 </w:t>
      </w:r>
      <w:proofErr w:type="spellStart"/>
      <w:r>
        <w:rPr>
          <w:rFonts w:ascii="Calibri" w:hAnsi="Calibri" w:cs="Calibri"/>
          <w:sz w:val="22"/>
          <w:szCs w:val="22"/>
        </w:rPr>
        <w:t>wgo</w:t>
      </w:r>
      <w:proofErr w:type="spellEnd"/>
      <w:r>
        <w:rPr>
          <w:rFonts w:ascii="Calibri" w:hAnsi="Calibri" w:cs="Calibri"/>
          <w:sz w:val="22"/>
          <w:szCs w:val="22"/>
        </w:rPr>
        <w:t xml:space="preserve"> te plannen voor wijziging van de Wet publieke gezondheid in verband met enkele verbeteringen en preciseringen van de tijdelijke regels over de inzet van coronatoegangsbewijzen bij de bestrijding van het virus SARS-CoV-2</w:t>
      </w:r>
    </w:p>
    <w:p w:rsidR="00E26B44" w:rsidP="00E26B44" w:rsidRDefault="00E26B44"/>
    <w:p w:rsidR="00E26B44" w:rsidP="00E26B44" w:rsidRDefault="00E26B44">
      <w:r>
        <w:t>Geachte griffie,</w:t>
      </w:r>
    </w:p>
    <w:p w:rsidR="00E26B44" w:rsidP="00E26B44" w:rsidRDefault="00E26B44"/>
    <w:p w:rsidR="00E26B44" w:rsidP="00E26B44" w:rsidRDefault="00E26B44">
      <w:r>
        <w:t>Hierbij het verzoek namens de leden Paternotte, Aukje de Vries, Van den Berg en Kuiken om het WGO </w:t>
      </w:r>
      <w:r>
        <w:rPr>
          <w:rStyle w:val="s2"/>
          <w:sz w:val="27"/>
          <w:szCs w:val="27"/>
        </w:rPr>
        <w:t>wijziging van de Wet publieke gezondheid in verband met enkele verbeteringen en preciseringen van de tijdelijke regels over de inzet van coronatoegangsbewijzen bij de bestrijding van het virus SARS-CoV-2 in te plannen op:</w:t>
      </w:r>
    </w:p>
    <w:p w:rsidR="00E26B44" w:rsidP="00E26B44" w:rsidRDefault="00E26B44"/>
    <w:p w:rsidR="00E26B44" w:rsidP="00E26B44" w:rsidRDefault="00E26B44">
      <w:r>
        <w:rPr>
          <w:sz w:val="27"/>
          <w:szCs w:val="27"/>
        </w:rPr>
        <w:t>Maandag 14 juni van 12:00 tot 14:00.</w:t>
      </w:r>
    </w:p>
    <w:p w:rsidR="00E26B44" w:rsidP="00E26B44" w:rsidRDefault="00E26B44"/>
    <w:p w:rsidR="00E26B44" w:rsidP="00E26B44" w:rsidRDefault="00E26B44">
      <w:r>
        <w:rPr>
          <w:sz w:val="27"/>
          <w:szCs w:val="27"/>
        </w:rPr>
        <w:t>Het idee tijdens de PV was eerste maandagavond, deze leden geven voorkeur aan dit tijdstip.</w:t>
      </w:r>
    </w:p>
    <w:p w:rsidR="00E26B44" w:rsidP="00E26B44" w:rsidRDefault="00E26B44"/>
    <w:p w:rsidR="00E26B44" w:rsidP="00E26B44" w:rsidRDefault="00E26B44">
      <w:r>
        <w:rPr>
          <w:sz w:val="27"/>
          <w:szCs w:val="27"/>
        </w:rPr>
        <w:t>Kunt u hiervoor een spoed e-mail procedure starten?</w:t>
      </w:r>
    </w:p>
    <w:p w:rsidR="00E26B44" w:rsidP="00E26B44" w:rsidRDefault="00E26B44"/>
    <w:p w:rsidR="00E26B44" w:rsidP="00E26B44" w:rsidRDefault="00E26B44">
      <w:pPr>
        <w:spacing w:after="240"/>
      </w:pPr>
      <w:r>
        <w:rPr>
          <w:sz w:val="27"/>
          <w:szCs w:val="27"/>
        </w:rPr>
        <w:t>Dank!</w:t>
      </w:r>
    </w:p>
    <w:p w:rsidR="00E26B44" w:rsidP="00E26B44" w:rsidRDefault="00E26B44">
      <w:r>
        <w:lastRenderedPageBreak/>
        <w:t>Met vriendelijke groet,</w:t>
      </w:r>
    </w:p>
    <w:p w:rsidR="00E26B44" w:rsidP="00E26B44" w:rsidRDefault="00E26B44"/>
    <w:p w:rsidR="00E26B44" w:rsidP="00E26B44" w:rsidRDefault="00E26B44">
      <w:r>
        <w:t>Christiaan Ponsen</w:t>
      </w:r>
    </w:p>
    <w:p w:rsidR="00E26B44" w:rsidP="00E26B44" w:rsidRDefault="00E26B44">
      <w:r>
        <w:t>Sr. beleidsadviseur TK-fractie D66</w:t>
      </w:r>
    </w:p>
    <w:p w:rsidR="0008421B" w:rsidRDefault="00083225"/>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44"/>
    <w:rsid w:val="003554FE"/>
    <w:rsid w:val="00974CAD"/>
    <w:rsid w:val="00E26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B99B"/>
  <w15:chartTrackingRefBased/>
  <w15:docId w15:val="{ADEB8B2D-A22E-4DDE-96F1-D8B013E3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6B44"/>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6B44"/>
    <w:rPr>
      <w:color w:val="0563C1"/>
      <w:u w:val="single"/>
    </w:rPr>
  </w:style>
  <w:style w:type="character" w:customStyle="1" w:styleId="s2">
    <w:name w:val="s2"/>
    <w:basedOn w:val="Standaardalinea-lettertype"/>
    <w:rsid w:val="00E26B44"/>
  </w:style>
  <w:style w:type="character" w:styleId="Nadruk">
    <w:name w:val="Emphasis"/>
    <w:basedOn w:val="Standaardalinea-lettertype"/>
    <w:uiPriority w:val="20"/>
    <w:qFormat/>
    <w:rsid w:val="00E26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395</ap:Words>
  <ap:Characters>2178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2021-06-10T08:09:00.0000000Z</dcterms:created>
  <dcterms:modified xsi:type="dcterms:W3CDTF">2021-06-10T08:09:00.0000000Z</dcterms:modified>
  <version/>
  <category/>
</coreProperties>
</file>