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26029A" w:rsidR="0026029A" w:rsidP="000D0DF5" w:rsidRDefault="0026029A">
            <w:pPr>
              <w:tabs>
                <w:tab w:val="left" w:pos="-1440"/>
                <w:tab w:val="left" w:pos="-720"/>
              </w:tabs>
              <w:suppressAutoHyphens/>
              <w:rPr>
                <w:rFonts w:ascii="Times New Roman" w:hAnsi="Times New Roman"/>
              </w:rPr>
            </w:pPr>
            <w:r w:rsidRPr="0026029A">
              <w:rPr>
                <w:rFonts w:ascii="Times New Roman" w:hAnsi="Times New Roman"/>
              </w:rPr>
              <w:t>De Tweede Kamer der Staten-</w:t>
            </w:r>
            <w:r w:rsidRPr="0026029A">
              <w:rPr>
                <w:rFonts w:ascii="Times New Roman" w:hAnsi="Times New Roman"/>
              </w:rPr>
              <w:fldChar w:fldCharType="begin"/>
            </w:r>
            <w:r w:rsidRPr="0026029A">
              <w:rPr>
                <w:rFonts w:ascii="Times New Roman" w:hAnsi="Times New Roman"/>
              </w:rPr>
              <w:instrText xml:space="preserve">PRIVATE </w:instrText>
            </w:r>
            <w:r w:rsidRPr="0026029A">
              <w:rPr>
                <w:rFonts w:ascii="Times New Roman" w:hAnsi="Times New Roman"/>
              </w:rPr>
              <w:fldChar w:fldCharType="end"/>
            </w:r>
          </w:p>
          <w:p w:rsidRPr="0026029A" w:rsidR="0026029A" w:rsidP="000D0DF5" w:rsidRDefault="0026029A">
            <w:pPr>
              <w:tabs>
                <w:tab w:val="left" w:pos="-1440"/>
                <w:tab w:val="left" w:pos="-720"/>
              </w:tabs>
              <w:suppressAutoHyphens/>
              <w:rPr>
                <w:rFonts w:ascii="Times New Roman" w:hAnsi="Times New Roman"/>
              </w:rPr>
            </w:pPr>
            <w:r w:rsidRPr="0026029A">
              <w:rPr>
                <w:rFonts w:ascii="Times New Roman" w:hAnsi="Times New Roman"/>
              </w:rPr>
              <w:t>Generaal zendt bijgaand door</w:t>
            </w:r>
          </w:p>
          <w:p w:rsidRPr="0026029A" w:rsidR="0026029A" w:rsidP="000D0DF5" w:rsidRDefault="0026029A">
            <w:pPr>
              <w:tabs>
                <w:tab w:val="left" w:pos="-1440"/>
                <w:tab w:val="left" w:pos="-720"/>
              </w:tabs>
              <w:suppressAutoHyphens/>
              <w:rPr>
                <w:rFonts w:ascii="Times New Roman" w:hAnsi="Times New Roman"/>
              </w:rPr>
            </w:pPr>
            <w:r w:rsidRPr="0026029A">
              <w:rPr>
                <w:rFonts w:ascii="Times New Roman" w:hAnsi="Times New Roman"/>
              </w:rPr>
              <w:t>haar aangenomen wetsvoorstel</w:t>
            </w:r>
          </w:p>
          <w:p w:rsidRPr="0026029A" w:rsidR="0026029A" w:rsidP="000D0DF5" w:rsidRDefault="0026029A">
            <w:pPr>
              <w:tabs>
                <w:tab w:val="left" w:pos="-1440"/>
                <w:tab w:val="left" w:pos="-720"/>
              </w:tabs>
              <w:suppressAutoHyphens/>
              <w:rPr>
                <w:rFonts w:ascii="Times New Roman" w:hAnsi="Times New Roman"/>
              </w:rPr>
            </w:pPr>
            <w:r w:rsidRPr="0026029A">
              <w:rPr>
                <w:rFonts w:ascii="Times New Roman" w:hAnsi="Times New Roman"/>
              </w:rPr>
              <w:t>aan de Eerste Kamer.</w:t>
            </w:r>
          </w:p>
          <w:p w:rsidRPr="0026029A" w:rsidR="0026029A" w:rsidP="000D0DF5" w:rsidRDefault="0026029A">
            <w:pPr>
              <w:tabs>
                <w:tab w:val="left" w:pos="-1440"/>
                <w:tab w:val="left" w:pos="-720"/>
              </w:tabs>
              <w:suppressAutoHyphens/>
              <w:rPr>
                <w:rFonts w:ascii="Times New Roman" w:hAnsi="Times New Roman"/>
              </w:rPr>
            </w:pPr>
          </w:p>
          <w:p w:rsidRPr="0026029A" w:rsidR="0026029A" w:rsidP="000D0DF5" w:rsidRDefault="0026029A">
            <w:pPr>
              <w:tabs>
                <w:tab w:val="left" w:pos="-1440"/>
                <w:tab w:val="left" w:pos="-720"/>
              </w:tabs>
              <w:suppressAutoHyphens/>
              <w:rPr>
                <w:rFonts w:ascii="Times New Roman" w:hAnsi="Times New Roman"/>
              </w:rPr>
            </w:pPr>
            <w:r w:rsidRPr="0026029A">
              <w:rPr>
                <w:rFonts w:ascii="Times New Roman" w:hAnsi="Times New Roman"/>
              </w:rPr>
              <w:t>De Voorzitter,</w:t>
            </w:r>
          </w:p>
          <w:p w:rsidRPr="0026029A" w:rsidR="0026029A" w:rsidP="000D0DF5" w:rsidRDefault="0026029A">
            <w:pPr>
              <w:tabs>
                <w:tab w:val="left" w:pos="-1440"/>
                <w:tab w:val="left" w:pos="-720"/>
              </w:tabs>
              <w:suppressAutoHyphens/>
              <w:rPr>
                <w:rFonts w:ascii="Times New Roman" w:hAnsi="Times New Roman"/>
              </w:rPr>
            </w:pPr>
          </w:p>
          <w:p w:rsidRPr="0026029A" w:rsidR="0026029A" w:rsidP="000D0DF5" w:rsidRDefault="0026029A">
            <w:pPr>
              <w:tabs>
                <w:tab w:val="left" w:pos="-1440"/>
                <w:tab w:val="left" w:pos="-720"/>
              </w:tabs>
              <w:suppressAutoHyphens/>
              <w:rPr>
                <w:rFonts w:ascii="Times New Roman" w:hAnsi="Times New Roman"/>
              </w:rPr>
            </w:pPr>
          </w:p>
          <w:p w:rsidRPr="0026029A" w:rsidR="0026029A" w:rsidP="000D0DF5" w:rsidRDefault="0026029A">
            <w:pPr>
              <w:tabs>
                <w:tab w:val="left" w:pos="-1440"/>
                <w:tab w:val="left" w:pos="-720"/>
              </w:tabs>
              <w:suppressAutoHyphens/>
              <w:rPr>
                <w:rFonts w:ascii="Times New Roman" w:hAnsi="Times New Roman"/>
              </w:rPr>
            </w:pPr>
          </w:p>
          <w:p w:rsidRPr="0026029A" w:rsidR="0026029A" w:rsidP="000D0DF5" w:rsidRDefault="0026029A">
            <w:pPr>
              <w:tabs>
                <w:tab w:val="left" w:pos="-1440"/>
                <w:tab w:val="left" w:pos="-720"/>
              </w:tabs>
              <w:suppressAutoHyphens/>
              <w:rPr>
                <w:rFonts w:ascii="Times New Roman" w:hAnsi="Times New Roman"/>
              </w:rPr>
            </w:pPr>
          </w:p>
          <w:p w:rsidRPr="0026029A" w:rsidR="0026029A" w:rsidP="000D0DF5" w:rsidRDefault="0026029A">
            <w:pPr>
              <w:tabs>
                <w:tab w:val="left" w:pos="-1440"/>
                <w:tab w:val="left" w:pos="-720"/>
              </w:tabs>
              <w:suppressAutoHyphens/>
              <w:rPr>
                <w:rFonts w:ascii="Times New Roman" w:hAnsi="Times New Roman"/>
              </w:rPr>
            </w:pPr>
          </w:p>
          <w:p w:rsidRPr="0026029A" w:rsidR="0026029A" w:rsidP="000D0DF5" w:rsidRDefault="0026029A">
            <w:pPr>
              <w:tabs>
                <w:tab w:val="left" w:pos="-1440"/>
                <w:tab w:val="left" w:pos="-720"/>
              </w:tabs>
              <w:suppressAutoHyphens/>
              <w:rPr>
                <w:rFonts w:ascii="Times New Roman" w:hAnsi="Times New Roman"/>
              </w:rPr>
            </w:pPr>
          </w:p>
          <w:p w:rsidRPr="0026029A" w:rsidR="0026029A" w:rsidP="000D0DF5" w:rsidRDefault="0026029A">
            <w:pPr>
              <w:tabs>
                <w:tab w:val="left" w:pos="-1440"/>
                <w:tab w:val="left" w:pos="-720"/>
              </w:tabs>
              <w:suppressAutoHyphens/>
              <w:rPr>
                <w:rFonts w:ascii="Times New Roman" w:hAnsi="Times New Roman"/>
              </w:rPr>
            </w:pPr>
          </w:p>
          <w:p w:rsidRPr="0026029A" w:rsidR="0026029A" w:rsidP="000D0DF5" w:rsidRDefault="0026029A">
            <w:pPr>
              <w:tabs>
                <w:tab w:val="left" w:pos="-1440"/>
                <w:tab w:val="left" w:pos="-720"/>
              </w:tabs>
              <w:suppressAutoHyphens/>
              <w:rPr>
                <w:rFonts w:ascii="Times New Roman" w:hAnsi="Times New Roman"/>
              </w:rPr>
            </w:pPr>
          </w:p>
          <w:p w:rsidRPr="0026029A" w:rsidR="0026029A" w:rsidP="000D0DF5" w:rsidRDefault="0026029A">
            <w:pPr>
              <w:rPr>
                <w:rFonts w:ascii="Times New Roman" w:hAnsi="Times New Roman"/>
              </w:rPr>
            </w:pPr>
          </w:p>
          <w:p w:rsidRPr="002168F4" w:rsidR="00CB3578" w:rsidP="0026029A" w:rsidRDefault="0026029A">
            <w:pPr>
              <w:pStyle w:val="Amendement"/>
              <w:rPr>
                <w:rFonts w:ascii="Times New Roman" w:hAnsi="Times New Roman" w:cs="Times New Roman"/>
              </w:rPr>
            </w:pPr>
            <w:r w:rsidRPr="0026029A">
              <w:rPr>
                <w:rFonts w:ascii="Times New Roman" w:hAnsi="Times New Roman" w:cs="Times New Roman"/>
                <w:b w:val="0"/>
                <w:sz w:val="20"/>
              </w:rPr>
              <w:t>15 juni 2021</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26029A" w:rsidTr="004B3A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756CAA" w:rsidR="0026029A" w:rsidP="000D5BC4" w:rsidRDefault="0026029A">
            <w:pPr>
              <w:rPr>
                <w:rFonts w:ascii="Times New Roman" w:hAnsi="Times New Roman"/>
                <w:b/>
                <w:sz w:val="24"/>
              </w:rPr>
            </w:pPr>
            <w:r w:rsidRPr="00756CAA">
              <w:rPr>
                <w:rFonts w:ascii="Times New Roman" w:hAnsi="Times New Roman"/>
                <w:b/>
                <w:sz w:val="24"/>
              </w:rPr>
              <w:t>Wijziging van de begrotingsstaat van het Ministerie van Onderwijs, Cultuur en Wetenschap (VIII) voor het jaar 2021 (Zesde incidentele suppletoire begroting inzake extra middelen voor het Nationaal Programma Onderwijs in verband met COVID-19)</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26029A" w:rsidTr="007737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26029A" w:rsidRDefault="0026029A">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Pr="00756CAA" w:rsidR="00756CAA" w:rsidP="00756CAA" w:rsidRDefault="00756CA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56CAA">
        <w:rPr>
          <w:rFonts w:ascii="Times New Roman" w:hAnsi="Times New Roman"/>
          <w:sz w:val="24"/>
          <w:szCs w:val="20"/>
        </w:rPr>
        <w:t>Wij Willem-Alexander, bij de gratie Gods, Koning der Nederlanden, Prins van Oranje-Nassau, enz. enz. enz.</w:t>
      </w:r>
    </w:p>
    <w:p w:rsidR="00756CAA" w:rsidP="00756CAA" w:rsidRDefault="00756CAA">
      <w:pPr>
        <w:tabs>
          <w:tab w:val="left" w:pos="284"/>
          <w:tab w:val="left" w:pos="567"/>
          <w:tab w:val="left" w:pos="851"/>
        </w:tabs>
        <w:ind w:right="-2"/>
        <w:rPr>
          <w:rFonts w:ascii="Times New Roman" w:hAnsi="Times New Roman"/>
          <w:sz w:val="24"/>
          <w:szCs w:val="20"/>
        </w:rPr>
      </w:pPr>
    </w:p>
    <w:p w:rsidRPr="00756CAA" w:rsidR="00756CAA" w:rsidP="00756CAA" w:rsidRDefault="00756CA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56CAA">
        <w:rPr>
          <w:rFonts w:ascii="Times New Roman" w:hAnsi="Times New Roman"/>
          <w:sz w:val="24"/>
          <w:szCs w:val="20"/>
        </w:rPr>
        <w:t>Allen, die deze zullen zien of horen lezen, saluut! doen te weten:</w:t>
      </w:r>
    </w:p>
    <w:p w:rsidR="00756CAA" w:rsidP="00756CAA" w:rsidRDefault="00756CA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56CAA">
        <w:rPr>
          <w:rFonts w:ascii="Times New Roman" w:hAnsi="Times New Roman"/>
          <w:sz w:val="24"/>
          <w:szCs w:val="20"/>
        </w:rPr>
        <w:t>Alzo Wij in overweging genomen hebben, dat de noodzaak is gebleken van een wijziging van de departementale begrotingsstaat van het Ministerie van Onderwijs, Cultuur en Wetenschap (VIII) voor het jaar 2021;</w:t>
      </w:r>
    </w:p>
    <w:p w:rsidRPr="00756CAA" w:rsidR="00756CAA" w:rsidP="00756CAA" w:rsidRDefault="00756CA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56CAA">
        <w:rPr>
          <w:rFonts w:ascii="Times New Roman" w:hAnsi="Times New Roman"/>
          <w:sz w:val="24"/>
          <w:szCs w:val="20"/>
        </w:rPr>
        <w:t>Zo is het, dat Wij, de Afdeling advisering van de Raad van State gehoord, en met gemeen overleg der Staten-Generaal, hebben goedgevonden en verstaan, gelijk Wij goedvinden en verstaan bij deze:</w:t>
      </w:r>
    </w:p>
    <w:p w:rsidR="00756CAA" w:rsidP="00756CAA" w:rsidRDefault="00756CAA">
      <w:pPr>
        <w:tabs>
          <w:tab w:val="left" w:pos="284"/>
          <w:tab w:val="left" w:pos="567"/>
          <w:tab w:val="left" w:pos="851"/>
        </w:tabs>
        <w:ind w:right="-2"/>
        <w:rPr>
          <w:rFonts w:ascii="Times New Roman" w:hAnsi="Times New Roman"/>
          <w:b/>
          <w:sz w:val="24"/>
          <w:szCs w:val="20"/>
        </w:rPr>
      </w:pPr>
    </w:p>
    <w:p w:rsidRPr="00756CAA" w:rsidR="00756CAA" w:rsidP="00756CAA" w:rsidRDefault="00756CAA">
      <w:pPr>
        <w:tabs>
          <w:tab w:val="left" w:pos="284"/>
          <w:tab w:val="left" w:pos="567"/>
          <w:tab w:val="left" w:pos="851"/>
        </w:tabs>
        <w:ind w:right="-2"/>
        <w:rPr>
          <w:rFonts w:ascii="Times New Roman" w:hAnsi="Times New Roman"/>
          <w:b/>
          <w:sz w:val="24"/>
          <w:szCs w:val="20"/>
        </w:rPr>
      </w:pPr>
      <w:r w:rsidRPr="00756CAA">
        <w:rPr>
          <w:rFonts w:ascii="Times New Roman" w:hAnsi="Times New Roman"/>
          <w:b/>
          <w:sz w:val="24"/>
          <w:szCs w:val="20"/>
        </w:rPr>
        <w:t>Artikel 1</w:t>
      </w:r>
    </w:p>
    <w:p w:rsidR="00756CAA" w:rsidP="00756CAA" w:rsidRDefault="00756CAA">
      <w:pPr>
        <w:tabs>
          <w:tab w:val="left" w:pos="284"/>
          <w:tab w:val="left" w:pos="567"/>
          <w:tab w:val="left" w:pos="851"/>
        </w:tabs>
        <w:ind w:right="-2"/>
        <w:rPr>
          <w:rFonts w:ascii="Times New Roman" w:hAnsi="Times New Roman"/>
          <w:sz w:val="24"/>
          <w:szCs w:val="20"/>
        </w:rPr>
      </w:pPr>
    </w:p>
    <w:p w:rsidRPr="00756CAA" w:rsidR="00756CAA" w:rsidP="00756CAA" w:rsidRDefault="00756CA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56CAA">
        <w:rPr>
          <w:rFonts w:ascii="Times New Roman" w:hAnsi="Times New Roman"/>
          <w:sz w:val="24"/>
          <w:szCs w:val="20"/>
        </w:rPr>
        <w:t>De begrotingsstaat van het Ministerie van Onderwijs, Cultuur en Wetenschap (VIII) voor het jaar 2021 wordt gewijzigd, zoals blijkt uit de desbetreffende bij deze wet behorende staat.</w:t>
      </w:r>
    </w:p>
    <w:p w:rsidR="00756CAA" w:rsidP="00756CAA" w:rsidRDefault="00756CAA">
      <w:pPr>
        <w:tabs>
          <w:tab w:val="left" w:pos="284"/>
          <w:tab w:val="left" w:pos="567"/>
          <w:tab w:val="left" w:pos="851"/>
        </w:tabs>
        <w:ind w:right="-2"/>
        <w:rPr>
          <w:rFonts w:ascii="Times New Roman" w:hAnsi="Times New Roman"/>
          <w:b/>
          <w:sz w:val="24"/>
          <w:szCs w:val="20"/>
        </w:rPr>
      </w:pPr>
    </w:p>
    <w:p w:rsidRPr="00756CAA" w:rsidR="00756CAA" w:rsidP="00756CAA" w:rsidRDefault="00756CAA">
      <w:pPr>
        <w:tabs>
          <w:tab w:val="left" w:pos="284"/>
          <w:tab w:val="left" w:pos="567"/>
          <w:tab w:val="left" w:pos="851"/>
        </w:tabs>
        <w:ind w:right="-2"/>
        <w:rPr>
          <w:rFonts w:ascii="Times New Roman" w:hAnsi="Times New Roman"/>
          <w:b/>
          <w:sz w:val="24"/>
          <w:szCs w:val="20"/>
        </w:rPr>
      </w:pPr>
      <w:r w:rsidRPr="00756CAA">
        <w:rPr>
          <w:rFonts w:ascii="Times New Roman" w:hAnsi="Times New Roman"/>
          <w:b/>
          <w:sz w:val="24"/>
          <w:szCs w:val="20"/>
        </w:rPr>
        <w:t>Artikel 2</w:t>
      </w:r>
    </w:p>
    <w:p w:rsidR="00756CAA" w:rsidP="00756CAA" w:rsidRDefault="00756CAA">
      <w:pPr>
        <w:tabs>
          <w:tab w:val="left" w:pos="284"/>
          <w:tab w:val="left" w:pos="567"/>
          <w:tab w:val="left" w:pos="851"/>
        </w:tabs>
        <w:ind w:right="-2"/>
        <w:rPr>
          <w:rFonts w:ascii="Times New Roman" w:hAnsi="Times New Roman"/>
          <w:sz w:val="24"/>
          <w:szCs w:val="20"/>
        </w:rPr>
      </w:pPr>
    </w:p>
    <w:p w:rsidRPr="00756CAA" w:rsidR="00756CAA" w:rsidP="00756CAA" w:rsidRDefault="00756CA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56CAA">
        <w:rPr>
          <w:rFonts w:ascii="Times New Roman" w:hAnsi="Times New Roman"/>
          <w:sz w:val="24"/>
          <w:szCs w:val="20"/>
        </w:rPr>
        <w:t>De vaststelling van de begrotingsstaat geschiedt in duizenden euro’s.</w:t>
      </w:r>
    </w:p>
    <w:p w:rsidR="00756CAA" w:rsidP="00756CAA" w:rsidRDefault="00756CAA">
      <w:pPr>
        <w:tabs>
          <w:tab w:val="left" w:pos="284"/>
          <w:tab w:val="left" w:pos="567"/>
          <w:tab w:val="left" w:pos="851"/>
        </w:tabs>
        <w:ind w:right="-2"/>
        <w:rPr>
          <w:rFonts w:ascii="Times New Roman" w:hAnsi="Times New Roman"/>
          <w:b/>
          <w:sz w:val="24"/>
          <w:szCs w:val="20"/>
        </w:rPr>
      </w:pPr>
    </w:p>
    <w:p w:rsidRPr="00756CAA" w:rsidR="00756CAA" w:rsidP="00756CAA" w:rsidRDefault="00756CAA">
      <w:pPr>
        <w:tabs>
          <w:tab w:val="left" w:pos="284"/>
          <w:tab w:val="left" w:pos="567"/>
          <w:tab w:val="left" w:pos="851"/>
        </w:tabs>
        <w:ind w:right="-2"/>
        <w:rPr>
          <w:rFonts w:ascii="Times New Roman" w:hAnsi="Times New Roman"/>
          <w:b/>
          <w:sz w:val="24"/>
          <w:szCs w:val="20"/>
        </w:rPr>
      </w:pPr>
      <w:r w:rsidRPr="00756CAA">
        <w:rPr>
          <w:rFonts w:ascii="Times New Roman" w:hAnsi="Times New Roman"/>
          <w:b/>
          <w:sz w:val="24"/>
          <w:szCs w:val="20"/>
        </w:rPr>
        <w:t>Artikel 3</w:t>
      </w:r>
    </w:p>
    <w:p w:rsidR="00756CAA" w:rsidP="00756CAA" w:rsidRDefault="00756CAA">
      <w:pPr>
        <w:tabs>
          <w:tab w:val="left" w:pos="284"/>
          <w:tab w:val="left" w:pos="567"/>
          <w:tab w:val="left" w:pos="851"/>
        </w:tabs>
        <w:ind w:right="-2"/>
        <w:rPr>
          <w:rFonts w:ascii="Times New Roman" w:hAnsi="Times New Roman"/>
          <w:sz w:val="24"/>
          <w:szCs w:val="20"/>
        </w:rPr>
      </w:pPr>
    </w:p>
    <w:p w:rsidR="00756CAA" w:rsidP="00756CAA" w:rsidRDefault="00756CA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56CAA">
        <w:rPr>
          <w:rFonts w:ascii="Times New Roman" w:hAnsi="Times New Roman"/>
          <w:sz w:val="24"/>
          <w:szCs w:val="20"/>
        </w:rPr>
        <w:t>Deze wet treedt in werking met ingang van 22 februari 2021 van het onderhavige begrotingsjaar. Indien het Staatsblad waarin deze wet wordt geplaatst, wordt uitgegeven op of na deze datum van 22 februari 2021, treedt zij in werking met ingang van de dag na de datum van uitgifte van dat Staatsblad en werkt zij terug tot en met 22 februari 2021.</w:t>
      </w:r>
    </w:p>
    <w:p w:rsidR="00756CAA" w:rsidP="00756CAA" w:rsidRDefault="00756CAA">
      <w:pPr>
        <w:tabs>
          <w:tab w:val="left" w:pos="284"/>
          <w:tab w:val="left" w:pos="567"/>
          <w:tab w:val="left" w:pos="851"/>
        </w:tabs>
        <w:ind w:right="-2"/>
        <w:rPr>
          <w:rFonts w:ascii="Times New Roman" w:hAnsi="Times New Roman"/>
          <w:sz w:val="24"/>
          <w:szCs w:val="20"/>
        </w:rPr>
      </w:pPr>
    </w:p>
    <w:p w:rsidR="00756CAA" w:rsidP="00756CAA" w:rsidRDefault="00756CAA">
      <w:pPr>
        <w:tabs>
          <w:tab w:val="left" w:pos="284"/>
          <w:tab w:val="left" w:pos="567"/>
          <w:tab w:val="left" w:pos="851"/>
        </w:tabs>
        <w:ind w:right="-2"/>
        <w:rPr>
          <w:rFonts w:ascii="Times New Roman" w:hAnsi="Times New Roman"/>
          <w:sz w:val="24"/>
          <w:szCs w:val="20"/>
        </w:rPr>
      </w:pPr>
    </w:p>
    <w:p w:rsidRPr="00756CAA" w:rsidR="00756CAA" w:rsidP="00756CAA" w:rsidRDefault="00756CAA">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756CAA">
        <w:rPr>
          <w:rFonts w:ascii="Times New Roman" w:hAnsi="Times New Roman"/>
          <w:sz w:val="24"/>
          <w:szCs w:val="20"/>
        </w:rPr>
        <w:t>Lasten en bevelen dat deze in het Staatsblad zal worden geplaatst en dat alle ministeries, autoriteiten, colleges en ambtenaren die zulks aangaat, aan de nauwkeurige uitvoering de hand zullen houden.</w:t>
      </w:r>
    </w:p>
    <w:p w:rsidRPr="00756CAA" w:rsidR="00756CAA" w:rsidP="00756CAA" w:rsidRDefault="00756CAA">
      <w:pPr>
        <w:tabs>
          <w:tab w:val="left" w:pos="284"/>
          <w:tab w:val="left" w:pos="567"/>
          <w:tab w:val="left" w:pos="851"/>
        </w:tabs>
        <w:ind w:right="-2"/>
        <w:rPr>
          <w:rFonts w:ascii="Times New Roman" w:hAnsi="Times New Roman"/>
          <w:sz w:val="24"/>
          <w:szCs w:val="20"/>
        </w:rPr>
      </w:pPr>
    </w:p>
    <w:p w:rsidRPr="00756CAA" w:rsidR="00756CAA" w:rsidP="00756CAA" w:rsidRDefault="00756CAA">
      <w:pPr>
        <w:tabs>
          <w:tab w:val="left" w:pos="284"/>
          <w:tab w:val="left" w:pos="567"/>
          <w:tab w:val="left" w:pos="851"/>
        </w:tabs>
        <w:ind w:right="-2"/>
        <w:rPr>
          <w:rFonts w:ascii="Times New Roman" w:hAnsi="Times New Roman"/>
          <w:sz w:val="24"/>
          <w:szCs w:val="20"/>
        </w:rPr>
      </w:pPr>
      <w:r w:rsidRPr="00756CAA">
        <w:rPr>
          <w:rFonts w:ascii="Times New Roman" w:hAnsi="Times New Roman"/>
          <w:sz w:val="24"/>
          <w:szCs w:val="20"/>
        </w:rPr>
        <w:t>Gegeven</w:t>
      </w:r>
    </w:p>
    <w:p w:rsidR="00756CAA" w:rsidP="00756CAA" w:rsidRDefault="00756CAA">
      <w:pPr>
        <w:tabs>
          <w:tab w:val="left" w:pos="284"/>
          <w:tab w:val="left" w:pos="567"/>
          <w:tab w:val="left" w:pos="851"/>
        </w:tabs>
        <w:ind w:right="-2"/>
        <w:rPr>
          <w:rFonts w:ascii="Times New Roman" w:hAnsi="Times New Roman"/>
          <w:sz w:val="24"/>
          <w:szCs w:val="20"/>
        </w:rPr>
      </w:pPr>
    </w:p>
    <w:p w:rsidR="00756CAA" w:rsidP="00756CAA" w:rsidRDefault="00756CAA">
      <w:pPr>
        <w:tabs>
          <w:tab w:val="left" w:pos="284"/>
          <w:tab w:val="left" w:pos="567"/>
          <w:tab w:val="left" w:pos="851"/>
        </w:tabs>
        <w:ind w:right="-2"/>
        <w:rPr>
          <w:rFonts w:ascii="Times New Roman" w:hAnsi="Times New Roman"/>
          <w:sz w:val="24"/>
          <w:szCs w:val="20"/>
        </w:rPr>
      </w:pPr>
    </w:p>
    <w:p w:rsidR="00756CAA" w:rsidP="00756CAA" w:rsidRDefault="00756CAA">
      <w:pPr>
        <w:tabs>
          <w:tab w:val="left" w:pos="284"/>
          <w:tab w:val="left" w:pos="567"/>
          <w:tab w:val="left" w:pos="851"/>
        </w:tabs>
        <w:ind w:right="-2"/>
        <w:rPr>
          <w:rFonts w:ascii="Times New Roman" w:hAnsi="Times New Roman"/>
          <w:sz w:val="24"/>
          <w:szCs w:val="20"/>
        </w:rPr>
      </w:pPr>
    </w:p>
    <w:p w:rsidR="00756CAA" w:rsidP="00756CAA" w:rsidRDefault="00756CAA">
      <w:pPr>
        <w:tabs>
          <w:tab w:val="left" w:pos="284"/>
          <w:tab w:val="left" w:pos="567"/>
          <w:tab w:val="left" w:pos="851"/>
        </w:tabs>
        <w:ind w:right="-2"/>
        <w:rPr>
          <w:rFonts w:ascii="Times New Roman" w:hAnsi="Times New Roman"/>
          <w:sz w:val="24"/>
          <w:szCs w:val="20"/>
        </w:rPr>
      </w:pPr>
    </w:p>
    <w:p w:rsidR="00756CAA" w:rsidP="00756CAA" w:rsidRDefault="00756CAA">
      <w:pPr>
        <w:tabs>
          <w:tab w:val="left" w:pos="284"/>
          <w:tab w:val="left" w:pos="567"/>
          <w:tab w:val="left" w:pos="851"/>
        </w:tabs>
        <w:ind w:right="-2"/>
        <w:rPr>
          <w:rFonts w:ascii="Times New Roman" w:hAnsi="Times New Roman"/>
          <w:sz w:val="24"/>
          <w:szCs w:val="20"/>
        </w:rPr>
      </w:pPr>
    </w:p>
    <w:p w:rsidR="00756CAA" w:rsidP="00756CAA" w:rsidRDefault="00756CAA">
      <w:pPr>
        <w:tabs>
          <w:tab w:val="left" w:pos="284"/>
          <w:tab w:val="left" w:pos="567"/>
          <w:tab w:val="left" w:pos="851"/>
        </w:tabs>
        <w:ind w:right="-2"/>
        <w:rPr>
          <w:rFonts w:ascii="Times New Roman" w:hAnsi="Times New Roman"/>
          <w:sz w:val="24"/>
          <w:szCs w:val="20"/>
        </w:rPr>
      </w:pPr>
    </w:p>
    <w:p w:rsidR="00756CAA" w:rsidP="00756CAA" w:rsidRDefault="00756CAA">
      <w:pPr>
        <w:tabs>
          <w:tab w:val="left" w:pos="284"/>
          <w:tab w:val="left" w:pos="567"/>
          <w:tab w:val="left" w:pos="851"/>
        </w:tabs>
        <w:ind w:right="-2"/>
        <w:rPr>
          <w:rFonts w:ascii="Times New Roman" w:hAnsi="Times New Roman"/>
          <w:sz w:val="24"/>
          <w:szCs w:val="20"/>
        </w:rPr>
      </w:pPr>
    </w:p>
    <w:p w:rsidR="00756CAA" w:rsidP="00756CAA" w:rsidRDefault="00756CAA">
      <w:pPr>
        <w:tabs>
          <w:tab w:val="left" w:pos="284"/>
          <w:tab w:val="left" w:pos="567"/>
          <w:tab w:val="left" w:pos="851"/>
        </w:tabs>
        <w:ind w:right="-2"/>
        <w:rPr>
          <w:rFonts w:ascii="Times New Roman" w:hAnsi="Times New Roman"/>
          <w:sz w:val="24"/>
          <w:szCs w:val="20"/>
        </w:rPr>
      </w:pPr>
    </w:p>
    <w:p w:rsidRPr="00756CAA" w:rsidR="00756CAA" w:rsidP="00756CAA" w:rsidRDefault="00756CAA">
      <w:pPr>
        <w:tabs>
          <w:tab w:val="left" w:pos="284"/>
          <w:tab w:val="left" w:pos="567"/>
          <w:tab w:val="left" w:pos="851"/>
        </w:tabs>
        <w:ind w:right="-2"/>
        <w:rPr>
          <w:rFonts w:ascii="Times New Roman" w:hAnsi="Times New Roman"/>
          <w:sz w:val="24"/>
          <w:szCs w:val="20"/>
        </w:rPr>
      </w:pPr>
    </w:p>
    <w:p w:rsidRPr="00756CAA" w:rsidR="00756CAA" w:rsidP="00756CAA" w:rsidRDefault="00756CAA">
      <w:pPr>
        <w:tabs>
          <w:tab w:val="left" w:pos="284"/>
          <w:tab w:val="left" w:pos="567"/>
          <w:tab w:val="left" w:pos="851"/>
        </w:tabs>
        <w:ind w:right="-2"/>
        <w:rPr>
          <w:rFonts w:ascii="Times New Roman" w:hAnsi="Times New Roman"/>
          <w:sz w:val="24"/>
          <w:szCs w:val="20"/>
        </w:rPr>
      </w:pPr>
      <w:r w:rsidRPr="00756CAA">
        <w:rPr>
          <w:rFonts w:ascii="Times New Roman" w:hAnsi="Times New Roman"/>
          <w:sz w:val="24"/>
          <w:szCs w:val="20"/>
        </w:rPr>
        <w:t>De Minister van Onderwijs, Cultuur en Wetenschap,</w:t>
      </w:r>
    </w:p>
    <w:p w:rsidRPr="00756CAA" w:rsidR="00756CAA" w:rsidP="00756CAA" w:rsidRDefault="00756CAA">
      <w:pPr>
        <w:tabs>
          <w:tab w:val="left" w:pos="284"/>
          <w:tab w:val="left" w:pos="567"/>
          <w:tab w:val="left" w:pos="851"/>
        </w:tabs>
        <w:ind w:right="-2"/>
        <w:rPr>
          <w:rFonts w:ascii="Times New Roman" w:hAnsi="Times New Roman"/>
          <w:sz w:val="24"/>
          <w:szCs w:val="20"/>
        </w:rPr>
      </w:pPr>
    </w:p>
    <w:p w:rsidR="00756CAA" w:rsidP="00756CAA" w:rsidRDefault="00756CAA">
      <w:pPr>
        <w:tabs>
          <w:tab w:val="left" w:pos="284"/>
          <w:tab w:val="left" w:pos="567"/>
          <w:tab w:val="left" w:pos="851"/>
        </w:tabs>
        <w:ind w:right="-2"/>
        <w:rPr>
          <w:rFonts w:ascii="Times New Roman" w:hAnsi="Times New Roman"/>
          <w:sz w:val="24"/>
          <w:szCs w:val="20"/>
        </w:rPr>
      </w:pPr>
    </w:p>
    <w:p w:rsidR="00756CAA" w:rsidP="00756CAA" w:rsidRDefault="00756CAA">
      <w:pPr>
        <w:tabs>
          <w:tab w:val="left" w:pos="284"/>
          <w:tab w:val="left" w:pos="567"/>
          <w:tab w:val="left" w:pos="851"/>
        </w:tabs>
        <w:ind w:right="-2"/>
        <w:rPr>
          <w:rFonts w:ascii="Times New Roman" w:hAnsi="Times New Roman"/>
          <w:sz w:val="24"/>
          <w:szCs w:val="20"/>
        </w:rPr>
      </w:pPr>
    </w:p>
    <w:p w:rsidR="00756CAA" w:rsidP="00756CAA" w:rsidRDefault="00756CAA">
      <w:pPr>
        <w:tabs>
          <w:tab w:val="left" w:pos="284"/>
          <w:tab w:val="left" w:pos="567"/>
          <w:tab w:val="left" w:pos="851"/>
        </w:tabs>
        <w:ind w:right="-2"/>
        <w:rPr>
          <w:rFonts w:ascii="Times New Roman" w:hAnsi="Times New Roman"/>
          <w:sz w:val="24"/>
          <w:szCs w:val="20"/>
        </w:rPr>
      </w:pPr>
    </w:p>
    <w:p w:rsidR="00756CAA" w:rsidP="00756CAA" w:rsidRDefault="00756CAA">
      <w:pPr>
        <w:tabs>
          <w:tab w:val="left" w:pos="284"/>
          <w:tab w:val="left" w:pos="567"/>
          <w:tab w:val="left" w:pos="851"/>
        </w:tabs>
        <w:ind w:right="-2"/>
        <w:rPr>
          <w:rFonts w:ascii="Times New Roman" w:hAnsi="Times New Roman"/>
          <w:sz w:val="24"/>
          <w:szCs w:val="20"/>
        </w:rPr>
      </w:pPr>
    </w:p>
    <w:p w:rsidR="00756CAA" w:rsidP="00756CAA" w:rsidRDefault="00756CAA">
      <w:pPr>
        <w:tabs>
          <w:tab w:val="left" w:pos="284"/>
          <w:tab w:val="left" w:pos="567"/>
          <w:tab w:val="left" w:pos="851"/>
        </w:tabs>
        <w:ind w:right="-2"/>
        <w:rPr>
          <w:rFonts w:ascii="Times New Roman" w:hAnsi="Times New Roman"/>
          <w:sz w:val="24"/>
          <w:szCs w:val="20"/>
        </w:rPr>
      </w:pPr>
    </w:p>
    <w:p w:rsidR="00756CAA" w:rsidP="00756CAA" w:rsidRDefault="00756CAA">
      <w:pPr>
        <w:tabs>
          <w:tab w:val="left" w:pos="284"/>
          <w:tab w:val="left" w:pos="567"/>
          <w:tab w:val="left" w:pos="851"/>
        </w:tabs>
        <w:ind w:right="-2"/>
        <w:rPr>
          <w:rFonts w:ascii="Times New Roman" w:hAnsi="Times New Roman"/>
          <w:sz w:val="24"/>
          <w:szCs w:val="20"/>
        </w:rPr>
      </w:pPr>
    </w:p>
    <w:p w:rsidR="00756CAA" w:rsidP="00756CAA" w:rsidRDefault="00756CAA">
      <w:pPr>
        <w:tabs>
          <w:tab w:val="left" w:pos="284"/>
          <w:tab w:val="left" w:pos="567"/>
          <w:tab w:val="left" w:pos="851"/>
        </w:tabs>
        <w:ind w:right="-2"/>
        <w:rPr>
          <w:rFonts w:ascii="Times New Roman" w:hAnsi="Times New Roman"/>
          <w:sz w:val="24"/>
          <w:szCs w:val="20"/>
        </w:rPr>
      </w:pPr>
    </w:p>
    <w:p w:rsidRPr="00756CAA" w:rsidR="00756CAA" w:rsidP="00756CAA" w:rsidRDefault="00756CAA">
      <w:pPr>
        <w:tabs>
          <w:tab w:val="left" w:pos="284"/>
          <w:tab w:val="left" w:pos="567"/>
          <w:tab w:val="left" w:pos="851"/>
        </w:tabs>
        <w:ind w:right="-2"/>
        <w:rPr>
          <w:rFonts w:ascii="Times New Roman" w:hAnsi="Times New Roman"/>
          <w:sz w:val="24"/>
          <w:szCs w:val="20"/>
        </w:rPr>
      </w:pPr>
    </w:p>
    <w:p w:rsidR="00756CAA" w:rsidP="00756CAA" w:rsidRDefault="00756CAA">
      <w:pPr>
        <w:tabs>
          <w:tab w:val="left" w:pos="284"/>
          <w:tab w:val="left" w:pos="567"/>
          <w:tab w:val="left" w:pos="851"/>
        </w:tabs>
        <w:ind w:right="-2"/>
        <w:rPr>
          <w:rFonts w:ascii="Times New Roman" w:hAnsi="Times New Roman"/>
          <w:sz w:val="24"/>
          <w:szCs w:val="20"/>
        </w:rPr>
      </w:pPr>
      <w:r w:rsidRPr="00756CAA">
        <w:rPr>
          <w:rFonts w:ascii="Times New Roman" w:hAnsi="Times New Roman"/>
          <w:sz w:val="24"/>
          <w:szCs w:val="20"/>
        </w:rPr>
        <w:t>De Minister voor Basis- en Voortgezet Onderwijs en Media,</w:t>
      </w:r>
    </w:p>
    <w:p w:rsidR="00756CAA" w:rsidP="00756CAA" w:rsidRDefault="00756CAA">
      <w:pPr>
        <w:tabs>
          <w:tab w:val="left" w:pos="284"/>
          <w:tab w:val="left" w:pos="567"/>
          <w:tab w:val="left" w:pos="851"/>
        </w:tabs>
        <w:ind w:right="-2"/>
        <w:rPr>
          <w:rFonts w:ascii="Times New Roman" w:hAnsi="Times New Roman"/>
          <w:sz w:val="24"/>
          <w:szCs w:val="20"/>
        </w:rPr>
      </w:pPr>
    </w:p>
    <w:p w:rsidR="0026029A" w:rsidP="00756CAA" w:rsidRDefault="0026029A">
      <w:pPr>
        <w:tabs>
          <w:tab w:val="left" w:pos="284"/>
          <w:tab w:val="left" w:pos="567"/>
          <w:tab w:val="left" w:pos="851"/>
        </w:tabs>
        <w:ind w:right="-2"/>
        <w:rPr>
          <w:rFonts w:ascii="Times New Roman" w:hAnsi="Times New Roman"/>
          <w:sz w:val="24"/>
          <w:szCs w:val="20"/>
        </w:rPr>
      </w:pPr>
    </w:p>
    <w:p w:rsidR="0026029A" w:rsidP="00756CAA" w:rsidRDefault="0026029A">
      <w:pPr>
        <w:tabs>
          <w:tab w:val="left" w:pos="284"/>
          <w:tab w:val="left" w:pos="567"/>
          <w:tab w:val="left" w:pos="851"/>
        </w:tabs>
        <w:ind w:right="-2"/>
        <w:rPr>
          <w:rFonts w:ascii="Times New Roman" w:hAnsi="Times New Roman"/>
          <w:sz w:val="24"/>
          <w:szCs w:val="20"/>
        </w:rPr>
      </w:pPr>
    </w:p>
    <w:p w:rsidR="0026029A" w:rsidP="00756CAA" w:rsidRDefault="0026029A">
      <w:pPr>
        <w:tabs>
          <w:tab w:val="left" w:pos="284"/>
          <w:tab w:val="left" w:pos="567"/>
          <w:tab w:val="left" w:pos="851"/>
        </w:tabs>
        <w:ind w:right="-2"/>
        <w:rPr>
          <w:rFonts w:ascii="Times New Roman" w:hAnsi="Times New Roman"/>
          <w:sz w:val="24"/>
          <w:szCs w:val="20"/>
        </w:rPr>
      </w:pPr>
    </w:p>
    <w:p w:rsidR="0026029A" w:rsidP="00756CAA" w:rsidRDefault="0026029A">
      <w:pPr>
        <w:tabs>
          <w:tab w:val="left" w:pos="284"/>
          <w:tab w:val="left" w:pos="567"/>
          <w:tab w:val="left" w:pos="851"/>
        </w:tabs>
        <w:ind w:right="-2"/>
        <w:rPr>
          <w:rFonts w:ascii="Times New Roman" w:hAnsi="Times New Roman"/>
          <w:sz w:val="24"/>
          <w:szCs w:val="20"/>
        </w:rPr>
      </w:pPr>
    </w:p>
    <w:p w:rsidR="0026029A" w:rsidP="00756CAA" w:rsidRDefault="0026029A">
      <w:pPr>
        <w:tabs>
          <w:tab w:val="left" w:pos="284"/>
          <w:tab w:val="left" w:pos="567"/>
          <w:tab w:val="left" w:pos="851"/>
        </w:tabs>
        <w:ind w:right="-2"/>
        <w:rPr>
          <w:rFonts w:ascii="Times New Roman" w:hAnsi="Times New Roman"/>
          <w:sz w:val="24"/>
          <w:szCs w:val="20"/>
        </w:rPr>
      </w:pPr>
    </w:p>
    <w:p w:rsidR="0026029A" w:rsidP="00756CAA" w:rsidRDefault="0026029A">
      <w:pPr>
        <w:tabs>
          <w:tab w:val="left" w:pos="284"/>
          <w:tab w:val="left" w:pos="567"/>
          <w:tab w:val="left" w:pos="851"/>
        </w:tabs>
        <w:ind w:right="-2"/>
        <w:rPr>
          <w:rFonts w:ascii="Times New Roman" w:hAnsi="Times New Roman"/>
          <w:sz w:val="24"/>
          <w:szCs w:val="20"/>
        </w:rPr>
      </w:pPr>
    </w:p>
    <w:p w:rsidR="0026029A" w:rsidP="00756CAA" w:rsidRDefault="0026029A">
      <w:pPr>
        <w:tabs>
          <w:tab w:val="left" w:pos="284"/>
          <w:tab w:val="left" w:pos="567"/>
          <w:tab w:val="left" w:pos="851"/>
        </w:tabs>
        <w:ind w:right="-2"/>
        <w:rPr>
          <w:rFonts w:ascii="Times New Roman" w:hAnsi="Times New Roman"/>
          <w:sz w:val="24"/>
          <w:szCs w:val="20"/>
        </w:rPr>
      </w:pPr>
    </w:p>
    <w:p w:rsidR="0026029A" w:rsidP="00756CAA" w:rsidRDefault="0026029A">
      <w:pPr>
        <w:tabs>
          <w:tab w:val="left" w:pos="284"/>
          <w:tab w:val="left" w:pos="567"/>
          <w:tab w:val="left" w:pos="851"/>
        </w:tabs>
        <w:ind w:right="-2"/>
        <w:rPr>
          <w:rFonts w:ascii="Times New Roman" w:hAnsi="Times New Roman"/>
          <w:sz w:val="24"/>
          <w:szCs w:val="20"/>
        </w:rPr>
      </w:pPr>
    </w:p>
    <w:p w:rsidRPr="00756CAA" w:rsidR="0026029A" w:rsidP="0026029A" w:rsidRDefault="0026029A">
      <w:pPr>
        <w:tabs>
          <w:tab w:val="left" w:pos="284"/>
          <w:tab w:val="left" w:pos="567"/>
          <w:tab w:val="left" w:pos="851"/>
        </w:tabs>
        <w:ind w:right="-2"/>
        <w:rPr>
          <w:rFonts w:ascii="Times New Roman" w:hAnsi="Times New Roman"/>
          <w:sz w:val="24"/>
          <w:szCs w:val="20"/>
        </w:rPr>
      </w:pPr>
      <w:r w:rsidRPr="00756CAA">
        <w:rPr>
          <w:rFonts w:ascii="Times New Roman" w:hAnsi="Times New Roman"/>
          <w:sz w:val="24"/>
          <w:szCs w:val="20"/>
        </w:rPr>
        <w:t>De Minister van Onderwijs, Cultuur en Wetenschap,</w:t>
      </w:r>
    </w:p>
    <w:p w:rsidRPr="00756CAA" w:rsidR="0026029A" w:rsidP="0026029A" w:rsidRDefault="0026029A">
      <w:pPr>
        <w:tabs>
          <w:tab w:val="left" w:pos="284"/>
          <w:tab w:val="left" w:pos="567"/>
          <w:tab w:val="left" w:pos="851"/>
        </w:tabs>
        <w:ind w:right="-2"/>
        <w:rPr>
          <w:rFonts w:ascii="Times New Roman" w:hAnsi="Times New Roman"/>
          <w:sz w:val="24"/>
          <w:szCs w:val="20"/>
        </w:rPr>
      </w:pPr>
    </w:p>
    <w:p w:rsidR="0026029A" w:rsidP="0026029A" w:rsidRDefault="0026029A">
      <w:pPr>
        <w:tabs>
          <w:tab w:val="left" w:pos="284"/>
          <w:tab w:val="left" w:pos="567"/>
          <w:tab w:val="left" w:pos="851"/>
        </w:tabs>
        <w:ind w:right="-2"/>
        <w:rPr>
          <w:rFonts w:ascii="Times New Roman" w:hAnsi="Times New Roman"/>
          <w:sz w:val="24"/>
          <w:szCs w:val="20"/>
        </w:rPr>
      </w:pPr>
    </w:p>
    <w:p w:rsidR="0026029A" w:rsidP="0026029A" w:rsidRDefault="0026029A">
      <w:pPr>
        <w:tabs>
          <w:tab w:val="left" w:pos="284"/>
          <w:tab w:val="left" w:pos="567"/>
          <w:tab w:val="left" w:pos="851"/>
        </w:tabs>
        <w:ind w:right="-2"/>
        <w:rPr>
          <w:rFonts w:ascii="Times New Roman" w:hAnsi="Times New Roman"/>
          <w:sz w:val="24"/>
          <w:szCs w:val="20"/>
        </w:rPr>
      </w:pPr>
    </w:p>
    <w:p w:rsidR="0026029A" w:rsidP="0026029A" w:rsidRDefault="0026029A">
      <w:pPr>
        <w:tabs>
          <w:tab w:val="left" w:pos="284"/>
          <w:tab w:val="left" w:pos="567"/>
          <w:tab w:val="left" w:pos="851"/>
        </w:tabs>
        <w:ind w:right="-2"/>
        <w:rPr>
          <w:rFonts w:ascii="Times New Roman" w:hAnsi="Times New Roman"/>
          <w:sz w:val="24"/>
          <w:szCs w:val="20"/>
        </w:rPr>
      </w:pPr>
    </w:p>
    <w:p w:rsidR="0026029A" w:rsidP="0026029A" w:rsidRDefault="0026029A">
      <w:pPr>
        <w:tabs>
          <w:tab w:val="left" w:pos="284"/>
          <w:tab w:val="left" w:pos="567"/>
          <w:tab w:val="left" w:pos="851"/>
        </w:tabs>
        <w:ind w:right="-2"/>
        <w:rPr>
          <w:rFonts w:ascii="Times New Roman" w:hAnsi="Times New Roman"/>
          <w:sz w:val="24"/>
          <w:szCs w:val="20"/>
        </w:rPr>
      </w:pPr>
    </w:p>
    <w:p w:rsidR="0026029A" w:rsidP="0026029A" w:rsidRDefault="0026029A">
      <w:pPr>
        <w:tabs>
          <w:tab w:val="left" w:pos="284"/>
          <w:tab w:val="left" w:pos="567"/>
          <w:tab w:val="left" w:pos="851"/>
        </w:tabs>
        <w:ind w:right="-2"/>
        <w:rPr>
          <w:rFonts w:ascii="Times New Roman" w:hAnsi="Times New Roman"/>
          <w:sz w:val="24"/>
          <w:szCs w:val="20"/>
        </w:rPr>
      </w:pPr>
    </w:p>
    <w:p w:rsidR="0026029A" w:rsidP="0026029A" w:rsidRDefault="0026029A">
      <w:pPr>
        <w:tabs>
          <w:tab w:val="left" w:pos="284"/>
          <w:tab w:val="left" w:pos="567"/>
          <w:tab w:val="left" w:pos="851"/>
        </w:tabs>
        <w:ind w:right="-2"/>
        <w:rPr>
          <w:rFonts w:ascii="Times New Roman" w:hAnsi="Times New Roman"/>
          <w:sz w:val="24"/>
          <w:szCs w:val="20"/>
        </w:rPr>
      </w:pPr>
    </w:p>
    <w:p w:rsidR="0026029A" w:rsidP="0026029A" w:rsidRDefault="0026029A">
      <w:pPr>
        <w:tabs>
          <w:tab w:val="left" w:pos="284"/>
          <w:tab w:val="left" w:pos="567"/>
          <w:tab w:val="left" w:pos="851"/>
        </w:tabs>
        <w:ind w:right="-2"/>
        <w:rPr>
          <w:rFonts w:ascii="Times New Roman" w:hAnsi="Times New Roman"/>
          <w:sz w:val="24"/>
          <w:szCs w:val="20"/>
        </w:rPr>
      </w:pPr>
    </w:p>
    <w:p w:rsidRPr="00756CAA" w:rsidR="0026029A" w:rsidP="0026029A" w:rsidRDefault="0026029A">
      <w:pPr>
        <w:tabs>
          <w:tab w:val="left" w:pos="284"/>
          <w:tab w:val="left" w:pos="567"/>
          <w:tab w:val="left" w:pos="851"/>
        </w:tabs>
        <w:ind w:right="-2"/>
        <w:rPr>
          <w:rFonts w:ascii="Times New Roman" w:hAnsi="Times New Roman"/>
          <w:sz w:val="24"/>
          <w:szCs w:val="20"/>
        </w:rPr>
      </w:pPr>
    </w:p>
    <w:p w:rsidR="0026029A" w:rsidP="0026029A" w:rsidRDefault="0026029A">
      <w:pPr>
        <w:tabs>
          <w:tab w:val="left" w:pos="284"/>
          <w:tab w:val="left" w:pos="567"/>
          <w:tab w:val="left" w:pos="851"/>
        </w:tabs>
        <w:ind w:right="-2"/>
        <w:rPr>
          <w:rFonts w:ascii="Times New Roman" w:hAnsi="Times New Roman"/>
          <w:sz w:val="24"/>
          <w:szCs w:val="20"/>
        </w:rPr>
      </w:pPr>
      <w:r w:rsidRPr="00756CAA">
        <w:rPr>
          <w:rFonts w:ascii="Times New Roman" w:hAnsi="Times New Roman"/>
          <w:sz w:val="24"/>
          <w:szCs w:val="20"/>
        </w:rPr>
        <w:t>De Minister voor Basis- en Voortgezet Onderwijs en Media,</w:t>
      </w:r>
    </w:p>
    <w:p w:rsidR="0026029A" w:rsidP="00756CAA" w:rsidRDefault="0026029A">
      <w:pPr>
        <w:tabs>
          <w:tab w:val="left" w:pos="284"/>
          <w:tab w:val="left" w:pos="567"/>
          <w:tab w:val="left" w:pos="851"/>
        </w:tabs>
        <w:ind w:right="-2"/>
        <w:rPr>
          <w:rFonts w:ascii="Times New Roman" w:hAnsi="Times New Roman"/>
          <w:sz w:val="24"/>
          <w:szCs w:val="20"/>
        </w:rPr>
      </w:pPr>
    </w:p>
    <w:p w:rsidR="00756CAA" w:rsidP="00756CAA" w:rsidRDefault="00756CAA">
      <w:pPr>
        <w:tabs>
          <w:tab w:val="left" w:pos="284"/>
          <w:tab w:val="left" w:pos="567"/>
          <w:tab w:val="left" w:pos="851"/>
        </w:tabs>
        <w:ind w:right="-2"/>
        <w:rPr>
          <w:rFonts w:ascii="Times New Roman" w:hAnsi="Times New Roman"/>
          <w:sz w:val="24"/>
          <w:szCs w:val="20"/>
        </w:rPr>
      </w:pPr>
    </w:p>
    <w:p w:rsidR="00756CAA" w:rsidP="00756CAA" w:rsidRDefault="00756CAA">
      <w:pPr>
        <w:tabs>
          <w:tab w:val="left" w:pos="284"/>
          <w:tab w:val="left" w:pos="567"/>
          <w:tab w:val="left" w:pos="851"/>
        </w:tabs>
        <w:ind w:right="-2"/>
        <w:rPr>
          <w:rFonts w:ascii="Times New Roman" w:hAnsi="Times New Roman"/>
          <w:sz w:val="24"/>
          <w:szCs w:val="20"/>
        </w:rPr>
      </w:pPr>
    </w:p>
    <w:p w:rsidR="00756CAA" w:rsidP="00756CAA" w:rsidRDefault="00756CAA">
      <w:pPr>
        <w:tabs>
          <w:tab w:val="left" w:pos="284"/>
          <w:tab w:val="left" w:pos="567"/>
          <w:tab w:val="left" w:pos="851"/>
        </w:tabs>
        <w:ind w:right="-2"/>
        <w:rPr>
          <w:rFonts w:ascii="Times New Roman" w:hAnsi="Times New Roman"/>
          <w:sz w:val="24"/>
          <w:szCs w:val="20"/>
        </w:rPr>
      </w:pPr>
    </w:p>
    <w:p w:rsidR="00756CAA" w:rsidP="00756CAA" w:rsidRDefault="00756CAA">
      <w:pPr>
        <w:tabs>
          <w:tab w:val="left" w:pos="284"/>
          <w:tab w:val="left" w:pos="567"/>
          <w:tab w:val="left" w:pos="851"/>
        </w:tabs>
        <w:ind w:right="-2"/>
        <w:rPr>
          <w:rFonts w:ascii="Times New Roman" w:hAnsi="Times New Roman"/>
          <w:sz w:val="24"/>
          <w:szCs w:val="20"/>
        </w:rPr>
        <w:sectPr w:rsidR="00756CAA" w:rsidSect="00A11E73">
          <w:footerReference w:type="even" r:id="rId7"/>
          <w:footerReference w:type="default" r:id="rId8"/>
          <w:pgSz w:w="11906" w:h="16838"/>
          <w:pgMar w:top="1418" w:right="1418" w:bottom="1418" w:left="1418" w:header="357" w:footer="1440" w:gutter="0"/>
          <w:pgNumType w:start="1"/>
          <w:cols w:space="708"/>
          <w:noEndnote/>
        </w:sectPr>
      </w:pPr>
    </w:p>
    <w:tbl>
      <w:tblPr>
        <w:tblW w:w="5000" w:type="pct"/>
        <w:tblCellMar>
          <w:left w:w="10" w:type="dxa"/>
          <w:right w:w="10" w:type="dxa"/>
        </w:tblCellMar>
        <w:tblLook w:val="0000" w:firstRow="0" w:lastRow="0" w:firstColumn="0" w:lastColumn="0" w:noHBand="0" w:noVBand="0"/>
      </w:tblPr>
      <w:tblGrid>
        <w:gridCol w:w="429"/>
        <w:gridCol w:w="5058"/>
        <w:gridCol w:w="1593"/>
        <w:gridCol w:w="1285"/>
        <w:gridCol w:w="1445"/>
        <w:gridCol w:w="1593"/>
        <w:gridCol w:w="1151"/>
        <w:gridCol w:w="1448"/>
      </w:tblGrid>
      <w:tr w:rsidRPr="00756CAA" w:rsidR="00756CAA" w:rsidTr="00756CAA">
        <w:trPr>
          <w:tblHeader/>
        </w:trPr>
        <w:tc>
          <w:tcPr>
            <w:tcW w:w="5000" w:type="pct"/>
            <w:gridSpan w:val="8"/>
            <w:shd w:val="clear" w:color="auto" w:fill="009EE0"/>
            <w:tcMar>
              <w:top w:w="22" w:type="dxa"/>
              <w:left w:w="113" w:type="dxa"/>
              <w:bottom w:w="22" w:type="dxa"/>
              <w:right w:w="10" w:type="dxa"/>
            </w:tcMar>
          </w:tcPr>
          <w:p w:rsidRPr="00756CAA" w:rsidR="00756CAA" w:rsidP="00756CAA" w:rsidRDefault="00756CAA">
            <w:pPr>
              <w:keepNext/>
              <w:keepLines/>
              <w:widowControl w:val="0"/>
              <w:autoSpaceDN w:val="0"/>
              <w:spacing w:after="20" w:line="220" w:lineRule="exact"/>
              <w:textAlignment w:val="baseline"/>
              <w:rPr>
                <w:rFonts w:ascii="Times New Roman" w:hAnsi="Times New Roman" w:eastAsia="Arial Unicode MS"/>
                <w:color w:val="FFFFFF"/>
                <w:kern w:val="3"/>
                <w:szCs w:val="20"/>
              </w:rPr>
            </w:pPr>
            <w:r w:rsidRPr="0026029A">
              <w:rPr>
                <w:rFonts w:ascii="Times New Roman" w:hAnsi="Times New Roman" w:eastAsia="Arial Unicode MS"/>
                <w:kern w:val="3"/>
                <w:szCs w:val="20"/>
              </w:rPr>
              <w:lastRenderedPageBreak/>
              <w:t>Tabel 1 Wijziging van de begrotingsstaat van het Ministerie van Onderwijs, Cultuur en Wetenschap voor het jaar 2021 (Zesde incidentele suppletoire begroting inzake extra middelen voor het Nationaal Programma Onderwijs in verband met COVID-19) (bedragen x € 1.000)</w:t>
            </w:r>
          </w:p>
        </w:tc>
      </w:tr>
      <w:tr w:rsidRPr="00756CAA" w:rsidR="00756CAA" w:rsidTr="00756CAA">
        <w:trPr>
          <w:tblHeader/>
        </w:trPr>
        <w:tc>
          <w:tcPr>
            <w:tcW w:w="153" w:type="pct"/>
            <w:tcBorders>
              <w:top w:val="single" w:color="000000" w:sz="2" w:space="0"/>
              <w:bottom w:val="single" w:color="009EE0" w:sz="2" w:space="0"/>
            </w:tcBorders>
            <w:shd w:val="clear" w:color="auto" w:fill="auto"/>
            <w:tcMar>
              <w:top w:w="28" w:type="dxa"/>
              <w:left w:w="10" w:type="dxa"/>
              <w:bottom w:w="28" w:type="dxa"/>
              <w:right w:w="28" w:type="dxa"/>
            </w:tcMar>
            <w:vAlign w:val="bottom"/>
          </w:tcPr>
          <w:p w:rsidRPr="00756CAA" w:rsidR="00756CAA" w:rsidP="00756CAA" w:rsidRDefault="00756CAA">
            <w:pPr>
              <w:keepNext/>
              <w:keepLines/>
              <w:widowControl w:val="0"/>
              <w:autoSpaceDN w:val="0"/>
              <w:textAlignment w:val="baseline"/>
              <w:rPr>
                <w:rFonts w:ascii="Times New Roman" w:hAnsi="Times New Roman" w:eastAsia="Arial Unicode MS"/>
                <w:color w:val="000000"/>
                <w:kern w:val="3"/>
                <w:szCs w:val="20"/>
              </w:rPr>
            </w:pPr>
            <w:r w:rsidRPr="00756CAA">
              <w:rPr>
                <w:rFonts w:ascii="Times New Roman" w:hAnsi="Times New Roman" w:eastAsia="Arial Unicode MS"/>
                <w:color w:val="000000"/>
                <w:kern w:val="3"/>
                <w:szCs w:val="20"/>
              </w:rPr>
              <w:t>Art.</w:t>
            </w:r>
          </w:p>
        </w:tc>
        <w:tc>
          <w:tcPr>
            <w:tcW w:w="1806" w:type="pct"/>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756CAA" w:rsidR="00756CAA" w:rsidP="00756CAA" w:rsidRDefault="00756CAA">
            <w:pPr>
              <w:keepNext/>
              <w:keepLines/>
              <w:widowControl w:val="0"/>
              <w:autoSpaceDN w:val="0"/>
              <w:textAlignment w:val="baseline"/>
              <w:rPr>
                <w:rFonts w:ascii="Times New Roman" w:hAnsi="Times New Roman" w:eastAsia="Arial Unicode MS"/>
                <w:color w:val="000000"/>
                <w:kern w:val="3"/>
                <w:szCs w:val="20"/>
              </w:rPr>
            </w:pPr>
            <w:r w:rsidRPr="00756CAA">
              <w:rPr>
                <w:rFonts w:ascii="Times New Roman" w:hAnsi="Times New Roman" w:eastAsia="Arial Unicode MS"/>
                <w:color w:val="000000"/>
                <w:kern w:val="3"/>
                <w:szCs w:val="20"/>
              </w:rPr>
              <w:t>Omschrijving</w:t>
            </w:r>
          </w:p>
        </w:tc>
        <w:tc>
          <w:tcPr>
            <w:tcW w:w="1544" w:type="pct"/>
            <w:gridSpan w:val="3"/>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756CAA" w:rsidR="00756CAA" w:rsidP="00756CAA" w:rsidRDefault="00756CAA">
            <w:pPr>
              <w:keepNext/>
              <w:keepLines/>
              <w:widowControl w:val="0"/>
              <w:autoSpaceDN w:val="0"/>
              <w:textAlignment w:val="baseline"/>
              <w:rPr>
                <w:rFonts w:ascii="Times New Roman" w:hAnsi="Times New Roman" w:eastAsia="Arial Unicode MS"/>
                <w:kern w:val="3"/>
                <w:szCs w:val="20"/>
              </w:rPr>
            </w:pPr>
            <w:r w:rsidRPr="00756CAA">
              <w:rPr>
                <w:rFonts w:ascii="Times New Roman" w:hAnsi="Times New Roman" w:eastAsia="Arial Unicode MS"/>
                <w:color w:val="000000"/>
                <w:kern w:val="3"/>
                <w:szCs w:val="20"/>
              </w:rPr>
              <w:t xml:space="preserve">Vastgestelde begroting incl. </w:t>
            </w:r>
            <w:proofErr w:type="spellStart"/>
            <w:r w:rsidRPr="00756CAA">
              <w:rPr>
                <w:rFonts w:ascii="Times New Roman" w:hAnsi="Times New Roman" w:eastAsia="Arial Unicode MS"/>
                <w:color w:val="000000"/>
                <w:kern w:val="3"/>
                <w:szCs w:val="20"/>
              </w:rPr>
              <w:t>NvW</w:t>
            </w:r>
            <w:proofErr w:type="spellEnd"/>
            <w:r w:rsidRPr="00756CAA">
              <w:rPr>
                <w:rFonts w:ascii="Times New Roman" w:hAnsi="Times New Roman" w:eastAsia="Arial Unicode MS"/>
                <w:color w:val="000000"/>
                <w:kern w:val="3"/>
                <w:szCs w:val="20"/>
              </w:rPr>
              <w:t>, amendementen, ISB</w:t>
            </w:r>
            <w:r w:rsidRPr="00756CAA">
              <w:rPr>
                <w:rFonts w:ascii="Times New Roman" w:hAnsi="Times New Roman" w:eastAsia="Arial Unicode MS"/>
                <w:color w:val="000000"/>
                <w:kern w:val="3"/>
                <w:szCs w:val="20"/>
                <w:vertAlign w:val="superscript"/>
              </w:rPr>
              <w:t>1</w:t>
            </w:r>
          </w:p>
        </w:tc>
        <w:tc>
          <w:tcPr>
            <w:tcW w:w="1497" w:type="pct"/>
            <w:gridSpan w:val="3"/>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756CAA" w:rsidR="00756CAA" w:rsidP="00756CAA" w:rsidRDefault="00756CAA">
            <w:pPr>
              <w:keepNext/>
              <w:keepLines/>
              <w:widowControl w:val="0"/>
              <w:autoSpaceDN w:val="0"/>
              <w:textAlignment w:val="baseline"/>
              <w:rPr>
                <w:rFonts w:ascii="Times New Roman" w:hAnsi="Times New Roman" w:eastAsia="Arial Unicode MS"/>
                <w:kern w:val="3"/>
                <w:szCs w:val="20"/>
              </w:rPr>
            </w:pPr>
            <w:r w:rsidRPr="00756CAA">
              <w:rPr>
                <w:rFonts w:ascii="Times New Roman" w:hAnsi="Times New Roman" w:eastAsia="Arial Unicode MS"/>
                <w:color w:val="000000"/>
                <w:kern w:val="3"/>
                <w:szCs w:val="20"/>
              </w:rPr>
              <w:t>Mutaties 6</w:t>
            </w:r>
            <w:r w:rsidRPr="00756CAA">
              <w:rPr>
                <w:rFonts w:ascii="Times New Roman" w:hAnsi="Times New Roman" w:eastAsia="Arial Unicode MS"/>
                <w:color w:val="000000"/>
                <w:kern w:val="3"/>
                <w:szCs w:val="20"/>
                <w:vertAlign w:val="superscript"/>
              </w:rPr>
              <w:t>e</w:t>
            </w:r>
            <w:r w:rsidRPr="00756CAA">
              <w:rPr>
                <w:rFonts w:ascii="Times New Roman" w:hAnsi="Times New Roman" w:eastAsia="Arial Unicode MS"/>
                <w:color w:val="000000"/>
                <w:kern w:val="3"/>
                <w:szCs w:val="20"/>
              </w:rPr>
              <w:t xml:space="preserve"> incidentele suppletoire begroting</w:t>
            </w:r>
          </w:p>
        </w:tc>
      </w:tr>
      <w:tr w:rsidRPr="00756CAA" w:rsidR="00756CAA" w:rsidTr="00756CAA">
        <w:tc>
          <w:tcPr>
            <w:tcW w:w="153" w:type="pct"/>
            <w:tcBorders>
              <w:bottom w:val="single" w:color="009EE0" w:sz="2" w:space="0"/>
            </w:tcBorders>
            <w:shd w:val="clear" w:color="auto" w:fill="auto"/>
            <w:tcMar>
              <w:top w:w="22" w:type="dxa"/>
              <w:left w:w="10" w:type="dxa"/>
              <w:bottom w:w="22" w:type="dxa"/>
              <w:right w:w="28" w:type="dxa"/>
            </w:tcMar>
          </w:tcPr>
          <w:p w:rsidRPr="00756CAA" w:rsidR="00756CAA" w:rsidP="00756CAA" w:rsidRDefault="00756CAA">
            <w:pPr>
              <w:keepNext/>
              <w:keepLines/>
              <w:widowControl w:val="0"/>
              <w:autoSpaceDN w:val="0"/>
              <w:textAlignment w:val="baseline"/>
              <w:rPr>
                <w:rFonts w:ascii="Times New Roman" w:hAnsi="Times New Roman" w:eastAsia="Arial Unicode MS"/>
                <w:kern w:val="3"/>
                <w:szCs w:val="20"/>
              </w:rPr>
            </w:pPr>
          </w:p>
        </w:tc>
        <w:tc>
          <w:tcPr>
            <w:tcW w:w="1806" w:type="pct"/>
            <w:tcBorders>
              <w:bottom w:val="single" w:color="009EE0" w:sz="2" w:space="0"/>
            </w:tcBorders>
            <w:shd w:val="clear" w:color="auto" w:fill="auto"/>
            <w:tcMar>
              <w:top w:w="22" w:type="dxa"/>
              <w:left w:w="28" w:type="dxa"/>
              <w:bottom w:w="22" w:type="dxa"/>
              <w:right w:w="28" w:type="dxa"/>
            </w:tcMar>
          </w:tcPr>
          <w:p w:rsidRPr="00756CAA" w:rsidR="00756CAA" w:rsidP="00756CAA" w:rsidRDefault="00756CAA">
            <w:pPr>
              <w:keepNext/>
              <w:keepLines/>
              <w:widowControl w:val="0"/>
              <w:autoSpaceDN w:val="0"/>
              <w:textAlignment w:val="baseline"/>
              <w:rPr>
                <w:rFonts w:ascii="Times New Roman" w:hAnsi="Times New Roman" w:eastAsia="Arial Unicode MS"/>
                <w:kern w:val="3"/>
                <w:szCs w:val="20"/>
              </w:rPr>
            </w:pPr>
          </w:p>
        </w:tc>
        <w:tc>
          <w:tcPr>
            <w:tcW w:w="569" w:type="pct"/>
            <w:tcBorders>
              <w:bottom w:val="single" w:color="009EE0" w:sz="2" w:space="0"/>
            </w:tcBorders>
            <w:shd w:val="clear" w:color="auto" w:fill="auto"/>
            <w:tcMar>
              <w:top w:w="22" w:type="dxa"/>
              <w:left w:w="28" w:type="dxa"/>
              <w:bottom w:w="22" w:type="dxa"/>
              <w:right w:w="28" w:type="dxa"/>
            </w:tcMar>
            <w:vAlign w:val="bottom"/>
          </w:tcPr>
          <w:p w:rsidRPr="00756CAA" w:rsidR="00756CAA" w:rsidP="00756CAA" w:rsidRDefault="00756CAA">
            <w:pPr>
              <w:keepNext/>
              <w:keepLines/>
              <w:widowControl w:val="0"/>
              <w:autoSpaceDN w:val="0"/>
              <w:jc w:val="right"/>
              <w:textAlignment w:val="baseline"/>
              <w:rPr>
                <w:rFonts w:ascii="Times New Roman" w:hAnsi="Times New Roman" w:eastAsia="Arial Unicode MS"/>
                <w:kern w:val="3"/>
                <w:szCs w:val="20"/>
              </w:rPr>
            </w:pPr>
            <w:r w:rsidRPr="00756CAA">
              <w:rPr>
                <w:rFonts w:ascii="Times New Roman" w:hAnsi="Times New Roman" w:eastAsia="Arial Unicode MS"/>
                <w:kern w:val="3"/>
                <w:szCs w:val="20"/>
              </w:rPr>
              <w:t>Verplichtingen</w:t>
            </w:r>
          </w:p>
        </w:tc>
        <w:tc>
          <w:tcPr>
            <w:tcW w:w="459" w:type="pct"/>
            <w:tcBorders>
              <w:bottom w:val="single" w:color="009EE0" w:sz="2" w:space="0"/>
            </w:tcBorders>
            <w:shd w:val="clear" w:color="auto" w:fill="auto"/>
            <w:tcMar>
              <w:top w:w="22" w:type="dxa"/>
              <w:left w:w="28" w:type="dxa"/>
              <w:bottom w:w="22" w:type="dxa"/>
              <w:right w:w="28" w:type="dxa"/>
            </w:tcMar>
            <w:vAlign w:val="bottom"/>
          </w:tcPr>
          <w:p w:rsidRPr="00756CAA" w:rsidR="00756CAA" w:rsidP="00756CAA" w:rsidRDefault="00756CAA">
            <w:pPr>
              <w:keepNext/>
              <w:keepLines/>
              <w:widowControl w:val="0"/>
              <w:autoSpaceDN w:val="0"/>
              <w:jc w:val="right"/>
              <w:textAlignment w:val="baseline"/>
              <w:rPr>
                <w:rFonts w:ascii="Times New Roman" w:hAnsi="Times New Roman" w:eastAsia="Arial Unicode MS"/>
                <w:kern w:val="3"/>
                <w:szCs w:val="20"/>
              </w:rPr>
            </w:pPr>
            <w:r w:rsidRPr="00756CAA">
              <w:rPr>
                <w:rFonts w:ascii="Times New Roman" w:hAnsi="Times New Roman" w:eastAsia="Arial Unicode MS"/>
                <w:kern w:val="3"/>
                <w:szCs w:val="20"/>
              </w:rPr>
              <w:t>Uitgaven</w:t>
            </w:r>
          </w:p>
        </w:tc>
        <w:tc>
          <w:tcPr>
            <w:tcW w:w="516" w:type="pct"/>
            <w:tcBorders>
              <w:bottom w:val="single" w:color="009EE0" w:sz="2" w:space="0"/>
            </w:tcBorders>
            <w:shd w:val="clear" w:color="auto" w:fill="auto"/>
            <w:tcMar>
              <w:top w:w="22" w:type="dxa"/>
              <w:left w:w="28" w:type="dxa"/>
              <w:bottom w:w="22" w:type="dxa"/>
              <w:right w:w="28" w:type="dxa"/>
            </w:tcMar>
            <w:vAlign w:val="bottom"/>
          </w:tcPr>
          <w:p w:rsidRPr="00756CAA" w:rsidR="00756CAA" w:rsidP="00756CAA" w:rsidRDefault="00756CAA">
            <w:pPr>
              <w:keepNext/>
              <w:keepLines/>
              <w:widowControl w:val="0"/>
              <w:autoSpaceDN w:val="0"/>
              <w:jc w:val="right"/>
              <w:textAlignment w:val="baseline"/>
              <w:rPr>
                <w:rFonts w:ascii="Times New Roman" w:hAnsi="Times New Roman" w:eastAsia="Arial Unicode MS"/>
                <w:kern w:val="3"/>
                <w:szCs w:val="20"/>
              </w:rPr>
            </w:pPr>
            <w:r w:rsidRPr="00756CAA">
              <w:rPr>
                <w:rFonts w:ascii="Times New Roman" w:hAnsi="Times New Roman" w:eastAsia="Arial Unicode MS"/>
                <w:kern w:val="3"/>
                <w:szCs w:val="20"/>
              </w:rPr>
              <w:t>Ontvangsten</w:t>
            </w:r>
          </w:p>
        </w:tc>
        <w:tc>
          <w:tcPr>
            <w:tcW w:w="569" w:type="pct"/>
            <w:tcBorders>
              <w:bottom w:val="single" w:color="009EE0" w:sz="2" w:space="0"/>
            </w:tcBorders>
            <w:shd w:val="clear" w:color="auto" w:fill="auto"/>
            <w:tcMar>
              <w:top w:w="22" w:type="dxa"/>
              <w:left w:w="28" w:type="dxa"/>
              <w:bottom w:w="22" w:type="dxa"/>
              <w:right w:w="28" w:type="dxa"/>
            </w:tcMar>
            <w:vAlign w:val="bottom"/>
          </w:tcPr>
          <w:p w:rsidRPr="00756CAA" w:rsidR="00756CAA" w:rsidP="00756CAA" w:rsidRDefault="00756CAA">
            <w:pPr>
              <w:keepNext/>
              <w:keepLines/>
              <w:widowControl w:val="0"/>
              <w:autoSpaceDN w:val="0"/>
              <w:jc w:val="right"/>
              <w:textAlignment w:val="baseline"/>
              <w:rPr>
                <w:rFonts w:ascii="Times New Roman" w:hAnsi="Times New Roman" w:eastAsia="Arial Unicode MS"/>
                <w:kern w:val="3"/>
                <w:szCs w:val="20"/>
              </w:rPr>
            </w:pPr>
            <w:r w:rsidRPr="00756CAA">
              <w:rPr>
                <w:rFonts w:ascii="Times New Roman" w:hAnsi="Times New Roman" w:eastAsia="Arial Unicode MS"/>
                <w:kern w:val="3"/>
                <w:szCs w:val="20"/>
              </w:rPr>
              <w:t>Verplichtingen</w:t>
            </w:r>
          </w:p>
        </w:tc>
        <w:tc>
          <w:tcPr>
            <w:tcW w:w="411" w:type="pct"/>
            <w:tcBorders>
              <w:bottom w:val="single" w:color="009EE0" w:sz="2" w:space="0"/>
            </w:tcBorders>
            <w:shd w:val="clear" w:color="auto" w:fill="auto"/>
            <w:tcMar>
              <w:top w:w="22" w:type="dxa"/>
              <w:left w:w="28" w:type="dxa"/>
              <w:bottom w:w="22" w:type="dxa"/>
              <w:right w:w="28" w:type="dxa"/>
            </w:tcMar>
            <w:vAlign w:val="bottom"/>
          </w:tcPr>
          <w:p w:rsidRPr="00756CAA" w:rsidR="00756CAA" w:rsidP="00756CAA" w:rsidRDefault="00756CAA">
            <w:pPr>
              <w:keepNext/>
              <w:keepLines/>
              <w:widowControl w:val="0"/>
              <w:autoSpaceDN w:val="0"/>
              <w:jc w:val="right"/>
              <w:textAlignment w:val="baseline"/>
              <w:rPr>
                <w:rFonts w:ascii="Times New Roman" w:hAnsi="Times New Roman" w:eastAsia="Arial Unicode MS"/>
                <w:kern w:val="3"/>
                <w:szCs w:val="20"/>
              </w:rPr>
            </w:pPr>
            <w:r w:rsidRPr="00756CAA">
              <w:rPr>
                <w:rFonts w:ascii="Times New Roman" w:hAnsi="Times New Roman" w:eastAsia="Arial Unicode MS"/>
                <w:kern w:val="3"/>
                <w:szCs w:val="20"/>
              </w:rPr>
              <w:t>Uitgaven</w:t>
            </w:r>
          </w:p>
        </w:tc>
        <w:tc>
          <w:tcPr>
            <w:tcW w:w="517" w:type="pct"/>
            <w:tcBorders>
              <w:bottom w:val="single" w:color="009EE0" w:sz="2" w:space="0"/>
            </w:tcBorders>
            <w:shd w:val="clear" w:color="auto" w:fill="auto"/>
            <w:tcMar>
              <w:top w:w="22" w:type="dxa"/>
              <w:left w:w="28" w:type="dxa"/>
              <w:bottom w:w="22" w:type="dxa"/>
              <w:right w:w="28" w:type="dxa"/>
            </w:tcMar>
            <w:vAlign w:val="bottom"/>
          </w:tcPr>
          <w:p w:rsidRPr="00756CAA" w:rsidR="00756CAA" w:rsidP="00756CAA" w:rsidRDefault="00756CAA">
            <w:pPr>
              <w:keepNext/>
              <w:keepLines/>
              <w:widowControl w:val="0"/>
              <w:autoSpaceDN w:val="0"/>
              <w:jc w:val="right"/>
              <w:textAlignment w:val="baseline"/>
              <w:rPr>
                <w:rFonts w:ascii="Times New Roman" w:hAnsi="Times New Roman" w:eastAsia="Arial Unicode MS"/>
                <w:kern w:val="3"/>
                <w:szCs w:val="20"/>
              </w:rPr>
            </w:pPr>
            <w:r w:rsidRPr="00756CAA">
              <w:rPr>
                <w:rFonts w:ascii="Times New Roman" w:hAnsi="Times New Roman" w:eastAsia="Arial Unicode MS"/>
                <w:kern w:val="3"/>
                <w:szCs w:val="20"/>
              </w:rPr>
              <w:t>Ontvangsten</w:t>
            </w:r>
          </w:p>
        </w:tc>
      </w:tr>
      <w:tr w:rsidRPr="00756CAA" w:rsidR="00756CAA" w:rsidTr="00756CAA">
        <w:tc>
          <w:tcPr>
            <w:tcW w:w="153" w:type="pct"/>
            <w:shd w:val="clear" w:color="auto" w:fill="auto"/>
            <w:tcMar>
              <w:top w:w="22" w:type="dxa"/>
              <w:left w:w="10" w:type="dxa"/>
              <w:bottom w:w="22" w:type="dxa"/>
              <w:right w:w="28" w:type="dxa"/>
            </w:tcMar>
          </w:tcPr>
          <w:p w:rsidRPr="00756CAA" w:rsidR="00756CAA" w:rsidP="00756CAA" w:rsidRDefault="00756CAA">
            <w:pPr>
              <w:keepNext/>
              <w:keepLines/>
              <w:widowControl w:val="0"/>
              <w:autoSpaceDN w:val="0"/>
              <w:textAlignment w:val="baseline"/>
              <w:rPr>
                <w:rFonts w:ascii="Times New Roman" w:hAnsi="Times New Roman" w:eastAsia="Arial Unicode MS"/>
                <w:kern w:val="3"/>
                <w:szCs w:val="20"/>
              </w:rPr>
            </w:pPr>
          </w:p>
        </w:tc>
        <w:tc>
          <w:tcPr>
            <w:tcW w:w="1806" w:type="pct"/>
            <w:shd w:val="clear" w:color="auto" w:fill="auto"/>
            <w:tcMar>
              <w:top w:w="22" w:type="dxa"/>
              <w:left w:w="28" w:type="dxa"/>
              <w:bottom w:w="22" w:type="dxa"/>
              <w:right w:w="28" w:type="dxa"/>
            </w:tcMar>
            <w:vAlign w:val="bottom"/>
          </w:tcPr>
          <w:p w:rsidRPr="00756CAA" w:rsidR="00756CAA" w:rsidP="00756CAA" w:rsidRDefault="00756CAA">
            <w:pPr>
              <w:keepNext/>
              <w:keepLines/>
              <w:widowControl w:val="0"/>
              <w:autoSpaceDN w:val="0"/>
              <w:textAlignment w:val="baseline"/>
              <w:rPr>
                <w:rFonts w:ascii="Times New Roman" w:hAnsi="Times New Roman" w:eastAsia="Arial Unicode MS"/>
                <w:kern w:val="3"/>
                <w:szCs w:val="20"/>
              </w:rPr>
            </w:pPr>
            <w:r w:rsidRPr="00756CAA">
              <w:rPr>
                <w:rFonts w:ascii="Times New Roman" w:hAnsi="Times New Roman" w:eastAsia="Arial Unicode MS"/>
                <w:b/>
                <w:kern w:val="3"/>
                <w:szCs w:val="20"/>
              </w:rPr>
              <w:t>Totaal</w:t>
            </w:r>
          </w:p>
        </w:tc>
        <w:tc>
          <w:tcPr>
            <w:tcW w:w="569" w:type="pct"/>
            <w:shd w:val="clear" w:color="auto" w:fill="auto"/>
            <w:tcMar>
              <w:top w:w="22" w:type="dxa"/>
              <w:left w:w="28" w:type="dxa"/>
              <w:bottom w:w="22" w:type="dxa"/>
              <w:right w:w="28" w:type="dxa"/>
            </w:tcMar>
            <w:vAlign w:val="bottom"/>
          </w:tcPr>
          <w:p w:rsidRPr="00756CAA" w:rsidR="00756CAA" w:rsidP="00756CAA" w:rsidRDefault="00756CAA">
            <w:pPr>
              <w:keepNext/>
              <w:keepLines/>
              <w:widowControl w:val="0"/>
              <w:autoSpaceDN w:val="0"/>
              <w:jc w:val="right"/>
              <w:textAlignment w:val="baseline"/>
              <w:rPr>
                <w:rFonts w:ascii="Times New Roman" w:hAnsi="Times New Roman" w:eastAsia="Arial Unicode MS"/>
                <w:kern w:val="3"/>
                <w:szCs w:val="20"/>
              </w:rPr>
            </w:pPr>
            <w:r w:rsidRPr="00756CAA">
              <w:rPr>
                <w:rFonts w:ascii="Times New Roman" w:hAnsi="Times New Roman" w:eastAsia="Arial Unicode MS"/>
                <w:b/>
                <w:kern w:val="3"/>
                <w:szCs w:val="20"/>
              </w:rPr>
              <w:t>43.619.435</w:t>
            </w:r>
          </w:p>
        </w:tc>
        <w:tc>
          <w:tcPr>
            <w:tcW w:w="459" w:type="pct"/>
            <w:shd w:val="clear" w:color="auto" w:fill="auto"/>
            <w:tcMar>
              <w:top w:w="22" w:type="dxa"/>
              <w:left w:w="28" w:type="dxa"/>
              <w:bottom w:w="22" w:type="dxa"/>
              <w:right w:w="28" w:type="dxa"/>
            </w:tcMar>
            <w:vAlign w:val="bottom"/>
          </w:tcPr>
          <w:p w:rsidRPr="00756CAA" w:rsidR="00756CAA" w:rsidP="00756CAA" w:rsidRDefault="00756CAA">
            <w:pPr>
              <w:keepNext/>
              <w:keepLines/>
              <w:widowControl w:val="0"/>
              <w:autoSpaceDN w:val="0"/>
              <w:jc w:val="right"/>
              <w:textAlignment w:val="baseline"/>
              <w:rPr>
                <w:rFonts w:ascii="Times New Roman" w:hAnsi="Times New Roman" w:eastAsia="Arial Unicode MS"/>
                <w:kern w:val="3"/>
                <w:szCs w:val="20"/>
              </w:rPr>
            </w:pPr>
            <w:r w:rsidRPr="00756CAA">
              <w:rPr>
                <w:rFonts w:ascii="Times New Roman" w:hAnsi="Times New Roman" w:eastAsia="Arial Unicode MS"/>
                <w:b/>
                <w:kern w:val="3"/>
                <w:szCs w:val="20"/>
              </w:rPr>
              <w:t>44.436.014</w:t>
            </w:r>
          </w:p>
        </w:tc>
        <w:tc>
          <w:tcPr>
            <w:tcW w:w="516" w:type="pct"/>
            <w:shd w:val="clear" w:color="auto" w:fill="auto"/>
            <w:tcMar>
              <w:top w:w="22" w:type="dxa"/>
              <w:left w:w="28" w:type="dxa"/>
              <w:bottom w:w="22" w:type="dxa"/>
              <w:right w:w="28" w:type="dxa"/>
            </w:tcMar>
            <w:vAlign w:val="bottom"/>
          </w:tcPr>
          <w:p w:rsidRPr="00756CAA" w:rsidR="00756CAA" w:rsidP="00756CAA" w:rsidRDefault="00756CAA">
            <w:pPr>
              <w:keepNext/>
              <w:keepLines/>
              <w:widowControl w:val="0"/>
              <w:autoSpaceDN w:val="0"/>
              <w:jc w:val="right"/>
              <w:textAlignment w:val="baseline"/>
              <w:rPr>
                <w:rFonts w:ascii="Times New Roman" w:hAnsi="Times New Roman" w:eastAsia="Arial Unicode MS"/>
                <w:kern w:val="3"/>
                <w:szCs w:val="20"/>
              </w:rPr>
            </w:pPr>
            <w:r w:rsidRPr="00756CAA">
              <w:rPr>
                <w:rFonts w:ascii="Times New Roman" w:hAnsi="Times New Roman" w:eastAsia="Arial Unicode MS"/>
                <w:b/>
                <w:kern w:val="3"/>
                <w:szCs w:val="20"/>
              </w:rPr>
              <w:t>1.450.464</w:t>
            </w:r>
          </w:p>
        </w:tc>
        <w:tc>
          <w:tcPr>
            <w:tcW w:w="569" w:type="pct"/>
            <w:shd w:val="clear" w:color="auto" w:fill="auto"/>
            <w:tcMar>
              <w:top w:w="22" w:type="dxa"/>
              <w:left w:w="28" w:type="dxa"/>
              <w:bottom w:w="22" w:type="dxa"/>
              <w:right w:w="28" w:type="dxa"/>
            </w:tcMar>
            <w:vAlign w:val="bottom"/>
          </w:tcPr>
          <w:p w:rsidRPr="00756CAA" w:rsidR="00756CAA" w:rsidP="00756CAA" w:rsidRDefault="00756CAA">
            <w:pPr>
              <w:keepNext/>
              <w:keepLines/>
              <w:widowControl w:val="0"/>
              <w:autoSpaceDN w:val="0"/>
              <w:jc w:val="right"/>
              <w:textAlignment w:val="baseline"/>
              <w:rPr>
                <w:rFonts w:ascii="Times New Roman" w:hAnsi="Times New Roman" w:eastAsia="Arial Unicode MS"/>
                <w:kern w:val="3"/>
                <w:szCs w:val="20"/>
              </w:rPr>
            </w:pPr>
            <w:r w:rsidRPr="00756CAA">
              <w:rPr>
                <w:rFonts w:ascii="Times New Roman" w:hAnsi="Times New Roman" w:eastAsia="Arial Unicode MS"/>
                <w:b/>
                <w:kern w:val="3"/>
                <w:szCs w:val="20"/>
              </w:rPr>
              <w:t>2.475.368</w:t>
            </w:r>
          </w:p>
        </w:tc>
        <w:tc>
          <w:tcPr>
            <w:tcW w:w="411" w:type="pct"/>
            <w:shd w:val="clear" w:color="auto" w:fill="auto"/>
            <w:tcMar>
              <w:top w:w="22" w:type="dxa"/>
              <w:left w:w="28" w:type="dxa"/>
              <w:bottom w:w="22" w:type="dxa"/>
              <w:right w:w="28" w:type="dxa"/>
            </w:tcMar>
            <w:vAlign w:val="bottom"/>
          </w:tcPr>
          <w:p w:rsidRPr="00756CAA" w:rsidR="00756CAA" w:rsidP="00756CAA" w:rsidRDefault="00756CAA">
            <w:pPr>
              <w:keepNext/>
              <w:keepLines/>
              <w:widowControl w:val="0"/>
              <w:autoSpaceDN w:val="0"/>
              <w:jc w:val="right"/>
              <w:textAlignment w:val="baseline"/>
              <w:rPr>
                <w:rFonts w:ascii="Times New Roman" w:hAnsi="Times New Roman" w:eastAsia="Arial Unicode MS"/>
                <w:kern w:val="3"/>
                <w:szCs w:val="20"/>
              </w:rPr>
            </w:pPr>
            <w:r w:rsidRPr="00756CAA">
              <w:rPr>
                <w:rFonts w:ascii="Times New Roman" w:hAnsi="Times New Roman" w:eastAsia="Arial Unicode MS"/>
                <w:b/>
                <w:kern w:val="3"/>
                <w:szCs w:val="20"/>
              </w:rPr>
              <w:t>1.401.824</w:t>
            </w:r>
          </w:p>
        </w:tc>
        <w:tc>
          <w:tcPr>
            <w:tcW w:w="517" w:type="pct"/>
            <w:shd w:val="clear" w:color="auto" w:fill="auto"/>
            <w:tcMar>
              <w:top w:w="22" w:type="dxa"/>
              <w:left w:w="28" w:type="dxa"/>
              <w:bottom w:w="22" w:type="dxa"/>
              <w:right w:w="28" w:type="dxa"/>
            </w:tcMar>
            <w:vAlign w:val="bottom"/>
          </w:tcPr>
          <w:p w:rsidRPr="00756CAA" w:rsidR="00756CAA" w:rsidP="00756CAA" w:rsidRDefault="00756CAA">
            <w:pPr>
              <w:keepNext/>
              <w:keepLines/>
              <w:widowControl w:val="0"/>
              <w:autoSpaceDN w:val="0"/>
              <w:jc w:val="right"/>
              <w:textAlignment w:val="baseline"/>
              <w:rPr>
                <w:rFonts w:ascii="Times New Roman" w:hAnsi="Times New Roman" w:eastAsia="Arial Unicode MS"/>
                <w:kern w:val="3"/>
                <w:szCs w:val="20"/>
              </w:rPr>
            </w:pPr>
            <w:r w:rsidRPr="00756CAA">
              <w:rPr>
                <w:rFonts w:ascii="Times New Roman" w:hAnsi="Times New Roman" w:eastAsia="Arial Unicode MS"/>
                <w:b/>
                <w:kern w:val="3"/>
                <w:szCs w:val="20"/>
              </w:rPr>
              <w:t>‒ 75.000</w:t>
            </w:r>
          </w:p>
        </w:tc>
      </w:tr>
      <w:tr w:rsidRPr="00756CAA" w:rsidR="00756CAA" w:rsidTr="00756CAA">
        <w:tc>
          <w:tcPr>
            <w:tcW w:w="153" w:type="pct"/>
            <w:shd w:val="clear" w:color="auto" w:fill="auto"/>
            <w:tcMar>
              <w:top w:w="22" w:type="dxa"/>
              <w:left w:w="10" w:type="dxa"/>
              <w:bottom w:w="22" w:type="dxa"/>
              <w:right w:w="28" w:type="dxa"/>
            </w:tcMar>
          </w:tcPr>
          <w:p w:rsidRPr="00756CAA" w:rsidR="00756CAA" w:rsidP="00756CAA" w:rsidRDefault="00756CAA">
            <w:pPr>
              <w:keepNext/>
              <w:keepLines/>
              <w:widowControl w:val="0"/>
              <w:autoSpaceDN w:val="0"/>
              <w:textAlignment w:val="baseline"/>
              <w:rPr>
                <w:rFonts w:ascii="Times New Roman" w:hAnsi="Times New Roman" w:eastAsia="Arial Unicode MS"/>
                <w:kern w:val="3"/>
                <w:szCs w:val="20"/>
              </w:rPr>
            </w:pPr>
          </w:p>
        </w:tc>
        <w:tc>
          <w:tcPr>
            <w:tcW w:w="1806" w:type="pct"/>
            <w:shd w:val="clear" w:color="auto" w:fill="auto"/>
            <w:tcMar>
              <w:top w:w="22" w:type="dxa"/>
              <w:left w:w="28" w:type="dxa"/>
              <w:bottom w:w="22" w:type="dxa"/>
              <w:right w:w="28" w:type="dxa"/>
            </w:tcMar>
          </w:tcPr>
          <w:p w:rsidRPr="00756CAA" w:rsidR="00756CAA" w:rsidP="00756CAA" w:rsidRDefault="00756CAA">
            <w:pPr>
              <w:keepNext/>
              <w:keepLines/>
              <w:widowControl w:val="0"/>
              <w:autoSpaceDN w:val="0"/>
              <w:textAlignment w:val="baseline"/>
              <w:rPr>
                <w:rFonts w:ascii="Times New Roman" w:hAnsi="Times New Roman" w:eastAsia="Arial Unicode MS"/>
                <w:kern w:val="3"/>
                <w:szCs w:val="20"/>
              </w:rPr>
            </w:pPr>
          </w:p>
        </w:tc>
        <w:tc>
          <w:tcPr>
            <w:tcW w:w="569" w:type="pct"/>
            <w:shd w:val="clear" w:color="auto" w:fill="auto"/>
            <w:tcMar>
              <w:top w:w="22" w:type="dxa"/>
              <w:left w:w="28" w:type="dxa"/>
              <w:bottom w:w="22" w:type="dxa"/>
              <w:right w:w="28" w:type="dxa"/>
            </w:tcMar>
          </w:tcPr>
          <w:p w:rsidRPr="00756CAA" w:rsidR="00756CAA" w:rsidP="00756CAA" w:rsidRDefault="00756CAA">
            <w:pPr>
              <w:keepNext/>
              <w:keepLines/>
              <w:widowControl w:val="0"/>
              <w:autoSpaceDN w:val="0"/>
              <w:textAlignment w:val="baseline"/>
              <w:rPr>
                <w:rFonts w:ascii="Times New Roman" w:hAnsi="Times New Roman" w:eastAsia="Arial Unicode MS"/>
                <w:kern w:val="3"/>
                <w:szCs w:val="20"/>
              </w:rPr>
            </w:pPr>
          </w:p>
        </w:tc>
        <w:tc>
          <w:tcPr>
            <w:tcW w:w="459" w:type="pct"/>
            <w:shd w:val="clear" w:color="auto" w:fill="auto"/>
            <w:tcMar>
              <w:top w:w="22" w:type="dxa"/>
              <w:left w:w="28" w:type="dxa"/>
              <w:bottom w:w="22" w:type="dxa"/>
              <w:right w:w="28" w:type="dxa"/>
            </w:tcMar>
          </w:tcPr>
          <w:p w:rsidRPr="00756CAA" w:rsidR="00756CAA" w:rsidP="00756CAA" w:rsidRDefault="00756CAA">
            <w:pPr>
              <w:keepNext/>
              <w:keepLines/>
              <w:widowControl w:val="0"/>
              <w:autoSpaceDN w:val="0"/>
              <w:textAlignment w:val="baseline"/>
              <w:rPr>
                <w:rFonts w:ascii="Times New Roman" w:hAnsi="Times New Roman" w:eastAsia="Arial Unicode MS"/>
                <w:kern w:val="3"/>
                <w:szCs w:val="20"/>
              </w:rPr>
            </w:pPr>
          </w:p>
        </w:tc>
        <w:tc>
          <w:tcPr>
            <w:tcW w:w="516" w:type="pct"/>
            <w:shd w:val="clear" w:color="auto" w:fill="auto"/>
            <w:tcMar>
              <w:top w:w="22" w:type="dxa"/>
              <w:left w:w="28" w:type="dxa"/>
              <w:bottom w:w="22" w:type="dxa"/>
              <w:right w:w="28" w:type="dxa"/>
            </w:tcMar>
          </w:tcPr>
          <w:p w:rsidRPr="00756CAA" w:rsidR="00756CAA" w:rsidP="00756CAA" w:rsidRDefault="00756CAA">
            <w:pPr>
              <w:keepNext/>
              <w:keepLines/>
              <w:widowControl w:val="0"/>
              <w:autoSpaceDN w:val="0"/>
              <w:textAlignment w:val="baseline"/>
              <w:rPr>
                <w:rFonts w:ascii="Times New Roman" w:hAnsi="Times New Roman" w:eastAsia="Arial Unicode MS"/>
                <w:kern w:val="3"/>
                <w:szCs w:val="20"/>
              </w:rPr>
            </w:pPr>
          </w:p>
        </w:tc>
        <w:tc>
          <w:tcPr>
            <w:tcW w:w="569" w:type="pct"/>
            <w:shd w:val="clear" w:color="auto" w:fill="auto"/>
            <w:tcMar>
              <w:top w:w="22" w:type="dxa"/>
              <w:left w:w="28" w:type="dxa"/>
              <w:bottom w:w="22" w:type="dxa"/>
              <w:right w:w="28" w:type="dxa"/>
            </w:tcMar>
          </w:tcPr>
          <w:p w:rsidRPr="00756CAA" w:rsidR="00756CAA" w:rsidP="00756CAA" w:rsidRDefault="00756CAA">
            <w:pPr>
              <w:keepNext/>
              <w:keepLines/>
              <w:widowControl w:val="0"/>
              <w:autoSpaceDN w:val="0"/>
              <w:textAlignment w:val="baseline"/>
              <w:rPr>
                <w:rFonts w:ascii="Times New Roman" w:hAnsi="Times New Roman" w:eastAsia="Arial Unicode MS"/>
                <w:kern w:val="3"/>
                <w:szCs w:val="20"/>
              </w:rPr>
            </w:pPr>
          </w:p>
        </w:tc>
        <w:tc>
          <w:tcPr>
            <w:tcW w:w="411" w:type="pct"/>
            <w:shd w:val="clear" w:color="auto" w:fill="auto"/>
            <w:tcMar>
              <w:top w:w="22" w:type="dxa"/>
              <w:left w:w="28" w:type="dxa"/>
              <w:bottom w:w="22" w:type="dxa"/>
              <w:right w:w="28" w:type="dxa"/>
            </w:tcMar>
          </w:tcPr>
          <w:p w:rsidRPr="00756CAA" w:rsidR="00756CAA" w:rsidP="00756CAA" w:rsidRDefault="00756CAA">
            <w:pPr>
              <w:keepNext/>
              <w:keepLines/>
              <w:widowControl w:val="0"/>
              <w:autoSpaceDN w:val="0"/>
              <w:textAlignment w:val="baseline"/>
              <w:rPr>
                <w:rFonts w:ascii="Times New Roman" w:hAnsi="Times New Roman" w:eastAsia="Arial Unicode MS"/>
                <w:kern w:val="3"/>
                <w:szCs w:val="20"/>
              </w:rPr>
            </w:pPr>
          </w:p>
        </w:tc>
        <w:tc>
          <w:tcPr>
            <w:tcW w:w="517" w:type="pct"/>
            <w:shd w:val="clear" w:color="auto" w:fill="auto"/>
            <w:tcMar>
              <w:top w:w="22" w:type="dxa"/>
              <w:left w:w="28" w:type="dxa"/>
              <w:bottom w:w="22" w:type="dxa"/>
              <w:right w:w="28" w:type="dxa"/>
            </w:tcMar>
          </w:tcPr>
          <w:p w:rsidRPr="00756CAA" w:rsidR="00756CAA" w:rsidP="00756CAA" w:rsidRDefault="00756CAA">
            <w:pPr>
              <w:keepNext/>
              <w:keepLines/>
              <w:widowControl w:val="0"/>
              <w:autoSpaceDN w:val="0"/>
              <w:textAlignment w:val="baseline"/>
              <w:rPr>
                <w:rFonts w:ascii="Times New Roman" w:hAnsi="Times New Roman" w:eastAsia="Arial Unicode MS"/>
                <w:kern w:val="3"/>
                <w:szCs w:val="20"/>
              </w:rPr>
            </w:pPr>
          </w:p>
        </w:tc>
      </w:tr>
      <w:tr w:rsidRPr="00756CAA" w:rsidR="00756CAA" w:rsidTr="00756CAA">
        <w:tc>
          <w:tcPr>
            <w:tcW w:w="153" w:type="pct"/>
            <w:shd w:val="clear" w:color="auto" w:fill="auto"/>
            <w:tcMar>
              <w:top w:w="22" w:type="dxa"/>
              <w:left w:w="10" w:type="dxa"/>
              <w:bottom w:w="22" w:type="dxa"/>
              <w:right w:w="28" w:type="dxa"/>
            </w:tcMar>
          </w:tcPr>
          <w:p w:rsidRPr="00756CAA" w:rsidR="00756CAA" w:rsidP="00756CAA" w:rsidRDefault="00756CAA">
            <w:pPr>
              <w:keepNext/>
              <w:keepLines/>
              <w:widowControl w:val="0"/>
              <w:autoSpaceDN w:val="0"/>
              <w:textAlignment w:val="baseline"/>
              <w:rPr>
                <w:rFonts w:ascii="Times New Roman" w:hAnsi="Times New Roman" w:eastAsia="Arial Unicode MS"/>
                <w:kern w:val="3"/>
                <w:szCs w:val="20"/>
              </w:rPr>
            </w:pPr>
          </w:p>
        </w:tc>
        <w:tc>
          <w:tcPr>
            <w:tcW w:w="1806" w:type="pct"/>
            <w:shd w:val="clear" w:color="auto" w:fill="auto"/>
            <w:tcMar>
              <w:top w:w="22" w:type="dxa"/>
              <w:left w:w="28" w:type="dxa"/>
              <w:bottom w:w="22" w:type="dxa"/>
              <w:right w:w="28" w:type="dxa"/>
            </w:tcMar>
            <w:vAlign w:val="bottom"/>
          </w:tcPr>
          <w:p w:rsidRPr="00756CAA" w:rsidR="00756CAA" w:rsidP="00756CAA" w:rsidRDefault="00756CAA">
            <w:pPr>
              <w:keepNext/>
              <w:keepLines/>
              <w:widowControl w:val="0"/>
              <w:autoSpaceDN w:val="0"/>
              <w:textAlignment w:val="baseline"/>
              <w:rPr>
                <w:rFonts w:ascii="Times New Roman" w:hAnsi="Times New Roman" w:eastAsia="Arial Unicode MS"/>
                <w:kern w:val="3"/>
                <w:szCs w:val="20"/>
              </w:rPr>
            </w:pPr>
            <w:r w:rsidRPr="00756CAA">
              <w:rPr>
                <w:rFonts w:ascii="Times New Roman" w:hAnsi="Times New Roman" w:eastAsia="Arial Unicode MS"/>
                <w:b/>
                <w:kern w:val="3"/>
                <w:szCs w:val="20"/>
              </w:rPr>
              <w:t>Onderwijs, Cultuur en Wetenschap</w:t>
            </w:r>
          </w:p>
        </w:tc>
        <w:tc>
          <w:tcPr>
            <w:tcW w:w="569" w:type="pct"/>
            <w:shd w:val="clear" w:color="auto" w:fill="auto"/>
            <w:tcMar>
              <w:top w:w="22" w:type="dxa"/>
              <w:left w:w="28" w:type="dxa"/>
              <w:bottom w:w="22" w:type="dxa"/>
              <w:right w:w="28" w:type="dxa"/>
            </w:tcMar>
            <w:vAlign w:val="bottom"/>
          </w:tcPr>
          <w:p w:rsidRPr="00756CAA" w:rsidR="00756CAA" w:rsidP="00756CAA" w:rsidRDefault="00756CAA">
            <w:pPr>
              <w:keepNext/>
              <w:keepLines/>
              <w:widowControl w:val="0"/>
              <w:autoSpaceDN w:val="0"/>
              <w:jc w:val="right"/>
              <w:textAlignment w:val="baseline"/>
              <w:rPr>
                <w:rFonts w:ascii="Times New Roman" w:hAnsi="Times New Roman" w:eastAsia="Arial Unicode MS"/>
                <w:kern w:val="3"/>
                <w:szCs w:val="20"/>
              </w:rPr>
            </w:pPr>
            <w:r w:rsidRPr="00756CAA">
              <w:rPr>
                <w:rFonts w:ascii="Times New Roman" w:hAnsi="Times New Roman" w:eastAsia="Arial Unicode MS"/>
                <w:b/>
                <w:kern w:val="3"/>
                <w:szCs w:val="20"/>
              </w:rPr>
              <w:t>20.980.868</w:t>
            </w:r>
          </w:p>
        </w:tc>
        <w:tc>
          <w:tcPr>
            <w:tcW w:w="459" w:type="pct"/>
            <w:shd w:val="clear" w:color="auto" w:fill="auto"/>
            <w:tcMar>
              <w:top w:w="22" w:type="dxa"/>
              <w:left w:w="28" w:type="dxa"/>
              <w:bottom w:w="22" w:type="dxa"/>
              <w:right w:w="28" w:type="dxa"/>
            </w:tcMar>
            <w:vAlign w:val="bottom"/>
          </w:tcPr>
          <w:p w:rsidRPr="00756CAA" w:rsidR="00756CAA" w:rsidP="00756CAA" w:rsidRDefault="00756CAA">
            <w:pPr>
              <w:keepNext/>
              <w:keepLines/>
              <w:widowControl w:val="0"/>
              <w:autoSpaceDN w:val="0"/>
              <w:jc w:val="right"/>
              <w:textAlignment w:val="baseline"/>
              <w:rPr>
                <w:rFonts w:ascii="Times New Roman" w:hAnsi="Times New Roman" w:eastAsia="Arial Unicode MS"/>
                <w:kern w:val="3"/>
                <w:szCs w:val="20"/>
              </w:rPr>
            </w:pPr>
            <w:r w:rsidRPr="00756CAA">
              <w:rPr>
                <w:rFonts w:ascii="Times New Roman" w:hAnsi="Times New Roman" w:eastAsia="Arial Unicode MS"/>
                <w:b/>
                <w:kern w:val="3"/>
                <w:szCs w:val="20"/>
              </w:rPr>
              <w:t>21.763.629</w:t>
            </w:r>
          </w:p>
        </w:tc>
        <w:tc>
          <w:tcPr>
            <w:tcW w:w="516" w:type="pct"/>
            <w:shd w:val="clear" w:color="auto" w:fill="auto"/>
            <w:tcMar>
              <w:top w:w="22" w:type="dxa"/>
              <w:left w:w="28" w:type="dxa"/>
              <w:bottom w:w="22" w:type="dxa"/>
              <w:right w:w="28" w:type="dxa"/>
            </w:tcMar>
            <w:vAlign w:val="bottom"/>
          </w:tcPr>
          <w:p w:rsidRPr="00756CAA" w:rsidR="00756CAA" w:rsidP="00756CAA" w:rsidRDefault="00756CAA">
            <w:pPr>
              <w:keepNext/>
              <w:keepLines/>
              <w:widowControl w:val="0"/>
              <w:autoSpaceDN w:val="0"/>
              <w:jc w:val="right"/>
              <w:textAlignment w:val="baseline"/>
              <w:rPr>
                <w:rFonts w:ascii="Times New Roman" w:hAnsi="Times New Roman" w:eastAsia="Arial Unicode MS"/>
                <w:kern w:val="3"/>
                <w:szCs w:val="20"/>
              </w:rPr>
            </w:pPr>
            <w:r w:rsidRPr="00756CAA">
              <w:rPr>
                <w:rFonts w:ascii="Times New Roman" w:hAnsi="Times New Roman" w:eastAsia="Arial Unicode MS"/>
                <w:b/>
                <w:kern w:val="3"/>
                <w:szCs w:val="20"/>
              </w:rPr>
              <w:t>1.262.412</w:t>
            </w:r>
          </w:p>
        </w:tc>
        <w:tc>
          <w:tcPr>
            <w:tcW w:w="569" w:type="pct"/>
            <w:shd w:val="clear" w:color="auto" w:fill="auto"/>
            <w:tcMar>
              <w:top w:w="22" w:type="dxa"/>
              <w:left w:w="28" w:type="dxa"/>
              <w:bottom w:w="22" w:type="dxa"/>
              <w:right w:w="28" w:type="dxa"/>
            </w:tcMar>
            <w:vAlign w:val="bottom"/>
          </w:tcPr>
          <w:p w:rsidRPr="00756CAA" w:rsidR="00756CAA" w:rsidP="00756CAA" w:rsidRDefault="00756CAA">
            <w:pPr>
              <w:keepNext/>
              <w:keepLines/>
              <w:widowControl w:val="0"/>
              <w:autoSpaceDN w:val="0"/>
              <w:jc w:val="right"/>
              <w:textAlignment w:val="baseline"/>
              <w:rPr>
                <w:rFonts w:ascii="Times New Roman" w:hAnsi="Times New Roman" w:eastAsia="Arial Unicode MS"/>
                <w:kern w:val="3"/>
                <w:szCs w:val="20"/>
              </w:rPr>
            </w:pPr>
            <w:r w:rsidRPr="00756CAA">
              <w:rPr>
                <w:rFonts w:ascii="Times New Roman" w:hAnsi="Times New Roman" w:eastAsia="Arial Unicode MS"/>
                <w:b/>
                <w:kern w:val="3"/>
                <w:szCs w:val="20"/>
              </w:rPr>
              <w:t>2.045.653</w:t>
            </w:r>
          </w:p>
        </w:tc>
        <w:tc>
          <w:tcPr>
            <w:tcW w:w="411" w:type="pct"/>
            <w:shd w:val="clear" w:color="auto" w:fill="auto"/>
            <w:tcMar>
              <w:top w:w="22" w:type="dxa"/>
              <w:left w:w="28" w:type="dxa"/>
              <w:bottom w:w="22" w:type="dxa"/>
              <w:right w:w="28" w:type="dxa"/>
            </w:tcMar>
            <w:vAlign w:val="bottom"/>
          </w:tcPr>
          <w:p w:rsidRPr="00756CAA" w:rsidR="00756CAA" w:rsidP="00756CAA" w:rsidRDefault="00756CAA">
            <w:pPr>
              <w:keepNext/>
              <w:keepLines/>
              <w:widowControl w:val="0"/>
              <w:autoSpaceDN w:val="0"/>
              <w:jc w:val="right"/>
              <w:textAlignment w:val="baseline"/>
              <w:rPr>
                <w:rFonts w:ascii="Times New Roman" w:hAnsi="Times New Roman" w:eastAsia="Arial Unicode MS"/>
                <w:kern w:val="3"/>
                <w:szCs w:val="20"/>
              </w:rPr>
            </w:pPr>
            <w:r w:rsidRPr="00756CAA">
              <w:rPr>
                <w:rFonts w:ascii="Times New Roman" w:hAnsi="Times New Roman" w:eastAsia="Arial Unicode MS"/>
                <w:b/>
                <w:kern w:val="3"/>
                <w:szCs w:val="20"/>
              </w:rPr>
              <w:t>972.109</w:t>
            </w:r>
          </w:p>
        </w:tc>
        <w:tc>
          <w:tcPr>
            <w:tcW w:w="517" w:type="pct"/>
            <w:shd w:val="clear" w:color="auto" w:fill="auto"/>
            <w:tcMar>
              <w:top w:w="22" w:type="dxa"/>
              <w:left w:w="28" w:type="dxa"/>
              <w:bottom w:w="22" w:type="dxa"/>
              <w:right w:w="28" w:type="dxa"/>
            </w:tcMar>
            <w:vAlign w:val="bottom"/>
          </w:tcPr>
          <w:p w:rsidRPr="00756CAA" w:rsidR="00756CAA" w:rsidP="00756CAA" w:rsidRDefault="00756CAA">
            <w:pPr>
              <w:keepNext/>
              <w:keepLines/>
              <w:widowControl w:val="0"/>
              <w:autoSpaceDN w:val="0"/>
              <w:jc w:val="right"/>
              <w:textAlignment w:val="baseline"/>
              <w:rPr>
                <w:rFonts w:ascii="Times New Roman" w:hAnsi="Times New Roman" w:eastAsia="Arial Unicode MS"/>
                <w:kern w:val="3"/>
                <w:szCs w:val="20"/>
              </w:rPr>
            </w:pPr>
            <w:r w:rsidRPr="00756CAA">
              <w:rPr>
                <w:rFonts w:ascii="Times New Roman" w:hAnsi="Times New Roman" w:eastAsia="Arial Unicode MS"/>
                <w:b/>
                <w:kern w:val="3"/>
                <w:szCs w:val="20"/>
              </w:rPr>
              <w:t>‒ 75.000</w:t>
            </w:r>
          </w:p>
        </w:tc>
      </w:tr>
      <w:tr w:rsidRPr="00756CAA" w:rsidR="00756CAA" w:rsidTr="00756CAA">
        <w:tc>
          <w:tcPr>
            <w:tcW w:w="153" w:type="pct"/>
            <w:shd w:val="clear" w:color="auto" w:fill="auto"/>
            <w:tcMar>
              <w:top w:w="22" w:type="dxa"/>
              <w:left w:w="10" w:type="dxa"/>
              <w:bottom w:w="22" w:type="dxa"/>
              <w:right w:w="28" w:type="dxa"/>
            </w:tcMar>
          </w:tcPr>
          <w:p w:rsidRPr="00756CAA" w:rsidR="00756CAA" w:rsidP="00756CAA" w:rsidRDefault="00756CAA">
            <w:pPr>
              <w:keepNext/>
              <w:keepLines/>
              <w:widowControl w:val="0"/>
              <w:autoSpaceDN w:val="0"/>
              <w:textAlignment w:val="baseline"/>
              <w:rPr>
                <w:rFonts w:ascii="Times New Roman" w:hAnsi="Times New Roman" w:eastAsia="Arial Unicode MS"/>
                <w:kern w:val="3"/>
                <w:szCs w:val="20"/>
              </w:rPr>
            </w:pPr>
          </w:p>
        </w:tc>
        <w:tc>
          <w:tcPr>
            <w:tcW w:w="1806" w:type="pct"/>
            <w:shd w:val="clear" w:color="auto" w:fill="auto"/>
            <w:tcMar>
              <w:top w:w="22" w:type="dxa"/>
              <w:left w:w="28" w:type="dxa"/>
              <w:bottom w:w="22" w:type="dxa"/>
              <w:right w:w="28" w:type="dxa"/>
            </w:tcMar>
            <w:vAlign w:val="bottom"/>
          </w:tcPr>
          <w:p w:rsidRPr="00756CAA" w:rsidR="00756CAA" w:rsidP="00756CAA" w:rsidRDefault="00756CAA">
            <w:pPr>
              <w:keepNext/>
              <w:keepLines/>
              <w:widowControl w:val="0"/>
              <w:autoSpaceDN w:val="0"/>
              <w:textAlignment w:val="baseline"/>
              <w:rPr>
                <w:rFonts w:ascii="Times New Roman" w:hAnsi="Times New Roman" w:eastAsia="Arial Unicode MS"/>
                <w:kern w:val="3"/>
                <w:szCs w:val="20"/>
              </w:rPr>
            </w:pPr>
            <w:r w:rsidRPr="00756CAA">
              <w:rPr>
                <w:rFonts w:ascii="Times New Roman" w:hAnsi="Times New Roman" w:eastAsia="Arial Unicode MS"/>
                <w:b/>
                <w:kern w:val="3"/>
                <w:szCs w:val="20"/>
              </w:rPr>
              <w:t>Beleidsartikelen</w:t>
            </w:r>
          </w:p>
        </w:tc>
        <w:tc>
          <w:tcPr>
            <w:tcW w:w="569" w:type="pct"/>
            <w:shd w:val="clear" w:color="auto" w:fill="auto"/>
            <w:tcMar>
              <w:top w:w="22" w:type="dxa"/>
              <w:left w:w="28" w:type="dxa"/>
              <w:bottom w:w="22" w:type="dxa"/>
              <w:right w:w="28" w:type="dxa"/>
            </w:tcMar>
          </w:tcPr>
          <w:p w:rsidRPr="00756CAA" w:rsidR="00756CAA" w:rsidP="00756CAA" w:rsidRDefault="00756CAA">
            <w:pPr>
              <w:keepNext/>
              <w:keepLines/>
              <w:widowControl w:val="0"/>
              <w:autoSpaceDN w:val="0"/>
              <w:textAlignment w:val="baseline"/>
              <w:rPr>
                <w:rFonts w:ascii="Times New Roman" w:hAnsi="Times New Roman" w:eastAsia="Arial Unicode MS"/>
                <w:kern w:val="3"/>
                <w:szCs w:val="20"/>
              </w:rPr>
            </w:pPr>
          </w:p>
        </w:tc>
        <w:tc>
          <w:tcPr>
            <w:tcW w:w="459" w:type="pct"/>
            <w:shd w:val="clear" w:color="auto" w:fill="auto"/>
            <w:tcMar>
              <w:top w:w="22" w:type="dxa"/>
              <w:left w:w="28" w:type="dxa"/>
              <w:bottom w:w="22" w:type="dxa"/>
              <w:right w:w="28" w:type="dxa"/>
            </w:tcMar>
          </w:tcPr>
          <w:p w:rsidRPr="00756CAA" w:rsidR="00756CAA" w:rsidP="00756CAA" w:rsidRDefault="00756CAA">
            <w:pPr>
              <w:keepNext/>
              <w:keepLines/>
              <w:widowControl w:val="0"/>
              <w:autoSpaceDN w:val="0"/>
              <w:textAlignment w:val="baseline"/>
              <w:rPr>
                <w:rFonts w:ascii="Times New Roman" w:hAnsi="Times New Roman" w:eastAsia="Arial Unicode MS"/>
                <w:kern w:val="3"/>
                <w:szCs w:val="20"/>
              </w:rPr>
            </w:pPr>
          </w:p>
        </w:tc>
        <w:tc>
          <w:tcPr>
            <w:tcW w:w="516" w:type="pct"/>
            <w:shd w:val="clear" w:color="auto" w:fill="auto"/>
            <w:tcMar>
              <w:top w:w="22" w:type="dxa"/>
              <w:left w:w="28" w:type="dxa"/>
              <w:bottom w:w="22" w:type="dxa"/>
              <w:right w:w="28" w:type="dxa"/>
            </w:tcMar>
          </w:tcPr>
          <w:p w:rsidRPr="00756CAA" w:rsidR="00756CAA" w:rsidP="00756CAA" w:rsidRDefault="00756CAA">
            <w:pPr>
              <w:keepNext/>
              <w:keepLines/>
              <w:widowControl w:val="0"/>
              <w:autoSpaceDN w:val="0"/>
              <w:textAlignment w:val="baseline"/>
              <w:rPr>
                <w:rFonts w:ascii="Times New Roman" w:hAnsi="Times New Roman" w:eastAsia="Arial Unicode MS"/>
                <w:kern w:val="3"/>
                <w:szCs w:val="20"/>
              </w:rPr>
            </w:pPr>
          </w:p>
        </w:tc>
        <w:tc>
          <w:tcPr>
            <w:tcW w:w="569" w:type="pct"/>
            <w:shd w:val="clear" w:color="auto" w:fill="auto"/>
            <w:tcMar>
              <w:top w:w="22" w:type="dxa"/>
              <w:left w:w="28" w:type="dxa"/>
              <w:bottom w:w="22" w:type="dxa"/>
              <w:right w:w="28" w:type="dxa"/>
            </w:tcMar>
          </w:tcPr>
          <w:p w:rsidRPr="00756CAA" w:rsidR="00756CAA" w:rsidP="00756CAA" w:rsidRDefault="00756CAA">
            <w:pPr>
              <w:keepNext/>
              <w:keepLines/>
              <w:widowControl w:val="0"/>
              <w:autoSpaceDN w:val="0"/>
              <w:textAlignment w:val="baseline"/>
              <w:rPr>
                <w:rFonts w:ascii="Times New Roman" w:hAnsi="Times New Roman" w:eastAsia="Arial Unicode MS"/>
                <w:kern w:val="3"/>
                <w:szCs w:val="20"/>
              </w:rPr>
            </w:pPr>
          </w:p>
        </w:tc>
        <w:tc>
          <w:tcPr>
            <w:tcW w:w="411" w:type="pct"/>
            <w:shd w:val="clear" w:color="auto" w:fill="auto"/>
            <w:tcMar>
              <w:top w:w="22" w:type="dxa"/>
              <w:left w:w="28" w:type="dxa"/>
              <w:bottom w:w="22" w:type="dxa"/>
              <w:right w:w="28" w:type="dxa"/>
            </w:tcMar>
          </w:tcPr>
          <w:p w:rsidRPr="00756CAA" w:rsidR="00756CAA" w:rsidP="00756CAA" w:rsidRDefault="00756CAA">
            <w:pPr>
              <w:keepNext/>
              <w:keepLines/>
              <w:widowControl w:val="0"/>
              <w:autoSpaceDN w:val="0"/>
              <w:textAlignment w:val="baseline"/>
              <w:rPr>
                <w:rFonts w:ascii="Times New Roman" w:hAnsi="Times New Roman" w:eastAsia="Arial Unicode MS"/>
                <w:kern w:val="3"/>
                <w:szCs w:val="20"/>
              </w:rPr>
            </w:pPr>
          </w:p>
        </w:tc>
        <w:tc>
          <w:tcPr>
            <w:tcW w:w="517" w:type="pct"/>
            <w:shd w:val="clear" w:color="auto" w:fill="auto"/>
            <w:tcMar>
              <w:top w:w="22" w:type="dxa"/>
              <w:left w:w="28" w:type="dxa"/>
              <w:bottom w:w="22" w:type="dxa"/>
              <w:right w:w="28" w:type="dxa"/>
            </w:tcMar>
          </w:tcPr>
          <w:p w:rsidRPr="00756CAA" w:rsidR="00756CAA" w:rsidP="00756CAA" w:rsidRDefault="00756CAA">
            <w:pPr>
              <w:keepNext/>
              <w:keepLines/>
              <w:widowControl w:val="0"/>
              <w:autoSpaceDN w:val="0"/>
              <w:textAlignment w:val="baseline"/>
              <w:rPr>
                <w:rFonts w:ascii="Times New Roman" w:hAnsi="Times New Roman" w:eastAsia="Arial Unicode MS"/>
                <w:kern w:val="3"/>
                <w:szCs w:val="20"/>
              </w:rPr>
            </w:pPr>
          </w:p>
        </w:tc>
      </w:tr>
      <w:tr w:rsidRPr="00756CAA" w:rsidR="00756CAA" w:rsidTr="00756CAA">
        <w:tc>
          <w:tcPr>
            <w:tcW w:w="153" w:type="pct"/>
            <w:shd w:val="clear" w:color="auto" w:fill="auto"/>
            <w:tcMar>
              <w:top w:w="22" w:type="dxa"/>
              <w:left w:w="10" w:type="dxa"/>
              <w:bottom w:w="22" w:type="dxa"/>
              <w:right w:w="28" w:type="dxa"/>
            </w:tcMar>
            <w:vAlign w:val="bottom"/>
          </w:tcPr>
          <w:p w:rsidRPr="00756CAA" w:rsidR="00756CAA" w:rsidP="00756CAA" w:rsidRDefault="00756CAA">
            <w:pPr>
              <w:keepNext/>
              <w:keepLines/>
              <w:widowControl w:val="0"/>
              <w:autoSpaceDN w:val="0"/>
              <w:textAlignment w:val="baseline"/>
              <w:rPr>
                <w:rFonts w:ascii="Times New Roman" w:hAnsi="Times New Roman" w:eastAsia="Arial Unicode MS"/>
                <w:kern w:val="3"/>
                <w:szCs w:val="20"/>
              </w:rPr>
            </w:pPr>
            <w:r w:rsidRPr="00756CAA">
              <w:rPr>
                <w:rFonts w:ascii="Times New Roman" w:hAnsi="Times New Roman" w:eastAsia="Arial Unicode MS"/>
                <w:kern w:val="3"/>
                <w:szCs w:val="20"/>
              </w:rPr>
              <w:t>04</w:t>
            </w:r>
          </w:p>
        </w:tc>
        <w:tc>
          <w:tcPr>
            <w:tcW w:w="1806" w:type="pct"/>
            <w:shd w:val="clear" w:color="auto" w:fill="auto"/>
            <w:tcMar>
              <w:top w:w="22" w:type="dxa"/>
              <w:left w:w="28" w:type="dxa"/>
              <w:bottom w:w="22" w:type="dxa"/>
              <w:right w:w="28" w:type="dxa"/>
            </w:tcMar>
            <w:vAlign w:val="bottom"/>
          </w:tcPr>
          <w:p w:rsidRPr="00756CAA" w:rsidR="00756CAA" w:rsidP="00756CAA" w:rsidRDefault="00756CAA">
            <w:pPr>
              <w:keepNext/>
              <w:keepLines/>
              <w:widowControl w:val="0"/>
              <w:autoSpaceDN w:val="0"/>
              <w:textAlignment w:val="baseline"/>
              <w:rPr>
                <w:rFonts w:ascii="Times New Roman" w:hAnsi="Times New Roman" w:eastAsia="Arial Unicode MS"/>
                <w:kern w:val="3"/>
                <w:szCs w:val="20"/>
              </w:rPr>
            </w:pPr>
            <w:r w:rsidRPr="00756CAA">
              <w:rPr>
                <w:rFonts w:ascii="Times New Roman" w:hAnsi="Times New Roman" w:eastAsia="Arial Unicode MS"/>
                <w:kern w:val="3"/>
                <w:szCs w:val="20"/>
              </w:rPr>
              <w:t>Beroepsonderwijs en volwasseneneducatie</w:t>
            </w:r>
          </w:p>
        </w:tc>
        <w:tc>
          <w:tcPr>
            <w:tcW w:w="569" w:type="pct"/>
            <w:shd w:val="clear" w:color="auto" w:fill="auto"/>
            <w:tcMar>
              <w:top w:w="22" w:type="dxa"/>
              <w:left w:w="28" w:type="dxa"/>
              <w:bottom w:w="22" w:type="dxa"/>
              <w:right w:w="28" w:type="dxa"/>
            </w:tcMar>
            <w:vAlign w:val="center"/>
          </w:tcPr>
          <w:p w:rsidRPr="00756CAA" w:rsidR="00756CAA" w:rsidP="00756CAA" w:rsidRDefault="00756CAA">
            <w:pPr>
              <w:keepNext/>
              <w:keepLines/>
              <w:widowControl w:val="0"/>
              <w:autoSpaceDN w:val="0"/>
              <w:jc w:val="right"/>
              <w:textAlignment w:val="baseline"/>
              <w:rPr>
                <w:rFonts w:ascii="Times New Roman" w:hAnsi="Times New Roman" w:eastAsia="Arial Unicode MS"/>
                <w:kern w:val="3"/>
                <w:szCs w:val="20"/>
              </w:rPr>
            </w:pPr>
            <w:r w:rsidRPr="00756CAA">
              <w:rPr>
                <w:rFonts w:ascii="Times New Roman" w:hAnsi="Times New Roman" w:eastAsia="Arial Unicode MS"/>
                <w:kern w:val="3"/>
                <w:szCs w:val="20"/>
              </w:rPr>
              <w:t>4.819.679</w:t>
            </w:r>
          </w:p>
        </w:tc>
        <w:tc>
          <w:tcPr>
            <w:tcW w:w="459" w:type="pct"/>
            <w:shd w:val="clear" w:color="auto" w:fill="auto"/>
            <w:tcMar>
              <w:top w:w="22" w:type="dxa"/>
              <w:left w:w="28" w:type="dxa"/>
              <w:bottom w:w="22" w:type="dxa"/>
              <w:right w:w="28" w:type="dxa"/>
            </w:tcMar>
            <w:vAlign w:val="center"/>
          </w:tcPr>
          <w:p w:rsidRPr="00756CAA" w:rsidR="00756CAA" w:rsidP="00756CAA" w:rsidRDefault="00756CAA">
            <w:pPr>
              <w:keepNext/>
              <w:keepLines/>
              <w:widowControl w:val="0"/>
              <w:autoSpaceDN w:val="0"/>
              <w:jc w:val="right"/>
              <w:textAlignment w:val="baseline"/>
              <w:rPr>
                <w:rFonts w:ascii="Times New Roman" w:hAnsi="Times New Roman" w:eastAsia="Arial Unicode MS"/>
                <w:kern w:val="3"/>
                <w:szCs w:val="20"/>
              </w:rPr>
            </w:pPr>
            <w:r w:rsidRPr="00756CAA">
              <w:rPr>
                <w:rFonts w:ascii="Times New Roman" w:hAnsi="Times New Roman" w:eastAsia="Arial Unicode MS"/>
                <w:kern w:val="3"/>
                <w:szCs w:val="20"/>
              </w:rPr>
              <w:t>4.904.765</w:t>
            </w:r>
          </w:p>
        </w:tc>
        <w:tc>
          <w:tcPr>
            <w:tcW w:w="516" w:type="pct"/>
            <w:shd w:val="clear" w:color="auto" w:fill="auto"/>
            <w:tcMar>
              <w:top w:w="22" w:type="dxa"/>
              <w:left w:w="28" w:type="dxa"/>
              <w:bottom w:w="22" w:type="dxa"/>
              <w:right w:w="28" w:type="dxa"/>
            </w:tcMar>
            <w:vAlign w:val="center"/>
          </w:tcPr>
          <w:p w:rsidRPr="00756CAA" w:rsidR="00756CAA" w:rsidP="00756CAA" w:rsidRDefault="00756CAA">
            <w:pPr>
              <w:keepNext/>
              <w:keepLines/>
              <w:widowControl w:val="0"/>
              <w:autoSpaceDN w:val="0"/>
              <w:jc w:val="right"/>
              <w:textAlignment w:val="baseline"/>
              <w:rPr>
                <w:rFonts w:ascii="Times New Roman" w:hAnsi="Times New Roman" w:eastAsia="Arial Unicode MS"/>
                <w:kern w:val="3"/>
                <w:szCs w:val="20"/>
              </w:rPr>
            </w:pPr>
            <w:r w:rsidRPr="00756CAA">
              <w:rPr>
                <w:rFonts w:ascii="Times New Roman" w:hAnsi="Times New Roman" w:eastAsia="Arial Unicode MS"/>
                <w:kern w:val="3"/>
                <w:szCs w:val="20"/>
              </w:rPr>
              <w:t>4.000</w:t>
            </w:r>
          </w:p>
        </w:tc>
        <w:tc>
          <w:tcPr>
            <w:tcW w:w="569" w:type="pct"/>
            <w:shd w:val="clear" w:color="auto" w:fill="auto"/>
            <w:tcMar>
              <w:top w:w="22" w:type="dxa"/>
              <w:left w:w="28" w:type="dxa"/>
              <w:bottom w:w="22" w:type="dxa"/>
              <w:right w:w="28" w:type="dxa"/>
            </w:tcMar>
            <w:vAlign w:val="bottom"/>
          </w:tcPr>
          <w:p w:rsidRPr="00756CAA" w:rsidR="00756CAA" w:rsidP="00756CAA" w:rsidRDefault="00756CAA">
            <w:pPr>
              <w:keepNext/>
              <w:keepLines/>
              <w:widowControl w:val="0"/>
              <w:autoSpaceDN w:val="0"/>
              <w:jc w:val="right"/>
              <w:textAlignment w:val="baseline"/>
              <w:rPr>
                <w:rFonts w:ascii="Times New Roman" w:hAnsi="Times New Roman" w:eastAsia="Arial Unicode MS"/>
                <w:kern w:val="3"/>
                <w:szCs w:val="20"/>
              </w:rPr>
            </w:pPr>
            <w:r w:rsidRPr="00756CAA">
              <w:rPr>
                <w:rFonts w:ascii="Times New Roman" w:hAnsi="Times New Roman" w:eastAsia="Arial Unicode MS"/>
                <w:kern w:val="3"/>
                <w:szCs w:val="20"/>
              </w:rPr>
              <w:t>401.530</w:t>
            </w:r>
          </w:p>
        </w:tc>
        <w:tc>
          <w:tcPr>
            <w:tcW w:w="411" w:type="pct"/>
            <w:shd w:val="clear" w:color="auto" w:fill="auto"/>
            <w:tcMar>
              <w:top w:w="22" w:type="dxa"/>
              <w:left w:w="28" w:type="dxa"/>
              <w:bottom w:w="22" w:type="dxa"/>
              <w:right w:w="28" w:type="dxa"/>
            </w:tcMar>
            <w:vAlign w:val="bottom"/>
          </w:tcPr>
          <w:p w:rsidRPr="00756CAA" w:rsidR="00756CAA" w:rsidP="00756CAA" w:rsidRDefault="00756CAA">
            <w:pPr>
              <w:keepNext/>
              <w:keepLines/>
              <w:widowControl w:val="0"/>
              <w:autoSpaceDN w:val="0"/>
              <w:jc w:val="right"/>
              <w:textAlignment w:val="baseline"/>
              <w:rPr>
                <w:rFonts w:ascii="Times New Roman" w:hAnsi="Times New Roman" w:eastAsia="Arial Unicode MS"/>
                <w:kern w:val="3"/>
                <w:szCs w:val="20"/>
              </w:rPr>
            </w:pPr>
            <w:r w:rsidRPr="00756CAA">
              <w:rPr>
                <w:rFonts w:ascii="Times New Roman" w:hAnsi="Times New Roman" w:eastAsia="Arial Unicode MS"/>
                <w:kern w:val="3"/>
                <w:szCs w:val="20"/>
              </w:rPr>
              <w:t>282.109</w:t>
            </w:r>
          </w:p>
        </w:tc>
        <w:tc>
          <w:tcPr>
            <w:tcW w:w="517" w:type="pct"/>
            <w:shd w:val="clear" w:color="auto" w:fill="auto"/>
            <w:tcMar>
              <w:top w:w="22" w:type="dxa"/>
              <w:left w:w="28" w:type="dxa"/>
              <w:bottom w:w="22" w:type="dxa"/>
              <w:right w:w="28" w:type="dxa"/>
            </w:tcMar>
            <w:vAlign w:val="bottom"/>
          </w:tcPr>
          <w:p w:rsidRPr="00756CAA" w:rsidR="00756CAA" w:rsidP="00756CAA" w:rsidRDefault="00756CAA">
            <w:pPr>
              <w:keepNext/>
              <w:keepLines/>
              <w:widowControl w:val="0"/>
              <w:autoSpaceDN w:val="0"/>
              <w:jc w:val="right"/>
              <w:textAlignment w:val="baseline"/>
              <w:rPr>
                <w:rFonts w:ascii="Times New Roman" w:hAnsi="Times New Roman" w:eastAsia="Arial Unicode MS"/>
                <w:kern w:val="3"/>
                <w:szCs w:val="20"/>
              </w:rPr>
            </w:pPr>
            <w:r w:rsidRPr="00756CAA">
              <w:rPr>
                <w:rFonts w:ascii="Times New Roman" w:hAnsi="Times New Roman" w:eastAsia="Arial Unicode MS"/>
                <w:kern w:val="3"/>
                <w:szCs w:val="20"/>
              </w:rPr>
              <w:t>0</w:t>
            </w:r>
          </w:p>
        </w:tc>
      </w:tr>
      <w:tr w:rsidRPr="00756CAA" w:rsidR="00756CAA" w:rsidTr="00756CAA">
        <w:tc>
          <w:tcPr>
            <w:tcW w:w="153" w:type="pct"/>
            <w:shd w:val="clear" w:color="auto" w:fill="auto"/>
            <w:tcMar>
              <w:top w:w="22" w:type="dxa"/>
              <w:left w:w="10" w:type="dxa"/>
              <w:bottom w:w="22" w:type="dxa"/>
              <w:right w:w="28" w:type="dxa"/>
            </w:tcMar>
            <w:vAlign w:val="bottom"/>
          </w:tcPr>
          <w:p w:rsidRPr="00756CAA" w:rsidR="00756CAA" w:rsidP="00756CAA" w:rsidRDefault="00756CAA">
            <w:pPr>
              <w:keepNext/>
              <w:keepLines/>
              <w:widowControl w:val="0"/>
              <w:autoSpaceDN w:val="0"/>
              <w:textAlignment w:val="baseline"/>
              <w:rPr>
                <w:rFonts w:ascii="Times New Roman" w:hAnsi="Times New Roman" w:eastAsia="Arial Unicode MS"/>
                <w:kern w:val="3"/>
                <w:szCs w:val="20"/>
              </w:rPr>
            </w:pPr>
            <w:r w:rsidRPr="00756CAA">
              <w:rPr>
                <w:rFonts w:ascii="Times New Roman" w:hAnsi="Times New Roman" w:eastAsia="Arial Unicode MS"/>
                <w:kern w:val="3"/>
                <w:szCs w:val="20"/>
              </w:rPr>
              <w:t>06</w:t>
            </w:r>
          </w:p>
        </w:tc>
        <w:tc>
          <w:tcPr>
            <w:tcW w:w="1806" w:type="pct"/>
            <w:shd w:val="clear" w:color="auto" w:fill="auto"/>
            <w:tcMar>
              <w:top w:w="22" w:type="dxa"/>
              <w:left w:w="28" w:type="dxa"/>
              <w:bottom w:w="22" w:type="dxa"/>
              <w:right w:w="28" w:type="dxa"/>
            </w:tcMar>
            <w:vAlign w:val="bottom"/>
          </w:tcPr>
          <w:p w:rsidRPr="00756CAA" w:rsidR="00756CAA" w:rsidP="00756CAA" w:rsidRDefault="00756CAA">
            <w:pPr>
              <w:keepNext/>
              <w:keepLines/>
              <w:widowControl w:val="0"/>
              <w:autoSpaceDN w:val="0"/>
              <w:textAlignment w:val="baseline"/>
              <w:rPr>
                <w:rFonts w:ascii="Times New Roman" w:hAnsi="Times New Roman" w:eastAsia="Arial Unicode MS"/>
                <w:kern w:val="3"/>
                <w:szCs w:val="20"/>
              </w:rPr>
            </w:pPr>
            <w:r w:rsidRPr="00756CAA">
              <w:rPr>
                <w:rFonts w:ascii="Times New Roman" w:hAnsi="Times New Roman" w:eastAsia="Arial Unicode MS"/>
                <w:kern w:val="3"/>
                <w:szCs w:val="20"/>
              </w:rPr>
              <w:t>Hoger beroepsonderwijs</w:t>
            </w:r>
          </w:p>
        </w:tc>
        <w:tc>
          <w:tcPr>
            <w:tcW w:w="569" w:type="pct"/>
            <w:shd w:val="clear" w:color="auto" w:fill="auto"/>
            <w:tcMar>
              <w:top w:w="22" w:type="dxa"/>
              <w:left w:w="28" w:type="dxa"/>
              <w:bottom w:w="22" w:type="dxa"/>
              <w:right w:w="28" w:type="dxa"/>
            </w:tcMar>
            <w:vAlign w:val="center"/>
          </w:tcPr>
          <w:p w:rsidRPr="00756CAA" w:rsidR="00756CAA" w:rsidP="00756CAA" w:rsidRDefault="00756CAA">
            <w:pPr>
              <w:keepNext/>
              <w:keepLines/>
              <w:widowControl w:val="0"/>
              <w:autoSpaceDN w:val="0"/>
              <w:jc w:val="right"/>
              <w:textAlignment w:val="baseline"/>
              <w:rPr>
                <w:rFonts w:ascii="Times New Roman" w:hAnsi="Times New Roman" w:eastAsia="Arial Unicode MS"/>
                <w:kern w:val="3"/>
                <w:szCs w:val="20"/>
              </w:rPr>
            </w:pPr>
            <w:r w:rsidRPr="00756CAA">
              <w:rPr>
                <w:rFonts w:ascii="Times New Roman" w:hAnsi="Times New Roman" w:eastAsia="Arial Unicode MS"/>
                <w:kern w:val="3"/>
                <w:szCs w:val="20"/>
              </w:rPr>
              <w:t>3.650.370</w:t>
            </w:r>
          </w:p>
        </w:tc>
        <w:tc>
          <w:tcPr>
            <w:tcW w:w="459" w:type="pct"/>
            <w:shd w:val="clear" w:color="auto" w:fill="auto"/>
            <w:tcMar>
              <w:top w:w="22" w:type="dxa"/>
              <w:left w:w="28" w:type="dxa"/>
              <w:bottom w:w="22" w:type="dxa"/>
              <w:right w:w="28" w:type="dxa"/>
            </w:tcMar>
            <w:vAlign w:val="center"/>
          </w:tcPr>
          <w:p w:rsidRPr="00756CAA" w:rsidR="00756CAA" w:rsidP="00756CAA" w:rsidRDefault="00756CAA">
            <w:pPr>
              <w:keepNext/>
              <w:keepLines/>
              <w:widowControl w:val="0"/>
              <w:autoSpaceDN w:val="0"/>
              <w:jc w:val="right"/>
              <w:textAlignment w:val="baseline"/>
              <w:rPr>
                <w:rFonts w:ascii="Times New Roman" w:hAnsi="Times New Roman" w:eastAsia="Arial Unicode MS"/>
                <w:kern w:val="3"/>
                <w:szCs w:val="20"/>
              </w:rPr>
            </w:pPr>
            <w:r w:rsidRPr="00756CAA">
              <w:rPr>
                <w:rFonts w:ascii="Times New Roman" w:hAnsi="Times New Roman" w:eastAsia="Arial Unicode MS"/>
                <w:kern w:val="3"/>
                <w:szCs w:val="20"/>
              </w:rPr>
              <w:t>3.702.995</w:t>
            </w:r>
          </w:p>
        </w:tc>
        <w:tc>
          <w:tcPr>
            <w:tcW w:w="516" w:type="pct"/>
            <w:shd w:val="clear" w:color="auto" w:fill="auto"/>
            <w:tcMar>
              <w:top w:w="22" w:type="dxa"/>
              <w:left w:w="28" w:type="dxa"/>
              <w:bottom w:w="22" w:type="dxa"/>
              <w:right w:w="28" w:type="dxa"/>
            </w:tcMar>
            <w:vAlign w:val="center"/>
          </w:tcPr>
          <w:p w:rsidRPr="00756CAA" w:rsidR="00756CAA" w:rsidP="00756CAA" w:rsidRDefault="00756CAA">
            <w:pPr>
              <w:keepNext/>
              <w:keepLines/>
              <w:widowControl w:val="0"/>
              <w:autoSpaceDN w:val="0"/>
              <w:jc w:val="right"/>
              <w:textAlignment w:val="baseline"/>
              <w:rPr>
                <w:rFonts w:ascii="Times New Roman" w:hAnsi="Times New Roman" w:eastAsia="Arial Unicode MS"/>
                <w:kern w:val="3"/>
                <w:szCs w:val="20"/>
              </w:rPr>
            </w:pPr>
            <w:r w:rsidRPr="00756CAA">
              <w:rPr>
                <w:rFonts w:ascii="Times New Roman" w:hAnsi="Times New Roman" w:eastAsia="Arial Unicode MS"/>
                <w:kern w:val="3"/>
                <w:szCs w:val="20"/>
              </w:rPr>
              <w:t>1.213</w:t>
            </w:r>
          </w:p>
        </w:tc>
        <w:tc>
          <w:tcPr>
            <w:tcW w:w="569" w:type="pct"/>
            <w:shd w:val="clear" w:color="auto" w:fill="auto"/>
            <w:tcMar>
              <w:top w:w="22" w:type="dxa"/>
              <w:left w:w="28" w:type="dxa"/>
              <w:bottom w:w="22" w:type="dxa"/>
              <w:right w:w="28" w:type="dxa"/>
            </w:tcMar>
            <w:vAlign w:val="bottom"/>
          </w:tcPr>
          <w:p w:rsidRPr="00756CAA" w:rsidR="00756CAA" w:rsidP="00756CAA" w:rsidRDefault="00756CAA">
            <w:pPr>
              <w:keepNext/>
              <w:keepLines/>
              <w:widowControl w:val="0"/>
              <w:autoSpaceDN w:val="0"/>
              <w:jc w:val="right"/>
              <w:textAlignment w:val="baseline"/>
              <w:rPr>
                <w:rFonts w:ascii="Times New Roman" w:hAnsi="Times New Roman" w:eastAsia="Arial Unicode MS"/>
                <w:kern w:val="3"/>
                <w:szCs w:val="20"/>
              </w:rPr>
            </w:pPr>
            <w:r w:rsidRPr="00756CAA">
              <w:rPr>
                <w:rFonts w:ascii="Times New Roman" w:hAnsi="Times New Roman" w:eastAsia="Arial Unicode MS"/>
                <w:kern w:val="3"/>
                <w:szCs w:val="20"/>
              </w:rPr>
              <w:t>969.350</w:t>
            </w:r>
          </w:p>
        </w:tc>
        <w:tc>
          <w:tcPr>
            <w:tcW w:w="411" w:type="pct"/>
            <w:shd w:val="clear" w:color="auto" w:fill="auto"/>
            <w:tcMar>
              <w:top w:w="22" w:type="dxa"/>
              <w:left w:w="28" w:type="dxa"/>
              <w:bottom w:w="22" w:type="dxa"/>
              <w:right w:w="28" w:type="dxa"/>
            </w:tcMar>
            <w:vAlign w:val="bottom"/>
          </w:tcPr>
          <w:p w:rsidRPr="00756CAA" w:rsidR="00756CAA" w:rsidP="00756CAA" w:rsidRDefault="00756CAA">
            <w:pPr>
              <w:keepNext/>
              <w:keepLines/>
              <w:widowControl w:val="0"/>
              <w:autoSpaceDN w:val="0"/>
              <w:jc w:val="right"/>
              <w:textAlignment w:val="baseline"/>
              <w:rPr>
                <w:rFonts w:ascii="Times New Roman" w:hAnsi="Times New Roman" w:eastAsia="Arial Unicode MS"/>
                <w:kern w:val="3"/>
                <w:szCs w:val="20"/>
              </w:rPr>
            </w:pPr>
            <w:r w:rsidRPr="00756CAA">
              <w:rPr>
                <w:rFonts w:ascii="Times New Roman" w:hAnsi="Times New Roman" w:eastAsia="Arial Unicode MS"/>
                <w:kern w:val="3"/>
                <w:szCs w:val="20"/>
              </w:rPr>
              <w:t>410.000</w:t>
            </w:r>
          </w:p>
        </w:tc>
        <w:tc>
          <w:tcPr>
            <w:tcW w:w="517" w:type="pct"/>
            <w:shd w:val="clear" w:color="auto" w:fill="auto"/>
            <w:tcMar>
              <w:top w:w="22" w:type="dxa"/>
              <w:left w:w="28" w:type="dxa"/>
              <w:bottom w:w="22" w:type="dxa"/>
              <w:right w:w="28" w:type="dxa"/>
            </w:tcMar>
            <w:vAlign w:val="center"/>
          </w:tcPr>
          <w:p w:rsidRPr="00756CAA" w:rsidR="00756CAA" w:rsidP="00756CAA" w:rsidRDefault="00756CAA">
            <w:pPr>
              <w:keepNext/>
              <w:keepLines/>
              <w:widowControl w:val="0"/>
              <w:autoSpaceDN w:val="0"/>
              <w:jc w:val="right"/>
              <w:textAlignment w:val="baseline"/>
              <w:rPr>
                <w:rFonts w:ascii="Times New Roman" w:hAnsi="Times New Roman" w:eastAsia="Arial Unicode MS"/>
                <w:kern w:val="3"/>
                <w:szCs w:val="20"/>
              </w:rPr>
            </w:pPr>
            <w:r w:rsidRPr="00756CAA">
              <w:rPr>
                <w:rFonts w:ascii="Times New Roman" w:hAnsi="Times New Roman" w:eastAsia="Arial Unicode MS"/>
                <w:kern w:val="3"/>
                <w:szCs w:val="20"/>
              </w:rPr>
              <w:t>0</w:t>
            </w:r>
          </w:p>
        </w:tc>
      </w:tr>
      <w:tr w:rsidRPr="00756CAA" w:rsidR="00756CAA" w:rsidTr="00756CAA">
        <w:tc>
          <w:tcPr>
            <w:tcW w:w="153" w:type="pct"/>
            <w:shd w:val="clear" w:color="auto" w:fill="auto"/>
            <w:tcMar>
              <w:top w:w="22" w:type="dxa"/>
              <w:left w:w="10" w:type="dxa"/>
              <w:bottom w:w="22" w:type="dxa"/>
              <w:right w:w="28" w:type="dxa"/>
            </w:tcMar>
            <w:vAlign w:val="bottom"/>
          </w:tcPr>
          <w:p w:rsidRPr="00756CAA" w:rsidR="00756CAA" w:rsidP="00756CAA" w:rsidRDefault="00756CAA">
            <w:pPr>
              <w:keepNext/>
              <w:keepLines/>
              <w:widowControl w:val="0"/>
              <w:autoSpaceDN w:val="0"/>
              <w:textAlignment w:val="baseline"/>
              <w:rPr>
                <w:rFonts w:ascii="Times New Roman" w:hAnsi="Times New Roman" w:eastAsia="Arial Unicode MS"/>
                <w:kern w:val="3"/>
                <w:szCs w:val="20"/>
              </w:rPr>
            </w:pPr>
            <w:r w:rsidRPr="00756CAA">
              <w:rPr>
                <w:rFonts w:ascii="Times New Roman" w:hAnsi="Times New Roman" w:eastAsia="Arial Unicode MS"/>
                <w:kern w:val="3"/>
                <w:szCs w:val="20"/>
              </w:rPr>
              <w:t>07</w:t>
            </w:r>
          </w:p>
        </w:tc>
        <w:tc>
          <w:tcPr>
            <w:tcW w:w="1806" w:type="pct"/>
            <w:shd w:val="clear" w:color="auto" w:fill="auto"/>
            <w:tcMar>
              <w:top w:w="22" w:type="dxa"/>
              <w:left w:w="28" w:type="dxa"/>
              <w:bottom w:w="22" w:type="dxa"/>
              <w:right w:w="28" w:type="dxa"/>
            </w:tcMar>
            <w:vAlign w:val="bottom"/>
          </w:tcPr>
          <w:p w:rsidRPr="00756CAA" w:rsidR="00756CAA" w:rsidP="00756CAA" w:rsidRDefault="00756CAA">
            <w:pPr>
              <w:keepNext/>
              <w:keepLines/>
              <w:widowControl w:val="0"/>
              <w:autoSpaceDN w:val="0"/>
              <w:textAlignment w:val="baseline"/>
              <w:rPr>
                <w:rFonts w:ascii="Times New Roman" w:hAnsi="Times New Roman" w:eastAsia="Arial Unicode MS"/>
                <w:kern w:val="3"/>
                <w:szCs w:val="20"/>
              </w:rPr>
            </w:pPr>
            <w:r w:rsidRPr="00756CAA">
              <w:rPr>
                <w:rFonts w:ascii="Times New Roman" w:hAnsi="Times New Roman" w:eastAsia="Arial Unicode MS"/>
                <w:kern w:val="3"/>
                <w:szCs w:val="20"/>
              </w:rPr>
              <w:t>Wetenschappelijk onderwijs</w:t>
            </w:r>
          </w:p>
        </w:tc>
        <w:tc>
          <w:tcPr>
            <w:tcW w:w="569" w:type="pct"/>
            <w:shd w:val="clear" w:color="auto" w:fill="auto"/>
            <w:tcMar>
              <w:top w:w="22" w:type="dxa"/>
              <w:left w:w="28" w:type="dxa"/>
              <w:bottom w:w="22" w:type="dxa"/>
              <w:right w:w="28" w:type="dxa"/>
            </w:tcMar>
            <w:vAlign w:val="center"/>
          </w:tcPr>
          <w:p w:rsidRPr="00756CAA" w:rsidR="00756CAA" w:rsidP="00756CAA" w:rsidRDefault="00756CAA">
            <w:pPr>
              <w:keepNext/>
              <w:keepLines/>
              <w:widowControl w:val="0"/>
              <w:autoSpaceDN w:val="0"/>
              <w:jc w:val="right"/>
              <w:textAlignment w:val="baseline"/>
              <w:rPr>
                <w:rFonts w:ascii="Times New Roman" w:hAnsi="Times New Roman" w:eastAsia="Arial Unicode MS"/>
                <w:kern w:val="3"/>
                <w:szCs w:val="20"/>
              </w:rPr>
            </w:pPr>
            <w:r w:rsidRPr="00756CAA">
              <w:rPr>
                <w:rFonts w:ascii="Times New Roman" w:hAnsi="Times New Roman" w:eastAsia="Arial Unicode MS"/>
                <w:kern w:val="3"/>
                <w:szCs w:val="20"/>
              </w:rPr>
              <w:t>5.614.382</w:t>
            </w:r>
          </w:p>
        </w:tc>
        <w:tc>
          <w:tcPr>
            <w:tcW w:w="459" w:type="pct"/>
            <w:shd w:val="clear" w:color="auto" w:fill="auto"/>
            <w:tcMar>
              <w:top w:w="22" w:type="dxa"/>
              <w:left w:w="28" w:type="dxa"/>
              <w:bottom w:w="22" w:type="dxa"/>
              <w:right w:w="28" w:type="dxa"/>
            </w:tcMar>
            <w:vAlign w:val="center"/>
          </w:tcPr>
          <w:p w:rsidRPr="00756CAA" w:rsidR="00756CAA" w:rsidP="00756CAA" w:rsidRDefault="00756CAA">
            <w:pPr>
              <w:keepNext/>
              <w:keepLines/>
              <w:widowControl w:val="0"/>
              <w:autoSpaceDN w:val="0"/>
              <w:jc w:val="right"/>
              <w:textAlignment w:val="baseline"/>
              <w:rPr>
                <w:rFonts w:ascii="Times New Roman" w:hAnsi="Times New Roman" w:eastAsia="Arial Unicode MS"/>
                <w:kern w:val="3"/>
                <w:szCs w:val="20"/>
              </w:rPr>
            </w:pPr>
            <w:r w:rsidRPr="00756CAA">
              <w:rPr>
                <w:rFonts w:ascii="Times New Roman" w:hAnsi="Times New Roman" w:eastAsia="Arial Unicode MS"/>
                <w:kern w:val="3"/>
                <w:szCs w:val="20"/>
              </w:rPr>
              <w:t>5.563.930</w:t>
            </w:r>
          </w:p>
        </w:tc>
        <w:tc>
          <w:tcPr>
            <w:tcW w:w="516" w:type="pct"/>
            <w:shd w:val="clear" w:color="auto" w:fill="auto"/>
            <w:tcMar>
              <w:top w:w="22" w:type="dxa"/>
              <w:left w:w="28" w:type="dxa"/>
              <w:bottom w:w="22" w:type="dxa"/>
              <w:right w:w="28" w:type="dxa"/>
            </w:tcMar>
            <w:vAlign w:val="center"/>
          </w:tcPr>
          <w:p w:rsidRPr="00756CAA" w:rsidR="00756CAA" w:rsidP="00756CAA" w:rsidRDefault="00756CAA">
            <w:pPr>
              <w:keepNext/>
              <w:keepLines/>
              <w:widowControl w:val="0"/>
              <w:autoSpaceDN w:val="0"/>
              <w:jc w:val="right"/>
              <w:textAlignment w:val="baseline"/>
              <w:rPr>
                <w:rFonts w:ascii="Times New Roman" w:hAnsi="Times New Roman" w:eastAsia="Arial Unicode MS"/>
                <w:kern w:val="3"/>
                <w:szCs w:val="20"/>
              </w:rPr>
            </w:pPr>
            <w:r w:rsidRPr="00756CAA">
              <w:rPr>
                <w:rFonts w:ascii="Times New Roman" w:hAnsi="Times New Roman" w:eastAsia="Arial Unicode MS"/>
                <w:kern w:val="3"/>
                <w:szCs w:val="20"/>
              </w:rPr>
              <w:t>16</w:t>
            </w:r>
          </w:p>
        </w:tc>
        <w:tc>
          <w:tcPr>
            <w:tcW w:w="569" w:type="pct"/>
            <w:shd w:val="clear" w:color="auto" w:fill="auto"/>
            <w:tcMar>
              <w:top w:w="22" w:type="dxa"/>
              <w:left w:w="28" w:type="dxa"/>
              <w:bottom w:w="22" w:type="dxa"/>
              <w:right w:w="28" w:type="dxa"/>
            </w:tcMar>
            <w:vAlign w:val="bottom"/>
          </w:tcPr>
          <w:p w:rsidRPr="00756CAA" w:rsidR="00756CAA" w:rsidP="00756CAA" w:rsidRDefault="00756CAA">
            <w:pPr>
              <w:keepNext/>
              <w:keepLines/>
              <w:widowControl w:val="0"/>
              <w:autoSpaceDN w:val="0"/>
              <w:jc w:val="right"/>
              <w:textAlignment w:val="baseline"/>
              <w:rPr>
                <w:rFonts w:ascii="Times New Roman" w:hAnsi="Times New Roman" w:eastAsia="Arial Unicode MS"/>
                <w:kern w:val="3"/>
                <w:szCs w:val="20"/>
              </w:rPr>
            </w:pPr>
            <w:r w:rsidRPr="00756CAA">
              <w:rPr>
                <w:rFonts w:ascii="Times New Roman" w:hAnsi="Times New Roman" w:eastAsia="Arial Unicode MS"/>
                <w:kern w:val="3"/>
                <w:szCs w:val="20"/>
              </w:rPr>
              <w:t>674.773</w:t>
            </w:r>
          </w:p>
        </w:tc>
        <w:tc>
          <w:tcPr>
            <w:tcW w:w="411" w:type="pct"/>
            <w:shd w:val="clear" w:color="auto" w:fill="auto"/>
            <w:tcMar>
              <w:top w:w="22" w:type="dxa"/>
              <w:left w:w="28" w:type="dxa"/>
              <w:bottom w:w="22" w:type="dxa"/>
              <w:right w:w="28" w:type="dxa"/>
            </w:tcMar>
            <w:vAlign w:val="bottom"/>
          </w:tcPr>
          <w:p w:rsidRPr="00756CAA" w:rsidR="00756CAA" w:rsidP="00756CAA" w:rsidRDefault="00756CAA">
            <w:pPr>
              <w:keepNext/>
              <w:keepLines/>
              <w:widowControl w:val="0"/>
              <w:autoSpaceDN w:val="0"/>
              <w:jc w:val="right"/>
              <w:textAlignment w:val="baseline"/>
              <w:rPr>
                <w:rFonts w:ascii="Times New Roman" w:hAnsi="Times New Roman" w:eastAsia="Arial Unicode MS"/>
                <w:kern w:val="3"/>
                <w:szCs w:val="20"/>
              </w:rPr>
            </w:pPr>
            <w:r w:rsidRPr="00756CAA">
              <w:rPr>
                <w:rFonts w:ascii="Times New Roman" w:hAnsi="Times New Roman" w:eastAsia="Arial Unicode MS"/>
                <w:kern w:val="3"/>
                <w:szCs w:val="20"/>
              </w:rPr>
              <w:t>280.000</w:t>
            </w:r>
          </w:p>
        </w:tc>
        <w:tc>
          <w:tcPr>
            <w:tcW w:w="517" w:type="pct"/>
            <w:shd w:val="clear" w:color="auto" w:fill="auto"/>
            <w:tcMar>
              <w:top w:w="22" w:type="dxa"/>
              <w:left w:w="28" w:type="dxa"/>
              <w:bottom w:w="22" w:type="dxa"/>
              <w:right w:w="28" w:type="dxa"/>
            </w:tcMar>
            <w:vAlign w:val="center"/>
          </w:tcPr>
          <w:p w:rsidRPr="00756CAA" w:rsidR="00756CAA" w:rsidP="00756CAA" w:rsidRDefault="00756CAA">
            <w:pPr>
              <w:keepNext/>
              <w:keepLines/>
              <w:widowControl w:val="0"/>
              <w:autoSpaceDN w:val="0"/>
              <w:jc w:val="right"/>
              <w:textAlignment w:val="baseline"/>
              <w:rPr>
                <w:rFonts w:ascii="Times New Roman" w:hAnsi="Times New Roman" w:eastAsia="Arial Unicode MS"/>
                <w:kern w:val="3"/>
                <w:szCs w:val="20"/>
              </w:rPr>
            </w:pPr>
            <w:r w:rsidRPr="00756CAA">
              <w:rPr>
                <w:rFonts w:ascii="Times New Roman" w:hAnsi="Times New Roman" w:eastAsia="Arial Unicode MS"/>
                <w:kern w:val="3"/>
                <w:szCs w:val="20"/>
              </w:rPr>
              <w:t>0</w:t>
            </w:r>
          </w:p>
        </w:tc>
      </w:tr>
      <w:tr w:rsidRPr="00756CAA" w:rsidR="00756CAA" w:rsidTr="00756CAA">
        <w:tc>
          <w:tcPr>
            <w:tcW w:w="153" w:type="pct"/>
            <w:shd w:val="clear" w:color="auto" w:fill="auto"/>
            <w:tcMar>
              <w:top w:w="22" w:type="dxa"/>
              <w:left w:w="10" w:type="dxa"/>
              <w:bottom w:w="22" w:type="dxa"/>
              <w:right w:w="28" w:type="dxa"/>
            </w:tcMar>
            <w:vAlign w:val="bottom"/>
          </w:tcPr>
          <w:p w:rsidRPr="00756CAA" w:rsidR="00756CAA" w:rsidP="00756CAA" w:rsidRDefault="00756CAA">
            <w:pPr>
              <w:keepNext/>
              <w:keepLines/>
              <w:widowControl w:val="0"/>
              <w:autoSpaceDN w:val="0"/>
              <w:textAlignment w:val="baseline"/>
              <w:rPr>
                <w:rFonts w:ascii="Times New Roman" w:hAnsi="Times New Roman" w:eastAsia="Arial Unicode MS"/>
                <w:kern w:val="3"/>
                <w:szCs w:val="20"/>
              </w:rPr>
            </w:pPr>
            <w:r w:rsidRPr="00756CAA">
              <w:rPr>
                <w:rFonts w:ascii="Times New Roman" w:hAnsi="Times New Roman" w:eastAsia="Arial Unicode MS"/>
                <w:kern w:val="3"/>
                <w:szCs w:val="20"/>
              </w:rPr>
              <w:t>08</w:t>
            </w:r>
          </w:p>
        </w:tc>
        <w:tc>
          <w:tcPr>
            <w:tcW w:w="1806" w:type="pct"/>
            <w:shd w:val="clear" w:color="auto" w:fill="auto"/>
            <w:tcMar>
              <w:top w:w="22" w:type="dxa"/>
              <w:left w:w="28" w:type="dxa"/>
              <w:bottom w:w="22" w:type="dxa"/>
              <w:right w:w="28" w:type="dxa"/>
            </w:tcMar>
            <w:vAlign w:val="bottom"/>
          </w:tcPr>
          <w:p w:rsidRPr="00756CAA" w:rsidR="00756CAA" w:rsidP="00756CAA" w:rsidRDefault="00756CAA">
            <w:pPr>
              <w:keepNext/>
              <w:keepLines/>
              <w:widowControl w:val="0"/>
              <w:autoSpaceDN w:val="0"/>
              <w:textAlignment w:val="baseline"/>
              <w:rPr>
                <w:rFonts w:ascii="Times New Roman" w:hAnsi="Times New Roman" w:eastAsia="Arial Unicode MS"/>
                <w:kern w:val="3"/>
                <w:szCs w:val="20"/>
              </w:rPr>
            </w:pPr>
            <w:r w:rsidRPr="00756CAA">
              <w:rPr>
                <w:rFonts w:ascii="Times New Roman" w:hAnsi="Times New Roman" w:eastAsia="Arial Unicode MS"/>
                <w:kern w:val="3"/>
                <w:szCs w:val="20"/>
              </w:rPr>
              <w:t>Internationaal beleid</w:t>
            </w:r>
          </w:p>
        </w:tc>
        <w:tc>
          <w:tcPr>
            <w:tcW w:w="569" w:type="pct"/>
            <w:shd w:val="clear" w:color="auto" w:fill="auto"/>
            <w:tcMar>
              <w:top w:w="22" w:type="dxa"/>
              <w:left w:w="28" w:type="dxa"/>
              <w:bottom w:w="22" w:type="dxa"/>
              <w:right w:w="28" w:type="dxa"/>
            </w:tcMar>
            <w:vAlign w:val="center"/>
          </w:tcPr>
          <w:p w:rsidRPr="00756CAA" w:rsidR="00756CAA" w:rsidP="00756CAA" w:rsidRDefault="00756CAA">
            <w:pPr>
              <w:keepNext/>
              <w:keepLines/>
              <w:widowControl w:val="0"/>
              <w:autoSpaceDN w:val="0"/>
              <w:jc w:val="right"/>
              <w:textAlignment w:val="baseline"/>
              <w:rPr>
                <w:rFonts w:ascii="Times New Roman" w:hAnsi="Times New Roman" w:eastAsia="Arial Unicode MS"/>
                <w:kern w:val="3"/>
                <w:szCs w:val="20"/>
              </w:rPr>
            </w:pPr>
            <w:r w:rsidRPr="00756CAA">
              <w:rPr>
                <w:rFonts w:ascii="Times New Roman" w:hAnsi="Times New Roman" w:eastAsia="Arial Unicode MS"/>
                <w:kern w:val="3"/>
                <w:szCs w:val="20"/>
              </w:rPr>
              <w:t>12.255</w:t>
            </w:r>
          </w:p>
        </w:tc>
        <w:tc>
          <w:tcPr>
            <w:tcW w:w="459" w:type="pct"/>
            <w:shd w:val="clear" w:color="auto" w:fill="auto"/>
            <w:tcMar>
              <w:top w:w="22" w:type="dxa"/>
              <w:left w:w="28" w:type="dxa"/>
              <w:bottom w:w="22" w:type="dxa"/>
              <w:right w:w="28" w:type="dxa"/>
            </w:tcMar>
            <w:vAlign w:val="center"/>
          </w:tcPr>
          <w:p w:rsidRPr="00756CAA" w:rsidR="00756CAA" w:rsidP="00756CAA" w:rsidRDefault="00756CAA">
            <w:pPr>
              <w:keepNext/>
              <w:keepLines/>
              <w:widowControl w:val="0"/>
              <w:autoSpaceDN w:val="0"/>
              <w:jc w:val="right"/>
              <w:textAlignment w:val="baseline"/>
              <w:rPr>
                <w:rFonts w:ascii="Times New Roman" w:hAnsi="Times New Roman" w:eastAsia="Arial Unicode MS"/>
                <w:kern w:val="3"/>
                <w:szCs w:val="20"/>
              </w:rPr>
            </w:pPr>
            <w:r w:rsidRPr="00756CAA">
              <w:rPr>
                <w:rFonts w:ascii="Times New Roman" w:hAnsi="Times New Roman" w:eastAsia="Arial Unicode MS"/>
                <w:kern w:val="3"/>
                <w:szCs w:val="20"/>
              </w:rPr>
              <w:t>12.255</w:t>
            </w:r>
          </w:p>
        </w:tc>
        <w:tc>
          <w:tcPr>
            <w:tcW w:w="516" w:type="pct"/>
            <w:shd w:val="clear" w:color="auto" w:fill="auto"/>
            <w:tcMar>
              <w:top w:w="22" w:type="dxa"/>
              <w:left w:w="28" w:type="dxa"/>
              <w:bottom w:w="22" w:type="dxa"/>
              <w:right w:w="28" w:type="dxa"/>
            </w:tcMar>
            <w:vAlign w:val="center"/>
          </w:tcPr>
          <w:p w:rsidRPr="00756CAA" w:rsidR="00756CAA" w:rsidP="00756CAA" w:rsidRDefault="00756CAA">
            <w:pPr>
              <w:keepNext/>
              <w:keepLines/>
              <w:widowControl w:val="0"/>
              <w:autoSpaceDN w:val="0"/>
              <w:jc w:val="right"/>
              <w:textAlignment w:val="baseline"/>
              <w:rPr>
                <w:rFonts w:ascii="Times New Roman" w:hAnsi="Times New Roman" w:eastAsia="Arial Unicode MS"/>
                <w:kern w:val="3"/>
                <w:szCs w:val="20"/>
              </w:rPr>
            </w:pPr>
            <w:r w:rsidRPr="00756CAA">
              <w:rPr>
                <w:rFonts w:ascii="Times New Roman" w:hAnsi="Times New Roman" w:eastAsia="Arial Unicode MS"/>
                <w:kern w:val="3"/>
                <w:szCs w:val="20"/>
              </w:rPr>
              <w:t>99</w:t>
            </w:r>
          </w:p>
        </w:tc>
        <w:tc>
          <w:tcPr>
            <w:tcW w:w="569" w:type="pct"/>
            <w:shd w:val="clear" w:color="auto" w:fill="auto"/>
            <w:tcMar>
              <w:top w:w="22" w:type="dxa"/>
              <w:left w:w="28" w:type="dxa"/>
              <w:bottom w:w="22" w:type="dxa"/>
              <w:right w:w="28" w:type="dxa"/>
            </w:tcMar>
          </w:tcPr>
          <w:p w:rsidRPr="00756CAA" w:rsidR="00756CAA" w:rsidP="00756CAA" w:rsidRDefault="00756CAA">
            <w:pPr>
              <w:keepNext/>
              <w:keepLines/>
              <w:widowControl w:val="0"/>
              <w:autoSpaceDN w:val="0"/>
              <w:textAlignment w:val="baseline"/>
              <w:rPr>
                <w:rFonts w:ascii="Times New Roman" w:hAnsi="Times New Roman" w:eastAsia="Arial Unicode MS"/>
                <w:kern w:val="3"/>
                <w:szCs w:val="20"/>
              </w:rPr>
            </w:pPr>
          </w:p>
        </w:tc>
        <w:tc>
          <w:tcPr>
            <w:tcW w:w="411" w:type="pct"/>
            <w:shd w:val="clear" w:color="auto" w:fill="auto"/>
            <w:tcMar>
              <w:top w:w="22" w:type="dxa"/>
              <w:left w:w="28" w:type="dxa"/>
              <w:bottom w:w="22" w:type="dxa"/>
              <w:right w:w="28" w:type="dxa"/>
            </w:tcMar>
          </w:tcPr>
          <w:p w:rsidRPr="00756CAA" w:rsidR="00756CAA" w:rsidP="00756CAA" w:rsidRDefault="00756CAA">
            <w:pPr>
              <w:keepNext/>
              <w:keepLines/>
              <w:widowControl w:val="0"/>
              <w:autoSpaceDN w:val="0"/>
              <w:textAlignment w:val="baseline"/>
              <w:rPr>
                <w:rFonts w:ascii="Times New Roman" w:hAnsi="Times New Roman" w:eastAsia="Arial Unicode MS"/>
                <w:kern w:val="3"/>
                <w:szCs w:val="20"/>
              </w:rPr>
            </w:pPr>
          </w:p>
        </w:tc>
        <w:tc>
          <w:tcPr>
            <w:tcW w:w="517" w:type="pct"/>
            <w:shd w:val="clear" w:color="auto" w:fill="auto"/>
            <w:tcMar>
              <w:top w:w="22" w:type="dxa"/>
              <w:left w:w="28" w:type="dxa"/>
              <w:bottom w:w="22" w:type="dxa"/>
              <w:right w:w="28" w:type="dxa"/>
            </w:tcMar>
          </w:tcPr>
          <w:p w:rsidRPr="00756CAA" w:rsidR="00756CAA" w:rsidP="00756CAA" w:rsidRDefault="00756CAA">
            <w:pPr>
              <w:keepNext/>
              <w:keepLines/>
              <w:widowControl w:val="0"/>
              <w:autoSpaceDN w:val="0"/>
              <w:textAlignment w:val="baseline"/>
              <w:rPr>
                <w:rFonts w:ascii="Times New Roman" w:hAnsi="Times New Roman" w:eastAsia="Arial Unicode MS"/>
                <w:kern w:val="3"/>
                <w:szCs w:val="20"/>
              </w:rPr>
            </w:pPr>
          </w:p>
        </w:tc>
      </w:tr>
      <w:tr w:rsidRPr="00756CAA" w:rsidR="00756CAA" w:rsidTr="00756CAA">
        <w:tc>
          <w:tcPr>
            <w:tcW w:w="153" w:type="pct"/>
            <w:shd w:val="clear" w:color="auto" w:fill="auto"/>
            <w:tcMar>
              <w:top w:w="22" w:type="dxa"/>
              <w:left w:w="10" w:type="dxa"/>
              <w:bottom w:w="22" w:type="dxa"/>
              <w:right w:w="28" w:type="dxa"/>
            </w:tcMar>
            <w:vAlign w:val="bottom"/>
          </w:tcPr>
          <w:p w:rsidRPr="00756CAA" w:rsidR="00756CAA" w:rsidP="00756CAA" w:rsidRDefault="00756CAA">
            <w:pPr>
              <w:keepNext/>
              <w:keepLines/>
              <w:widowControl w:val="0"/>
              <w:autoSpaceDN w:val="0"/>
              <w:textAlignment w:val="baseline"/>
              <w:rPr>
                <w:rFonts w:ascii="Times New Roman" w:hAnsi="Times New Roman" w:eastAsia="Arial Unicode MS"/>
                <w:kern w:val="3"/>
                <w:szCs w:val="20"/>
              </w:rPr>
            </w:pPr>
            <w:r w:rsidRPr="00756CAA">
              <w:rPr>
                <w:rFonts w:ascii="Times New Roman" w:hAnsi="Times New Roman" w:eastAsia="Arial Unicode MS"/>
                <w:kern w:val="3"/>
                <w:szCs w:val="20"/>
              </w:rPr>
              <w:t>11</w:t>
            </w:r>
          </w:p>
        </w:tc>
        <w:tc>
          <w:tcPr>
            <w:tcW w:w="1806" w:type="pct"/>
            <w:shd w:val="clear" w:color="auto" w:fill="auto"/>
            <w:tcMar>
              <w:top w:w="22" w:type="dxa"/>
              <w:left w:w="28" w:type="dxa"/>
              <w:bottom w:w="22" w:type="dxa"/>
              <w:right w:w="28" w:type="dxa"/>
            </w:tcMar>
            <w:vAlign w:val="bottom"/>
          </w:tcPr>
          <w:p w:rsidRPr="00756CAA" w:rsidR="00756CAA" w:rsidP="00756CAA" w:rsidRDefault="00756CAA">
            <w:pPr>
              <w:keepNext/>
              <w:keepLines/>
              <w:widowControl w:val="0"/>
              <w:autoSpaceDN w:val="0"/>
              <w:textAlignment w:val="baseline"/>
              <w:rPr>
                <w:rFonts w:ascii="Times New Roman" w:hAnsi="Times New Roman" w:eastAsia="Arial Unicode MS"/>
                <w:kern w:val="3"/>
                <w:szCs w:val="20"/>
              </w:rPr>
            </w:pPr>
            <w:r w:rsidRPr="00756CAA">
              <w:rPr>
                <w:rFonts w:ascii="Times New Roman" w:hAnsi="Times New Roman" w:eastAsia="Arial Unicode MS"/>
                <w:kern w:val="3"/>
                <w:szCs w:val="20"/>
              </w:rPr>
              <w:t>Studiefinanciering</w:t>
            </w:r>
          </w:p>
        </w:tc>
        <w:tc>
          <w:tcPr>
            <w:tcW w:w="569" w:type="pct"/>
            <w:shd w:val="clear" w:color="auto" w:fill="auto"/>
            <w:tcMar>
              <w:top w:w="22" w:type="dxa"/>
              <w:left w:w="28" w:type="dxa"/>
              <w:bottom w:w="22" w:type="dxa"/>
              <w:right w:w="28" w:type="dxa"/>
            </w:tcMar>
            <w:vAlign w:val="center"/>
          </w:tcPr>
          <w:p w:rsidRPr="00756CAA" w:rsidR="00756CAA" w:rsidP="00756CAA" w:rsidRDefault="00756CAA">
            <w:pPr>
              <w:keepNext/>
              <w:keepLines/>
              <w:widowControl w:val="0"/>
              <w:autoSpaceDN w:val="0"/>
              <w:jc w:val="right"/>
              <w:textAlignment w:val="baseline"/>
              <w:rPr>
                <w:rFonts w:ascii="Times New Roman" w:hAnsi="Times New Roman" w:eastAsia="Arial Unicode MS"/>
                <w:kern w:val="3"/>
                <w:szCs w:val="20"/>
              </w:rPr>
            </w:pPr>
            <w:r w:rsidRPr="00756CAA">
              <w:rPr>
                <w:rFonts w:ascii="Times New Roman" w:hAnsi="Times New Roman" w:eastAsia="Arial Unicode MS"/>
                <w:kern w:val="3"/>
                <w:szCs w:val="20"/>
              </w:rPr>
              <w:t>4.777.408</w:t>
            </w:r>
          </w:p>
        </w:tc>
        <w:tc>
          <w:tcPr>
            <w:tcW w:w="459" w:type="pct"/>
            <w:shd w:val="clear" w:color="auto" w:fill="auto"/>
            <w:tcMar>
              <w:top w:w="22" w:type="dxa"/>
              <w:left w:w="28" w:type="dxa"/>
              <w:bottom w:w="22" w:type="dxa"/>
              <w:right w:w="28" w:type="dxa"/>
            </w:tcMar>
            <w:vAlign w:val="center"/>
          </w:tcPr>
          <w:p w:rsidRPr="00756CAA" w:rsidR="00756CAA" w:rsidP="00756CAA" w:rsidRDefault="00756CAA">
            <w:pPr>
              <w:keepNext/>
              <w:keepLines/>
              <w:widowControl w:val="0"/>
              <w:autoSpaceDN w:val="0"/>
              <w:jc w:val="right"/>
              <w:textAlignment w:val="baseline"/>
              <w:rPr>
                <w:rFonts w:ascii="Times New Roman" w:hAnsi="Times New Roman" w:eastAsia="Arial Unicode MS"/>
                <w:kern w:val="3"/>
                <w:szCs w:val="20"/>
              </w:rPr>
            </w:pPr>
            <w:r w:rsidRPr="00756CAA">
              <w:rPr>
                <w:rFonts w:ascii="Times New Roman" w:hAnsi="Times New Roman" w:eastAsia="Arial Unicode MS"/>
                <w:kern w:val="3"/>
                <w:szCs w:val="20"/>
              </w:rPr>
              <w:t>4.777.408</w:t>
            </w:r>
          </w:p>
        </w:tc>
        <w:tc>
          <w:tcPr>
            <w:tcW w:w="516" w:type="pct"/>
            <w:shd w:val="clear" w:color="auto" w:fill="auto"/>
            <w:tcMar>
              <w:top w:w="22" w:type="dxa"/>
              <w:left w:w="28" w:type="dxa"/>
              <w:bottom w:w="22" w:type="dxa"/>
              <w:right w:w="28" w:type="dxa"/>
            </w:tcMar>
            <w:vAlign w:val="center"/>
          </w:tcPr>
          <w:p w:rsidRPr="00756CAA" w:rsidR="00756CAA" w:rsidP="00756CAA" w:rsidRDefault="00756CAA">
            <w:pPr>
              <w:keepNext/>
              <w:keepLines/>
              <w:widowControl w:val="0"/>
              <w:autoSpaceDN w:val="0"/>
              <w:jc w:val="right"/>
              <w:textAlignment w:val="baseline"/>
              <w:rPr>
                <w:rFonts w:ascii="Times New Roman" w:hAnsi="Times New Roman" w:eastAsia="Arial Unicode MS"/>
                <w:kern w:val="3"/>
                <w:szCs w:val="20"/>
              </w:rPr>
            </w:pPr>
            <w:r w:rsidRPr="00756CAA">
              <w:rPr>
                <w:rFonts w:ascii="Times New Roman" w:hAnsi="Times New Roman" w:eastAsia="Arial Unicode MS"/>
                <w:kern w:val="3"/>
                <w:szCs w:val="20"/>
              </w:rPr>
              <w:t>1.005.737</w:t>
            </w:r>
          </w:p>
        </w:tc>
        <w:tc>
          <w:tcPr>
            <w:tcW w:w="569" w:type="pct"/>
            <w:shd w:val="clear" w:color="auto" w:fill="auto"/>
            <w:tcMar>
              <w:top w:w="22" w:type="dxa"/>
              <w:left w:w="28" w:type="dxa"/>
              <w:bottom w:w="22" w:type="dxa"/>
              <w:right w:w="28" w:type="dxa"/>
            </w:tcMar>
          </w:tcPr>
          <w:p w:rsidRPr="00756CAA" w:rsidR="00756CAA" w:rsidP="00756CAA" w:rsidRDefault="00756CAA">
            <w:pPr>
              <w:keepNext/>
              <w:keepLines/>
              <w:widowControl w:val="0"/>
              <w:autoSpaceDN w:val="0"/>
              <w:textAlignment w:val="baseline"/>
              <w:rPr>
                <w:rFonts w:ascii="Times New Roman" w:hAnsi="Times New Roman" w:eastAsia="Arial Unicode MS"/>
                <w:kern w:val="3"/>
                <w:szCs w:val="20"/>
              </w:rPr>
            </w:pPr>
          </w:p>
        </w:tc>
        <w:tc>
          <w:tcPr>
            <w:tcW w:w="411" w:type="pct"/>
            <w:shd w:val="clear" w:color="auto" w:fill="auto"/>
            <w:tcMar>
              <w:top w:w="22" w:type="dxa"/>
              <w:left w:w="28" w:type="dxa"/>
              <w:bottom w:w="22" w:type="dxa"/>
              <w:right w:w="28" w:type="dxa"/>
            </w:tcMar>
          </w:tcPr>
          <w:p w:rsidRPr="00756CAA" w:rsidR="00756CAA" w:rsidP="00756CAA" w:rsidRDefault="00756CAA">
            <w:pPr>
              <w:keepNext/>
              <w:keepLines/>
              <w:widowControl w:val="0"/>
              <w:autoSpaceDN w:val="0"/>
              <w:textAlignment w:val="baseline"/>
              <w:rPr>
                <w:rFonts w:ascii="Times New Roman" w:hAnsi="Times New Roman" w:eastAsia="Arial Unicode MS"/>
                <w:kern w:val="3"/>
                <w:szCs w:val="20"/>
              </w:rPr>
            </w:pPr>
          </w:p>
        </w:tc>
        <w:tc>
          <w:tcPr>
            <w:tcW w:w="517" w:type="pct"/>
            <w:shd w:val="clear" w:color="auto" w:fill="auto"/>
            <w:tcMar>
              <w:top w:w="22" w:type="dxa"/>
              <w:left w:w="28" w:type="dxa"/>
              <w:bottom w:w="22" w:type="dxa"/>
              <w:right w:w="28" w:type="dxa"/>
            </w:tcMar>
          </w:tcPr>
          <w:p w:rsidRPr="00756CAA" w:rsidR="00756CAA" w:rsidP="00756CAA" w:rsidRDefault="00756CAA">
            <w:pPr>
              <w:keepNext/>
              <w:keepLines/>
              <w:widowControl w:val="0"/>
              <w:autoSpaceDN w:val="0"/>
              <w:textAlignment w:val="baseline"/>
              <w:rPr>
                <w:rFonts w:ascii="Times New Roman" w:hAnsi="Times New Roman" w:eastAsia="Arial Unicode MS"/>
                <w:kern w:val="3"/>
                <w:szCs w:val="20"/>
              </w:rPr>
            </w:pPr>
          </w:p>
        </w:tc>
      </w:tr>
      <w:tr w:rsidRPr="00756CAA" w:rsidR="00756CAA" w:rsidTr="00756CAA">
        <w:tc>
          <w:tcPr>
            <w:tcW w:w="153" w:type="pct"/>
            <w:shd w:val="clear" w:color="auto" w:fill="auto"/>
            <w:tcMar>
              <w:top w:w="22" w:type="dxa"/>
              <w:left w:w="10" w:type="dxa"/>
              <w:bottom w:w="22" w:type="dxa"/>
              <w:right w:w="28" w:type="dxa"/>
            </w:tcMar>
            <w:vAlign w:val="bottom"/>
          </w:tcPr>
          <w:p w:rsidRPr="00756CAA" w:rsidR="00756CAA" w:rsidP="00756CAA" w:rsidRDefault="00756CAA">
            <w:pPr>
              <w:keepNext/>
              <w:keepLines/>
              <w:widowControl w:val="0"/>
              <w:autoSpaceDN w:val="0"/>
              <w:textAlignment w:val="baseline"/>
              <w:rPr>
                <w:rFonts w:ascii="Times New Roman" w:hAnsi="Times New Roman" w:eastAsia="Arial Unicode MS"/>
                <w:kern w:val="3"/>
                <w:szCs w:val="20"/>
              </w:rPr>
            </w:pPr>
            <w:r w:rsidRPr="00756CAA">
              <w:rPr>
                <w:rFonts w:ascii="Times New Roman" w:hAnsi="Times New Roman" w:eastAsia="Arial Unicode MS"/>
                <w:kern w:val="3"/>
                <w:szCs w:val="20"/>
              </w:rPr>
              <w:t>12</w:t>
            </w:r>
          </w:p>
        </w:tc>
        <w:tc>
          <w:tcPr>
            <w:tcW w:w="1806" w:type="pct"/>
            <w:shd w:val="clear" w:color="auto" w:fill="auto"/>
            <w:tcMar>
              <w:top w:w="22" w:type="dxa"/>
              <w:left w:w="28" w:type="dxa"/>
              <w:bottom w:w="22" w:type="dxa"/>
              <w:right w:w="28" w:type="dxa"/>
            </w:tcMar>
            <w:vAlign w:val="bottom"/>
          </w:tcPr>
          <w:p w:rsidRPr="00756CAA" w:rsidR="00756CAA" w:rsidP="00756CAA" w:rsidRDefault="00756CAA">
            <w:pPr>
              <w:keepNext/>
              <w:keepLines/>
              <w:widowControl w:val="0"/>
              <w:autoSpaceDN w:val="0"/>
              <w:textAlignment w:val="baseline"/>
              <w:rPr>
                <w:rFonts w:ascii="Times New Roman" w:hAnsi="Times New Roman" w:eastAsia="Arial Unicode MS"/>
                <w:kern w:val="3"/>
                <w:szCs w:val="20"/>
              </w:rPr>
            </w:pPr>
            <w:r w:rsidRPr="00756CAA">
              <w:rPr>
                <w:rFonts w:ascii="Times New Roman" w:hAnsi="Times New Roman" w:eastAsia="Arial Unicode MS"/>
                <w:kern w:val="3"/>
                <w:szCs w:val="20"/>
              </w:rPr>
              <w:t>Tegemoetkoming onderwijsbijdrage en schoolkosten</w:t>
            </w:r>
          </w:p>
        </w:tc>
        <w:tc>
          <w:tcPr>
            <w:tcW w:w="569" w:type="pct"/>
            <w:shd w:val="clear" w:color="auto" w:fill="auto"/>
            <w:tcMar>
              <w:top w:w="22" w:type="dxa"/>
              <w:left w:w="28" w:type="dxa"/>
              <w:bottom w:w="22" w:type="dxa"/>
              <w:right w:w="28" w:type="dxa"/>
            </w:tcMar>
            <w:vAlign w:val="center"/>
          </w:tcPr>
          <w:p w:rsidRPr="00756CAA" w:rsidR="00756CAA" w:rsidP="00756CAA" w:rsidRDefault="00756CAA">
            <w:pPr>
              <w:keepNext/>
              <w:keepLines/>
              <w:widowControl w:val="0"/>
              <w:autoSpaceDN w:val="0"/>
              <w:jc w:val="right"/>
              <w:textAlignment w:val="baseline"/>
              <w:rPr>
                <w:rFonts w:ascii="Times New Roman" w:hAnsi="Times New Roman" w:eastAsia="Arial Unicode MS"/>
                <w:kern w:val="3"/>
                <w:szCs w:val="20"/>
              </w:rPr>
            </w:pPr>
            <w:r w:rsidRPr="00756CAA">
              <w:rPr>
                <w:rFonts w:ascii="Times New Roman" w:hAnsi="Times New Roman" w:eastAsia="Arial Unicode MS"/>
                <w:kern w:val="3"/>
                <w:szCs w:val="20"/>
              </w:rPr>
              <w:t>72.432</w:t>
            </w:r>
          </w:p>
        </w:tc>
        <w:tc>
          <w:tcPr>
            <w:tcW w:w="459" w:type="pct"/>
            <w:shd w:val="clear" w:color="auto" w:fill="auto"/>
            <w:tcMar>
              <w:top w:w="22" w:type="dxa"/>
              <w:left w:w="28" w:type="dxa"/>
              <w:bottom w:w="22" w:type="dxa"/>
              <w:right w:w="28" w:type="dxa"/>
            </w:tcMar>
            <w:vAlign w:val="center"/>
          </w:tcPr>
          <w:p w:rsidRPr="00756CAA" w:rsidR="00756CAA" w:rsidP="00756CAA" w:rsidRDefault="00756CAA">
            <w:pPr>
              <w:keepNext/>
              <w:keepLines/>
              <w:widowControl w:val="0"/>
              <w:autoSpaceDN w:val="0"/>
              <w:jc w:val="right"/>
              <w:textAlignment w:val="baseline"/>
              <w:rPr>
                <w:rFonts w:ascii="Times New Roman" w:hAnsi="Times New Roman" w:eastAsia="Arial Unicode MS"/>
                <w:kern w:val="3"/>
                <w:szCs w:val="20"/>
              </w:rPr>
            </w:pPr>
            <w:r w:rsidRPr="00756CAA">
              <w:rPr>
                <w:rFonts w:ascii="Times New Roman" w:hAnsi="Times New Roman" w:eastAsia="Arial Unicode MS"/>
                <w:kern w:val="3"/>
                <w:szCs w:val="20"/>
              </w:rPr>
              <w:t>72.432</w:t>
            </w:r>
          </w:p>
        </w:tc>
        <w:tc>
          <w:tcPr>
            <w:tcW w:w="516" w:type="pct"/>
            <w:shd w:val="clear" w:color="auto" w:fill="auto"/>
            <w:tcMar>
              <w:top w:w="22" w:type="dxa"/>
              <w:left w:w="28" w:type="dxa"/>
              <w:bottom w:w="22" w:type="dxa"/>
              <w:right w:w="28" w:type="dxa"/>
            </w:tcMar>
            <w:vAlign w:val="center"/>
          </w:tcPr>
          <w:p w:rsidRPr="00756CAA" w:rsidR="00756CAA" w:rsidP="00756CAA" w:rsidRDefault="00756CAA">
            <w:pPr>
              <w:keepNext/>
              <w:keepLines/>
              <w:widowControl w:val="0"/>
              <w:autoSpaceDN w:val="0"/>
              <w:jc w:val="right"/>
              <w:textAlignment w:val="baseline"/>
              <w:rPr>
                <w:rFonts w:ascii="Times New Roman" w:hAnsi="Times New Roman" w:eastAsia="Arial Unicode MS"/>
                <w:kern w:val="3"/>
                <w:szCs w:val="20"/>
              </w:rPr>
            </w:pPr>
            <w:r w:rsidRPr="00756CAA">
              <w:rPr>
                <w:rFonts w:ascii="Times New Roman" w:hAnsi="Times New Roman" w:eastAsia="Arial Unicode MS"/>
                <w:kern w:val="3"/>
                <w:szCs w:val="20"/>
              </w:rPr>
              <w:t>3.167</w:t>
            </w:r>
          </w:p>
        </w:tc>
        <w:tc>
          <w:tcPr>
            <w:tcW w:w="569" w:type="pct"/>
            <w:shd w:val="clear" w:color="auto" w:fill="auto"/>
            <w:tcMar>
              <w:top w:w="22" w:type="dxa"/>
              <w:left w:w="28" w:type="dxa"/>
              <w:bottom w:w="22" w:type="dxa"/>
              <w:right w:w="28" w:type="dxa"/>
            </w:tcMar>
          </w:tcPr>
          <w:p w:rsidRPr="00756CAA" w:rsidR="00756CAA" w:rsidP="00756CAA" w:rsidRDefault="00756CAA">
            <w:pPr>
              <w:keepNext/>
              <w:keepLines/>
              <w:widowControl w:val="0"/>
              <w:autoSpaceDN w:val="0"/>
              <w:textAlignment w:val="baseline"/>
              <w:rPr>
                <w:rFonts w:ascii="Times New Roman" w:hAnsi="Times New Roman" w:eastAsia="Arial Unicode MS"/>
                <w:kern w:val="3"/>
                <w:szCs w:val="20"/>
              </w:rPr>
            </w:pPr>
          </w:p>
        </w:tc>
        <w:tc>
          <w:tcPr>
            <w:tcW w:w="411" w:type="pct"/>
            <w:shd w:val="clear" w:color="auto" w:fill="auto"/>
            <w:tcMar>
              <w:top w:w="22" w:type="dxa"/>
              <w:left w:w="28" w:type="dxa"/>
              <w:bottom w:w="22" w:type="dxa"/>
              <w:right w:w="28" w:type="dxa"/>
            </w:tcMar>
          </w:tcPr>
          <w:p w:rsidRPr="00756CAA" w:rsidR="00756CAA" w:rsidP="00756CAA" w:rsidRDefault="00756CAA">
            <w:pPr>
              <w:keepNext/>
              <w:keepLines/>
              <w:widowControl w:val="0"/>
              <w:autoSpaceDN w:val="0"/>
              <w:textAlignment w:val="baseline"/>
              <w:rPr>
                <w:rFonts w:ascii="Times New Roman" w:hAnsi="Times New Roman" w:eastAsia="Arial Unicode MS"/>
                <w:kern w:val="3"/>
                <w:szCs w:val="20"/>
              </w:rPr>
            </w:pPr>
          </w:p>
        </w:tc>
        <w:tc>
          <w:tcPr>
            <w:tcW w:w="517" w:type="pct"/>
            <w:shd w:val="clear" w:color="auto" w:fill="auto"/>
            <w:tcMar>
              <w:top w:w="22" w:type="dxa"/>
              <w:left w:w="28" w:type="dxa"/>
              <w:bottom w:w="22" w:type="dxa"/>
              <w:right w:w="28" w:type="dxa"/>
            </w:tcMar>
          </w:tcPr>
          <w:p w:rsidRPr="00756CAA" w:rsidR="00756CAA" w:rsidP="00756CAA" w:rsidRDefault="00756CAA">
            <w:pPr>
              <w:keepNext/>
              <w:keepLines/>
              <w:widowControl w:val="0"/>
              <w:autoSpaceDN w:val="0"/>
              <w:textAlignment w:val="baseline"/>
              <w:rPr>
                <w:rFonts w:ascii="Times New Roman" w:hAnsi="Times New Roman" w:eastAsia="Arial Unicode MS"/>
                <w:kern w:val="3"/>
                <w:szCs w:val="20"/>
              </w:rPr>
            </w:pPr>
          </w:p>
        </w:tc>
      </w:tr>
      <w:tr w:rsidRPr="00756CAA" w:rsidR="00756CAA" w:rsidTr="00756CAA">
        <w:tc>
          <w:tcPr>
            <w:tcW w:w="153" w:type="pct"/>
            <w:shd w:val="clear" w:color="auto" w:fill="auto"/>
            <w:tcMar>
              <w:top w:w="22" w:type="dxa"/>
              <w:left w:w="10" w:type="dxa"/>
              <w:bottom w:w="22" w:type="dxa"/>
              <w:right w:w="28" w:type="dxa"/>
            </w:tcMar>
            <w:vAlign w:val="bottom"/>
          </w:tcPr>
          <w:p w:rsidRPr="00756CAA" w:rsidR="00756CAA" w:rsidP="00756CAA" w:rsidRDefault="00756CAA">
            <w:pPr>
              <w:keepNext/>
              <w:keepLines/>
              <w:widowControl w:val="0"/>
              <w:autoSpaceDN w:val="0"/>
              <w:textAlignment w:val="baseline"/>
              <w:rPr>
                <w:rFonts w:ascii="Times New Roman" w:hAnsi="Times New Roman" w:eastAsia="Arial Unicode MS"/>
                <w:kern w:val="3"/>
                <w:szCs w:val="20"/>
              </w:rPr>
            </w:pPr>
            <w:r w:rsidRPr="00756CAA">
              <w:rPr>
                <w:rFonts w:ascii="Times New Roman" w:hAnsi="Times New Roman" w:eastAsia="Arial Unicode MS"/>
                <w:kern w:val="3"/>
                <w:szCs w:val="20"/>
              </w:rPr>
              <w:t>13</w:t>
            </w:r>
          </w:p>
        </w:tc>
        <w:tc>
          <w:tcPr>
            <w:tcW w:w="1806" w:type="pct"/>
            <w:shd w:val="clear" w:color="auto" w:fill="auto"/>
            <w:tcMar>
              <w:top w:w="22" w:type="dxa"/>
              <w:left w:w="28" w:type="dxa"/>
              <w:bottom w:w="22" w:type="dxa"/>
              <w:right w:w="28" w:type="dxa"/>
            </w:tcMar>
            <w:vAlign w:val="bottom"/>
          </w:tcPr>
          <w:p w:rsidRPr="00756CAA" w:rsidR="00756CAA" w:rsidP="00756CAA" w:rsidRDefault="00756CAA">
            <w:pPr>
              <w:keepNext/>
              <w:keepLines/>
              <w:widowControl w:val="0"/>
              <w:autoSpaceDN w:val="0"/>
              <w:textAlignment w:val="baseline"/>
              <w:rPr>
                <w:rFonts w:ascii="Times New Roman" w:hAnsi="Times New Roman" w:eastAsia="Arial Unicode MS"/>
                <w:kern w:val="3"/>
                <w:szCs w:val="20"/>
              </w:rPr>
            </w:pPr>
            <w:r w:rsidRPr="00756CAA">
              <w:rPr>
                <w:rFonts w:ascii="Times New Roman" w:hAnsi="Times New Roman" w:eastAsia="Arial Unicode MS"/>
                <w:kern w:val="3"/>
                <w:szCs w:val="20"/>
              </w:rPr>
              <w:t>Lesgelden</w:t>
            </w:r>
          </w:p>
        </w:tc>
        <w:tc>
          <w:tcPr>
            <w:tcW w:w="569" w:type="pct"/>
            <w:shd w:val="clear" w:color="auto" w:fill="auto"/>
            <w:tcMar>
              <w:top w:w="22" w:type="dxa"/>
              <w:left w:w="28" w:type="dxa"/>
              <w:bottom w:w="22" w:type="dxa"/>
              <w:right w:w="28" w:type="dxa"/>
            </w:tcMar>
            <w:vAlign w:val="center"/>
          </w:tcPr>
          <w:p w:rsidRPr="00756CAA" w:rsidR="00756CAA" w:rsidP="00756CAA" w:rsidRDefault="00756CAA">
            <w:pPr>
              <w:keepNext/>
              <w:keepLines/>
              <w:widowControl w:val="0"/>
              <w:autoSpaceDN w:val="0"/>
              <w:jc w:val="right"/>
              <w:textAlignment w:val="baseline"/>
              <w:rPr>
                <w:rFonts w:ascii="Times New Roman" w:hAnsi="Times New Roman" w:eastAsia="Arial Unicode MS"/>
                <w:kern w:val="3"/>
                <w:szCs w:val="20"/>
              </w:rPr>
            </w:pPr>
            <w:r w:rsidRPr="00756CAA">
              <w:rPr>
                <w:rFonts w:ascii="Times New Roman" w:hAnsi="Times New Roman" w:eastAsia="Arial Unicode MS"/>
                <w:kern w:val="3"/>
                <w:szCs w:val="20"/>
              </w:rPr>
              <w:t>13.997</w:t>
            </w:r>
          </w:p>
        </w:tc>
        <w:tc>
          <w:tcPr>
            <w:tcW w:w="459" w:type="pct"/>
            <w:shd w:val="clear" w:color="auto" w:fill="auto"/>
            <w:tcMar>
              <w:top w:w="22" w:type="dxa"/>
              <w:left w:w="28" w:type="dxa"/>
              <w:bottom w:w="22" w:type="dxa"/>
              <w:right w:w="28" w:type="dxa"/>
            </w:tcMar>
            <w:vAlign w:val="center"/>
          </w:tcPr>
          <w:p w:rsidRPr="00756CAA" w:rsidR="00756CAA" w:rsidP="00756CAA" w:rsidRDefault="00756CAA">
            <w:pPr>
              <w:keepNext/>
              <w:keepLines/>
              <w:widowControl w:val="0"/>
              <w:autoSpaceDN w:val="0"/>
              <w:jc w:val="right"/>
              <w:textAlignment w:val="baseline"/>
              <w:rPr>
                <w:rFonts w:ascii="Times New Roman" w:hAnsi="Times New Roman" w:eastAsia="Arial Unicode MS"/>
                <w:kern w:val="3"/>
                <w:szCs w:val="20"/>
              </w:rPr>
            </w:pPr>
            <w:r w:rsidRPr="00756CAA">
              <w:rPr>
                <w:rFonts w:ascii="Times New Roman" w:hAnsi="Times New Roman" w:eastAsia="Arial Unicode MS"/>
                <w:kern w:val="3"/>
                <w:szCs w:val="20"/>
              </w:rPr>
              <w:t>13.997</w:t>
            </w:r>
          </w:p>
        </w:tc>
        <w:tc>
          <w:tcPr>
            <w:tcW w:w="516" w:type="pct"/>
            <w:shd w:val="clear" w:color="auto" w:fill="auto"/>
            <w:tcMar>
              <w:top w:w="22" w:type="dxa"/>
              <w:left w:w="28" w:type="dxa"/>
              <w:bottom w:w="22" w:type="dxa"/>
              <w:right w:w="28" w:type="dxa"/>
            </w:tcMar>
            <w:vAlign w:val="center"/>
          </w:tcPr>
          <w:p w:rsidRPr="00756CAA" w:rsidR="00756CAA" w:rsidP="00756CAA" w:rsidRDefault="00756CAA">
            <w:pPr>
              <w:keepNext/>
              <w:keepLines/>
              <w:widowControl w:val="0"/>
              <w:autoSpaceDN w:val="0"/>
              <w:jc w:val="right"/>
              <w:textAlignment w:val="baseline"/>
              <w:rPr>
                <w:rFonts w:ascii="Times New Roman" w:hAnsi="Times New Roman" w:eastAsia="Arial Unicode MS"/>
                <w:kern w:val="3"/>
                <w:szCs w:val="20"/>
              </w:rPr>
            </w:pPr>
            <w:r w:rsidRPr="00756CAA">
              <w:rPr>
                <w:rFonts w:ascii="Times New Roman" w:hAnsi="Times New Roman" w:eastAsia="Arial Unicode MS"/>
                <w:kern w:val="3"/>
                <w:szCs w:val="20"/>
              </w:rPr>
              <w:t>247.018</w:t>
            </w:r>
          </w:p>
        </w:tc>
        <w:tc>
          <w:tcPr>
            <w:tcW w:w="569" w:type="pct"/>
            <w:shd w:val="clear" w:color="auto" w:fill="auto"/>
            <w:tcMar>
              <w:top w:w="22" w:type="dxa"/>
              <w:left w:w="28" w:type="dxa"/>
              <w:bottom w:w="22" w:type="dxa"/>
              <w:right w:w="28" w:type="dxa"/>
            </w:tcMar>
            <w:vAlign w:val="bottom"/>
          </w:tcPr>
          <w:p w:rsidRPr="00756CAA" w:rsidR="00756CAA" w:rsidP="00756CAA" w:rsidRDefault="00756CAA">
            <w:pPr>
              <w:keepNext/>
              <w:keepLines/>
              <w:widowControl w:val="0"/>
              <w:autoSpaceDN w:val="0"/>
              <w:jc w:val="right"/>
              <w:textAlignment w:val="baseline"/>
              <w:rPr>
                <w:rFonts w:ascii="Times New Roman" w:hAnsi="Times New Roman" w:eastAsia="Arial Unicode MS"/>
                <w:kern w:val="3"/>
                <w:szCs w:val="20"/>
              </w:rPr>
            </w:pPr>
            <w:r w:rsidRPr="00756CAA">
              <w:rPr>
                <w:rFonts w:ascii="Times New Roman" w:hAnsi="Times New Roman" w:eastAsia="Arial Unicode MS"/>
                <w:kern w:val="3"/>
                <w:szCs w:val="20"/>
              </w:rPr>
              <w:t>0</w:t>
            </w:r>
          </w:p>
        </w:tc>
        <w:tc>
          <w:tcPr>
            <w:tcW w:w="411" w:type="pct"/>
            <w:shd w:val="clear" w:color="auto" w:fill="auto"/>
            <w:tcMar>
              <w:top w:w="22" w:type="dxa"/>
              <w:left w:w="28" w:type="dxa"/>
              <w:bottom w:w="22" w:type="dxa"/>
              <w:right w:w="28" w:type="dxa"/>
            </w:tcMar>
            <w:vAlign w:val="bottom"/>
          </w:tcPr>
          <w:p w:rsidRPr="00756CAA" w:rsidR="00756CAA" w:rsidP="00756CAA" w:rsidRDefault="00756CAA">
            <w:pPr>
              <w:keepNext/>
              <w:keepLines/>
              <w:widowControl w:val="0"/>
              <w:autoSpaceDN w:val="0"/>
              <w:jc w:val="right"/>
              <w:textAlignment w:val="baseline"/>
              <w:rPr>
                <w:rFonts w:ascii="Times New Roman" w:hAnsi="Times New Roman" w:eastAsia="Arial Unicode MS"/>
                <w:kern w:val="3"/>
                <w:szCs w:val="20"/>
              </w:rPr>
            </w:pPr>
            <w:r w:rsidRPr="00756CAA">
              <w:rPr>
                <w:rFonts w:ascii="Times New Roman" w:hAnsi="Times New Roman" w:eastAsia="Arial Unicode MS"/>
                <w:kern w:val="3"/>
                <w:szCs w:val="20"/>
              </w:rPr>
              <w:t>0</w:t>
            </w:r>
          </w:p>
        </w:tc>
        <w:tc>
          <w:tcPr>
            <w:tcW w:w="517" w:type="pct"/>
            <w:shd w:val="clear" w:color="auto" w:fill="auto"/>
            <w:tcMar>
              <w:top w:w="22" w:type="dxa"/>
              <w:left w:w="28" w:type="dxa"/>
              <w:bottom w:w="22" w:type="dxa"/>
              <w:right w:w="28" w:type="dxa"/>
            </w:tcMar>
            <w:vAlign w:val="center"/>
          </w:tcPr>
          <w:p w:rsidRPr="00756CAA" w:rsidR="00756CAA" w:rsidP="00756CAA" w:rsidRDefault="00756CAA">
            <w:pPr>
              <w:keepNext/>
              <w:keepLines/>
              <w:widowControl w:val="0"/>
              <w:autoSpaceDN w:val="0"/>
              <w:jc w:val="right"/>
              <w:textAlignment w:val="baseline"/>
              <w:rPr>
                <w:rFonts w:ascii="Times New Roman" w:hAnsi="Times New Roman" w:eastAsia="Arial Unicode MS"/>
                <w:kern w:val="3"/>
                <w:szCs w:val="20"/>
              </w:rPr>
            </w:pPr>
            <w:r w:rsidRPr="00756CAA">
              <w:rPr>
                <w:rFonts w:ascii="Times New Roman" w:hAnsi="Times New Roman" w:eastAsia="Arial Unicode MS"/>
                <w:kern w:val="3"/>
                <w:szCs w:val="20"/>
              </w:rPr>
              <w:t>‒ 75.000</w:t>
            </w:r>
          </w:p>
        </w:tc>
      </w:tr>
      <w:tr w:rsidRPr="00756CAA" w:rsidR="00756CAA" w:rsidTr="00756CAA">
        <w:tc>
          <w:tcPr>
            <w:tcW w:w="153" w:type="pct"/>
            <w:shd w:val="clear" w:color="auto" w:fill="auto"/>
            <w:tcMar>
              <w:top w:w="22" w:type="dxa"/>
              <w:left w:w="10" w:type="dxa"/>
              <w:bottom w:w="22" w:type="dxa"/>
              <w:right w:w="28" w:type="dxa"/>
            </w:tcMar>
            <w:vAlign w:val="bottom"/>
          </w:tcPr>
          <w:p w:rsidRPr="00756CAA" w:rsidR="00756CAA" w:rsidP="00756CAA" w:rsidRDefault="00756CAA">
            <w:pPr>
              <w:keepNext/>
              <w:keepLines/>
              <w:widowControl w:val="0"/>
              <w:autoSpaceDN w:val="0"/>
              <w:textAlignment w:val="baseline"/>
              <w:rPr>
                <w:rFonts w:ascii="Times New Roman" w:hAnsi="Times New Roman" w:eastAsia="Arial Unicode MS"/>
                <w:kern w:val="3"/>
                <w:szCs w:val="20"/>
              </w:rPr>
            </w:pPr>
            <w:r w:rsidRPr="00756CAA">
              <w:rPr>
                <w:rFonts w:ascii="Times New Roman" w:hAnsi="Times New Roman" w:eastAsia="Arial Unicode MS"/>
                <w:kern w:val="3"/>
                <w:szCs w:val="20"/>
              </w:rPr>
              <w:t>14</w:t>
            </w:r>
          </w:p>
        </w:tc>
        <w:tc>
          <w:tcPr>
            <w:tcW w:w="1806" w:type="pct"/>
            <w:shd w:val="clear" w:color="auto" w:fill="auto"/>
            <w:tcMar>
              <w:top w:w="22" w:type="dxa"/>
              <w:left w:w="28" w:type="dxa"/>
              <w:bottom w:w="22" w:type="dxa"/>
              <w:right w:w="28" w:type="dxa"/>
            </w:tcMar>
            <w:vAlign w:val="bottom"/>
          </w:tcPr>
          <w:p w:rsidRPr="00756CAA" w:rsidR="00756CAA" w:rsidP="00756CAA" w:rsidRDefault="00756CAA">
            <w:pPr>
              <w:keepNext/>
              <w:keepLines/>
              <w:widowControl w:val="0"/>
              <w:autoSpaceDN w:val="0"/>
              <w:textAlignment w:val="baseline"/>
              <w:rPr>
                <w:rFonts w:ascii="Times New Roman" w:hAnsi="Times New Roman" w:eastAsia="Arial Unicode MS"/>
                <w:kern w:val="3"/>
                <w:szCs w:val="20"/>
              </w:rPr>
            </w:pPr>
            <w:r w:rsidRPr="00756CAA">
              <w:rPr>
                <w:rFonts w:ascii="Times New Roman" w:hAnsi="Times New Roman" w:eastAsia="Arial Unicode MS"/>
                <w:kern w:val="3"/>
                <w:szCs w:val="20"/>
              </w:rPr>
              <w:t>Cultuur</w:t>
            </w:r>
          </w:p>
        </w:tc>
        <w:tc>
          <w:tcPr>
            <w:tcW w:w="569" w:type="pct"/>
            <w:shd w:val="clear" w:color="auto" w:fill="auto"/>
            <w:tcMar>
              <w:top w:w="22" w:type="dxa"/>
              <w:left w:w="28" w:type="dxa"/>
              <w:bottom w:w="22" w:type="dxa"/>
              <w:right w:w="28" w:type="dxa"/>
            </w:tcMar>
            <w:vAlign w:val="center"/>
          </w:tcPr>
          <w:p w:rsidRPr="00756CAA" w:rsidR="00756CAA" w:rsidP="00756CAA" w:rsidRDefault="00756CAA">
            <w:pPr>
              <w:keepNext/>
              <w:keepLines/>
              <w:widowControl w:val="0"/>
              <w:autoSpaceDN w:val="0"/>
              <w:jc w:val="right"/>
              <w:textAlignment w:val="baseline"/>
              <w:rPr>
                <w:rFonts w:ascii="Times New Roman" w:hAnsi="Times New Roman" w:eastAsia="Arial Unicode MS"/>
                <w:kern w:val="3"/>
                <w:szCs w:val="20"/>
              </w:rPr>
            </w:pPr>
            <w:r w:rsidRPr="00756CAA">
              <w:rPr>
                <w:rFonts w:ascii="Times New Roman" w:hAnsi="Times New Roman" w:eastAsia="Arial Unicode MS"/>
                <w:kern w:val="3"/>
                <w:szCs w:val="20"/>
              </w:rPr>
              <w:t>604.519</w:t>
            </w:r>
          </w:p>
        </w:tc>
        <w:tc>
          <w:tcPr>
            <w:tcW w:w="459" w:type="pct"/>
            <w:shd w:val="clear" w:color="auto" w:fill="auto"/>
            <w:tcMar>
              <w:top w:w="22" w:type="dxa"/>
              <w:left w:w="28" w:type="dxa"/>
              <w:bottom w:w="22" w:type="dxa"/>
              <w:right w:w="28" w:type="dxa"/>
            </w:tcMar>
            <w:vAlign w:val="center"/>
          </w:tcPr>
          <w:p w:rsidRPr="00756CAA" w:rsidR="00756CAA" w:rsidP="00756CAA" w:rsidRDefault="00756CAA">
            <w:pPr>
              <w:keepNext/>
              <w:keepLines/>
              <w:widowControl w:val="0"/>
              <w:autoSpaceDN w:val="0"/>
              <w:jc w:val="right"/>
              <w:textAlignment w:val="baseline"/>
              <w:rPr>
                <w:rFonts w:ascii="Times New Roman" w:hAnsi="Times New Roman" w:eastAsia="Arial Unicode MS"/>
                <w:kern w:val="3"/>
                <w:szCs w:val="20"/>
              </w:rPr>
            </w:pPr>
            <w:r w:rsidRPr="00756CAA">
              <w:rPr>
                <w:rFonts w:ascii="Times New Roman" w:hAnsi="Times New Roman" w:eastAsia="Arial Unicode MS"/>
                <w:kern w:val="3"/>
                <w:szCs w:val="20"/>
              </w:rPr>
              <w:t>1.289.772</w:t>
            </w:r>
          </w:p>
        </w:tc>
        <w:tc>
          <w:tcPr>
            <w:tcW w:w="516" w:type="pct"/>
            <w:shd w:val="clear" w:color="auto" w:fill="auto"/>
            <w:tcMar>
              <w:top w:w="22" w:type="dxa"/>
              <w:left w:w="28" w:type="dxa"/>
              <w:bottom w:w="22" w:type="dxa"/>
              <w:right w:w="28" w:type="dxa"/>
            </w:tcMar>
            <w:vAlign w:val="center"/>
          </w:tcPr>
          <w:p w:rsidRPr="00756CAA" w:rsidR="00756CAA" w:rsidP="00756CAA" w:rsidRDefault="00756CAA">
            <w:pPr>
              <w:keepNext/>
              <w:keepLines/>
              <w:widowControl w:val="0"/>
              <w:autoSpaceDN w:val="0"/>
              <w:jc w:val="right"/>
              <w:textAlignment w:val="baseline"/>
              <w:rPr>
                <w:rFonts w:ascii="Times New Roman" w:hAnsi="Times New Roman" w:eastAsia="Arial Unicode MS"/>
                <w:kern w:val="3"/>
                <w:szCs w:val="20"/>
              </w:rPr>
            </w:pPr>
            <w:r w:rsidRPr="00756CAA">
              <w:rPr>
                <w:rFonts w:ascii="Times New Roman" w:hAnsi="Times New Roman" w:eastAsia="Arial Unicode MS"/>
                <w:kern w:val="3"/>
                <w:szCs w:val="20"/>
              </w:rPr>
              <w:t>494</w:t>
            </w:r>
          </w:p>
        </w:tc>
        <w:tc>
          <w:tcPr>
            <w:tcW w:w="569" w:type="pct"/>
            <w:shd w:val="clear" w:color="auto" w:fill="auto"/>
            <w:tcMar>
              <w:top w:w="22" w:type="dxa"/>
              <w:left w:w="28" w:type="dxa"/>
              <w:bottom w:w="22" w:type="dxa"/>
              <w:right w:w="28" w:type="dxa"/>
            </w:tcMar>
          </w:tcPr>
          <w:p w:rsidRPr="00756CAA" w:rsidR="00756CAA" w:rsidP="00756CAA" w:rsidRDefault="00756CAA">
            <w:pPr>
              <w:keepNext/>
              <w:keepLines/>
              <w:widowControl w:val="0"/>
              <w:autoSpaceDN w:val="0"/>
              <w:textAlignment w:val="baseline"/>
              <w:rPr>
                <w:rFonts w:ascii="Times New Roman" w:hAnsi="Times New Roman" w:eastAsia="Arial Unicode MS"/>
                <w:kern w:val="3"/>
                <w:szCs w:val="20"/>
              </w:rPr>
            </w:pPr>
          </w:p>
        </w:tc>
        <w:tc>
          <w:tcPr>
            <w:tcW w:w="411" w:type="pct"/>
            <w:shd w:val="clear" w:color="auto" w:fill="auto"/>
            <w:tcMar>
              <w:top w:w="22" w:type="dxa"/>
              <w:left w:w="28" w:type="dxa"/>
              <w:bottom w:w="22" w:type="dxa"/>
              <w:right w:w="28" w:type="dxa"/>
            </w:tcMar>
          </w:tcPr>
          <w:p w:rsidRPr="00756CAA" w:rsidR="00756CAA" w:rsidP="00756CAA" w:rsidRDefault="00756CAA">
            <w:pPr>
              <w:keepNext/>
              <w:keepLines/>
              <w:widowControl w:val="0"/>
              <w:autoSpaceDN w:val="0"/>
              <w:textAlignment w:val="baseline"/>
              <w:rPr>
                <w:rFonts w:ascii="Times New Roman" w:hAnsi="Times New Roman" w:eastAsia="Arial Unicode MS"/>
                <w:kern w:val="3"/>
                <w:szCs w:val="20"/>
              </w:rPr>
            </w:pPr>
          </w:p>
        </w:tc>
        <w:tc>
          <w:tcPr>
            <w:tcW w:w="517" w:type="pct"/>
            <w:shd w:val="clear" w:color="auto" w:fill="auto"/>
            <w:tcMar>
              <w:top w:w="22" w:type="dxa"/>
              <w:left w:w="28" w:type="dxa"/>
              <w:bottom w:w="22" w:type="dxa"/>
              <w:right w:w="28" w:type="dxa"/>
            </w:tcMar>
          </w:tcPr>
          <w:p w:rsidRPr="00756CAA" w:rsidR="00756CAA" w:rsidP="00756CAA" w:rsidRDefault="00756CAA">
            <w:pPr>
              <w:keepNext/>
              <w:keepLines/>
              <w:widowControl w:val="0"/>
              <w:autoSpaceDN w:val="0"/>
              <w:textAlignment w:val="baseline"/>
              <w:rPr>
                <w:rFonts w:ascii="Times New Roman" w:hAnsi="Times New Roman" w:eastAsia="Arial Unicode MS"/>
                <w:kern w:val="3"/>
                <w:szCs w:val="20"/>
              </w:rPr>
            </w:pPr>
          </w:p>
        </w:tc>
      </w:tr>
      <w:tr w:rsidRPr="00756CAA" w:rsidR="00756CAA" w:rsidTr="00756CAA">
        <w:tc>
          <w:tcPr>
            <w:tcW w:w="153" w:type="pct"/>
            <w:shd w:val="clear" w:color="auto" w:fill="auto"/>
            <w:tcMar>
              <w:top w:w="22" w:type="dxa"/>
              <w:left w:w="10" w:type="dxa"/>
              <w:bottom w:w="22" w:type="dxa"/>
              <w:right w:w="28" w:type="dxa"/>
            </w:tcMar>
            <w:vAlign w:val="bottom"/>
          </w:tcPr>
          <w:p w:rsidRPr="00756CAA" w:rsidR="00756CAA" w:rsidP="00756CAA" w:rsidRDefault="00756CAA">
            <w:pPr>
              <w:keepNext/>
              <w:keepLines/>
              <w:widowControl w:val="0"/>
              <w:autoSpaceDN w:val="0"/>
              <w:textAlignment w:val="baseline"/>
              <w:rPr>
                <w:rFonts w:ascii="Times New Roman" w:hAnsi="Times New Roman" w:eastAsia="Arial Unicode MS"/>
                <w:kern w:val="3"/>
                <w:szCs w:val="20"/>
              </w:rPr>
            </w:pPr>
            <w:r w:rsidRPr="00756CAA">
              <w:rPr>
                <w:rFonts w:ascii="Times New Roman" w:hAnsi="Times New Roman" w:eastAsia="Arial Unicode MS"/>
                <w:kern w:val="3"/>
                <w:szCs w:val="20"/>
              </w:rPr>
              <w:t>16</w:t>
            </w:r>
          </w:p>
        </w:tc>
        <w:tc>
          <w:tcPr>
            <w:tcW w:w="1806" w:type="pct"/>
            <w:shd w:val="clear" w:color="auto" w:fill="auto"/>
            <w:tcMar>
              <w:top w:w="22" w:type="dxa"/>
              <w:left w:w="28" w:type="dxa"/>
              <w:bottom w:w="22" w:type="dxa"/>
              <w:right w:w="28" w:type="dxa"/>
            </w:tcMar>
            <w:vAlign w:val="bottom"/>
          </w:tcPr>
          <w:p w:rsidRPr="00756CAA" w:rsidR="00756CAA" w:rsidP="00756CAA" w:rsidRDefault="00756CAA">
            <w:pPr>
              <w:keepNext/>
              <w:keepLines/>
              <w:widowControl w:val="0"/>
              <w:autoSpaceDN w:val="0"/>
              <w:textAlignment w:val="baseline"/>
              <w:rPr>
                <w:rFonts w:ascii="Times New Roman" w:hAnsi="Times New Roman" w:eastAsia="Arial Unicode MS"/>
                <w:kern w:val="3"/>
                <w:szCs w:val="20"/>
              </w:rPr>
            </w:pPr>
            <w:r w:rsidRPr="00756CAA">
              <w:rPr>
                <w:rFonts w:ascii="Times New Roman" w:hAnsi="Times New Roman" w:eastAsia="Arial Unicode MS"/>
                <w:kern w:val="3"/>
                <w:szCs w:val="20"/>
              </w:rPr>
              <w:t>Onderzoek en wetenschapsbeleid</w:t>
            </w:r>
          </w:p>
        </w:tc>
        <w:tc>
          <w:tcPr>
            <w:tcW w:w="569" w:type="pct"/>
            <w:shd w:val="clear" w:color="auto" w:fill="auto"/>
            <w:tcMar>
              <w:top w:w="22" w:type="dxa"/>
              <w:left w:w="28" w:type="dxa"/>
              <w:bottom w:w="22" w:type="dxa"/>
              <w:right w:w="28" w:type="dxa"/>
            </w:tcMar>
            <w:vAlign w:val="center"/>
          </w:tcPr>
          <w:p w:rsidRPr="00756CAA" w:rsidR="00756CAA" w:rsidP="00756CAA" w:rsidRDefault="00756CAA">
            <w:pPr>
              <w:keepNext/>
              <w:keepLines/>
              <w:widowControl w:val="0"/>
              <w:autoSpaceDN w:val="0"/>
              <w:jc w:val="right"/>
              <w:textAlignment w:val="baseline"/>
              <w:rPr>
                <w:rFonts w:ascii="Times New Roman" w:hAnsi="Times New Roman" w:eastAsia="Arial Unicode MS"/>
                <w:kern w:val="3"/>
                <w:szCs w:val="20"/>
              </w:rPr>
            </w:pPr>
            <w:r w:rsidRPr="00756CAA">
              <w:rPr>
                <w:rFonts w:ascii="Times New Roman" w:hAnsi="Times New Roman" w:eastAsia="Arial Unicode MS"/>
                <w:kern w:val="3"/>
                <w:szCs w:val="20"/>
              </w:rPr>
              <w:t>1.134.046</w:t>
            </w:r>
          </w:p>
        </w:tc>
        <w:tc>
          <w:tcPr>
            <w:tcW w:w="459" w:type="pct"/>
            <w:shd w:val="clear" w:color="auto" w:fill="auto"/>
            <w:tcMar>
              <w:top w:w="22" w:type="dxa"/>
              <w:left w:w="28" w:type="dxa"/>
              <w:bottom w:w="22" w:type="dxa"/>
              <w:right w:w="28" w:type="dxa"/>
            </w:tcMar>
            <w:vAlign w:val="center"/>
          </w:tcPr>
          <w:p w:rsidRPr="00756CAA" w:rsidR="00756CAA" w:rsidP="00756CAA" w:rsidRDefault="00756CAA">
            <w:pPr>
              <w:keepNext/>
              <w:keepLines/>
              <w:widowControl w:val="0"/>
              <w:autoSpaceDN w:val="0"/>
              <w:jc w:val="right"/>
              <w:textAlignment w:val="baseline"/>
              <w:rPr>
                <w:rFonts w:ascii="Times New Roman" w:hAnsi="Times New Roman" w:eastAsia="Arial Unicode MS"/>
                <w:kern w:val="3"/>
                <w:szCs w:val="20"/>
              </w:rPr>
            </w:pPr>
            <w:r w:rsidRPr="00756CAA">
              <w:rPr>
                <w:rFonts w:ascii="Times New Roman" w:hAnsi="Times New Roman" w:eastAsia="Arial Unicode MS"/>
                <w:kern w:val="3"/>
                <w:szCs w:val="20"/>
              </w:rPr>
              <w:t>1.134.749</w:t>
            </w:r>
          </w:p>
        </w:tc>
        <w:tc>
          <w:tcPr>
            <w:tcW w:w="516" w:type="pct"/>
            <w:shd w:val="clear" w:color="auto" w:fill="auto"/>
            <w:tcMar>
              <w:top w:w="22" w:type="dxa"/>
              <w:left w:w="28" w:type="dxa"/>
              <w:bottom w:w="22" w:type="dxa"/>
              <w:right w:w="28" w:type="dxa"/>
            </w:tcMar>
            <w:vAlign w:val="center"/>
          </w:tcPr>
          <w:p w:rsidRPr="00756CAA" w:rsidR="00756CAA" w:rsidP="00756CAA" w:rsidRDefault="00756CAA">
            <w:pPr>
              <w:keepNext/>
              <w:keepLines/>
              <w:widowControl w:val="0"/>
              <w:autoSpaceDN w:val="0"/>
              <w:jc w:val="right"/>
              <w:textAlignment w:val="baseline"/>
              <w:rPr>
                <w:rFonts w:ascii="Times New Roman" w:hAnsi="Times New Roman" w:eastAsia="Arial Unicode MS"/>
                <w:kern w:val="3"/>
                <w:szCs w:val="20"/>
              </w:rPr>
            </w:pPr>
            <w:r w:rsidRPr="00756CAA">
              <w:rPr>
                <w:rFonts w:ascii="Times New Roman" w:hAnsi="Times New Roman" w:eastAsia="Arial Unicode MS"/>
                <w:kern w:val="3"/>
                <w:szCs w:val="20"/>
              </w:rPr>
              <w:t>101</w:t>
            </w:r>
          </w:p>
        </w:tc>
        <w:tc>
          <w:tcPr>
            <w:tcW w:w="569" w:type="pct"/>
            <w:shd w:val="clear" w:color="auto" w:fill="auto"/>
            <w:tcMar>
              <w:top w:w="22" w:type="dxa"/>
              <w:left w:w="28" w:type="dxa"/>
              <w:bottom w:w="22" w:type="dxa"/>
              <w:right w:w="28" w:type="dxa"/>
            </w:tcMar>
          </w:tcPr>
          <w:p w:rsidRPr="00756CAA" w:rsidR="00756CAA" w:rsidP="00756CAA" w:rsidRDefault="00756CAA">
            <w:pPr>
              <w:keepNext/>
              <w:keepLines/>
              <w:widowControl w:val="0"/>
              <w:autoSpaceDN w:val="0"/>
              <w:textAlignment w:val="baseline"/>
              <w:rPr>
                <w:rFonts w:ascii="Times New Roman" w:hAnsi="Times New Roman" w:eastAsia="Arial Unicode MS"/>
                <w:kern w:val="3"/>
                <w:szCs w:val="20"/>
              </w:rPr>
            </w:pPr>
          </w:p>
        </w:tc>
        <w:tc>
          <w:tcPr>
            <w:tcW w:w="411" w:type="pct"/>
            <w:shd w:val="clear" w:color="auto" w:fill="auto"/>
            <w:tcMar>
              <w:top w:w="22" w:type="dxa"/>
              <w:left w:w="28" w:type="dxa"/>
              <w:bottom w:w="22" w:type="dxa"/>
              <w:right w:w="28" w:type="dxa"/>
            </w:tcMar>
          </w:tcPr>
          <w:p w:rsidRPr="00756CAA" w:rsidR="00756CAA" w:rsidP="00756CAA" w:rsidRDefault="00756CAA">
            <w:pPr>
              <w:keepNext/>
              <w:keepLines/>
              <w:widowControl w:val="0"/>
              <w:autoSpaceDN w:val="0"/>
              <w:textAlignment w:val="baseline"/>
              <w:rPr>
                <w:rFonts w:ascii="Times New Roman" w:hAnsi="Times New Roman" w:eastAsia="Arial Unicode MS"/>
                <w:kern w:val="3"/>
                <w:szCs w:val="20"/>
              </w:rPr>
            </w:pPr>
          </w:p>
        </w:tc>
        <w:tc>
          <w:tcPr>
            <w:tcW w:w="517" w:type="pct"/>
            <w:shd w:val="clear" w:color="auto" w:fill="auto"/>
            <w:tcMar>
              <w:top w:w="22" w:type="dxa"/>
              <w:left w:w="28" w:type="dxa"/>
              <w:bottom w:w="22" w:type="dxa"/>
              <w:right w:w="28" w:type="dxa"/>
            </w:tcMar>
          </w:tcPr>
          <w:p w:rsidRPr="00756CAA" w:rsidR="00756CAA" w:rsidP="00756CAA" w:rsidRDefault="00756CAA">
            <w:pPr>
              <w:keepNext/>
              <w:keepLines/>
              <w:widowControl w:val="0"/>
              <w:autoSpaceDN w:val="0"/>
              <w:textAlignment w:val="baseline"/>
              <w:rPr>
                <w:rFonts w:ascii="Times New Roman" w:hAnsi="Times New Roman" w:eastAsia="Arial Unicode MS"/>
                <w:kern w:val="3"/>
                <w:szCs w:val="20"/>
              </w:rPr>
            </w:pPr>
          </w:p>
        </w:tc>
      </w:tr>
      <w:tr w:rsidRPr="00756CAA" w:rsidR="00756CAA" w:rsidTr="00756CAA">
        <w:tc>
          <w:tcPr>
            <w:tcW w:w="153" w:type="pct"/>
            <w:shd w:val="clear" w:color="auto" w:fill="auto"/>
            <w:tcMar>
              <w:top w:w="22" w:type="dxa"/>
              <w:left w:w="10" w:type="dxa"/>
              <w:bottom w:w="22" w:type="dxa"/>
              <w:right w:w="28" w:type="dxa"/>
            </w:tcMar>
            <w:vAlign w:val="bottom"/>
          </w:tcPr>
          <w:p w:rsidRPr="00756CAA" w:rsidR="00756CAA" w:rsidP="00756CAA" w:rsidRDefault="00756CAA">
            <w:pPr>
              <w:keepNext/>
              <w:keepLines/>
              <w:widowControl w:val="0"/>
              <w:autoSpaceDN w:val="0"/>
              <w:textAlignment w:val="baseline"/>
              <w:rPr>
                <w:rFonts w:ascii="Times New Roman" w:hAnsi="Times New Roman" w:eastAsia="Arial Unicode MS"/>
                <w:kern w:val="3"/>
                <w:szCs w:val="20"/>
              </w:rPr>
            </w:pPr>
            <w:r w:rsidRPr="00756CAA">
              <w:rPr>
                <w:rFonts w:ascii="Times New Roman" w:hAnsi="Times New Roman" w:eastAsia="Arial Unicode MS"/>
                <w:kern w:val="3"/>
                <w:szCs w:val="20"/>
              </w:rPr>
              <w:t>25</w:t>
            </w:r>
          </w:p>
        </w:tc>
        <w:tc>
          <w:tcPr>
            <w:tcW w:w="1806" w:type="pct"/>
            <w:shd w:val="clear" w:color="auto" w:fill="auto"/>
            <w:tcMar>
              <w:top w:w="22" w:type="dxa"/>
              <w:left w:w="28" w:type="dxa"/>
              <w:bottom w:w="22" w:type="dxa"/>
              <w:right w:w="28" w:type="dxa"/>
            </w:tcMar>
            <w:vAlign w:val="bottom"/>
          </w:tcPr>
          <w:p w:rsidRPr="00756CAA" w:rsidR="00756CAA" w:rsidP="00756CAA" w:rsidRDefault="00756CAA">
            <w:pPr>
              <w:keepNext/>
              <w:keepLines/>
              <w:widowControl w:val="0"/>
              <w:autoSpaceDN w:val="0"/>
              <w:textAlignment w:val="baseline"/>
              <w:rPr>
                <w:rFonts w:ascii="Times New Roman" w:hAnsi="Times New Roman" w:eastAsia="Arial Unicode MS"/>
                <w:kern w:val="3"/>
                <w:szCs w:val="20"/>
              </w:rPr>
            </w:pPr>
            <w:r w:rsidRPr="00756CAA">
              <w:rPr>
                <w:rFonts w:ascii="Times New Roman" w:hAnsi="Times New Roman" w:eastAsia="Arial Unicode MS"/>
                <w:kern w:val="3"/>
                <w:szCs w:val="20"/>
              </w:rPr>
              <w:t>Emancipatie</w:t>
            </w:r>
          </w:p>
        </w:tc>
        <w:tc>
          <w:tcPr>
            <w:tcW w:w="569" w:type="pct"/>
            <w:shd w:val="clear" w:color="auto" w:fill="auto"/>
            <w:tcMar>
              <w:top w:w="22" w:type="dxa"/>
              <w:left w:w="28" w:type="dxa"/>
              <w:bottom w:w="22" w:type="dxa"/>
              <w:right w:w="28" w:type="dxa"/>
            </w:tcMar>
            <w:vAlign w:val="center"/>
          </w:tcPr>
          <w:p w:rsidRPr="00756CAA" w:rsidR="00756CAA" w:rsidP="00756CAA" w:rsidRDefault="00756CAA">
            <w:pPr>
              <w:keepNext/>
              <w:keepLines/>
              <w:widowControl w:val="0"/>
              <w:autoSpaceDN w:val="0"/>
              <w:jc w:val="right"/>
              <w:textAlignment w:val="baseline"/>
              <w:rPr>
                <w:rFonts w:ascii="Times New Roman" w:hAnsi="Times New Roman" w:eastAsia="Arial Unicode MS"/>
                <w:kern w:val="3"/>
                <w:szCs w:val="20"/>
              </w:rPr>
            </w:pPr>
            <w:r w:rsidRPr="00756CAA">
              <w:rPr>
                <w:rFonts w:ascii="Times New Roman" w:hAnsi="Times New Roman" w:eastAsia="Arial Unicode MS"/>
                <w:kern w:val="3"/>
                <w:szCs w:val="20"/>
              </w:rPr>
              <w:t>4.601</w:t>
            </w:r>
          </w:p>
        </w:tc>
        <w:tc>
          <w:tcPr>
            <w:tcW w:w="459" w:type="pct"/>
            <w:shd w:val="clear" w:color="auto" w:fill="auto"/>
            <w:tcMar>
              <w:top w:w="22" w:type="dxa"/>
              <w:left w:w="28" w:type="dxa"/>
              <w:bottom w:w="22" w:type="dxa"/>
              <w:right w:w="28" w:type="dxa"/>
            </w:tcMar>
            <w:vAlign w:val="center"/>
          </w:tcPr>
          <w:p w:rsidRPr="00756CAA" w:rsidR="00756CAA" w:rsidP="00756CAA" w:rsidRDefault="00756CAA">
            <w:pPr>
              <w:keepNext/>
              <w:keepLines/>
              <w:widowControl w:val="0"/>
              <w:autoSpaceDN w:val="0"/>
              <w:jc w:val="right"/>
              <w:textAlignment w:val="baseline"/>
              <w:rPr>
                <w:rFonts w:ascii="Times New Roman" w:hAnsi="Times New Roman" w:eastAsia="Arial Unicode MS"/>
                <w:kern w:val="3"/>
                <w:szCs w:val="20"/>
              </w:rPr>
            </w:pPr>
            <w:r w:rsidRPr="00756CAA">
              <w:rPr>
                <w:rFonts w:ascii="Times New Roman" w:hAnsi="Times New Roman" w:eastAsia="Arial Unicode MS"/>
                <w:kern w:val="3"/>
                <w:szCs w:val="20"/>
              </w:rPr>
              <w:t>14.147</w:t>
            </w:r>
          </w:p>
        </w:tc>
        <w:tc>
          <w:tcPr>
            <w:tcW w:w="516" w:type="pct"/>
            <w:shd w:val="clear" w:color="auto" w:fill="auto"/>
            <w:tcMar>
              <w:top w:w="22" w:type="dxa"/>
              <w:left w:w="28" w:type="dxa"/>
              <w:bottom w:w="22" w:type="dxa"/>
              <w:right w:w="28" w:type="dxa"/>
            </w:tcMar>
            <w:vAlign w:val="center"/>
          </w:tcPr>
          <w:p w:rsidRPr="00756CAA" w:rsidR="00756CAA" w:rsidP="00756CAA" w:rsidRDefault="00756CAA">
            <w:pPr>
              <w:keepNext/>
              <w:keepLines/>
              <w:widowControl w:val="0"/>
              <w:autoSpaceDN w:val="0"/>
              <w:jc w:val="right"/>
              <w:textAlignment w:val="baseline"/>
              <w:rPr>
                <w:rFonts w:ascii="Times New Roman" w:hAnsi="Times New Roman" w:eastAsia="Arial Unicode MS"/>
                <w:kern w:val="3"/>
                <w:szCs w:val="20"/>
              </w:rPr>
            </w:pPr>
            <w:r w:rsidRPr="00756CAA">
              <w:rPr>
                <w:rFonts w:ascii="Times New Roman" w:hAnsi="Times New Roman" w:eastAsia="Arial Unicode MS"/>
                <w:kern w:val="3"/>
                <w:szCs w:val="20"/>
              </w:rPr>
              <w:t>0</w:t>
            </w:r>
          </w:p>
        </w:tc>
        <w:tc>
          <w:tcPr>
            <w:tcW w:w="569" w:type="pct"/>
            <w:shd w:val="clear" w:color="auto" w:fill="auto"/>
            <w:tcMar>
              <w:top w:w="22" w:type="dxa"/>
              <w:left w:w="28" w:type="dxa"/>
              <w:bottom w:w="22" w:type="dxa"/>
              <w:right w:w="28" w:type="dxa"/>
            </w:tcMar>
          </w:tcPr>
          <w:p w:rsidRPr="00756CAA" w:rsidR="00756CAA" w:rsidP="00756CAA" w:rsidRDefault="00756CAA">
            <w:pPr>
              <w:keepNext/>
              <w:keepLines/>
              <w:widowControl w:val="0"/>
              <w:autoSpaceDN w:val="0"/>
              <w:textAlignment w:val="baseline"/>
              <w:rPr>
                <w:rFonts w:ascii="Times New Roman" w:hAnsi="Times New Roman" w:eastAsia="Arial Unicode MS"/>
                <w:kern w:val="3"/>
                <w:szCs w:val="20"/>
              </w:rPr>
            </w:pPr>
          </w:p>
        </w:tc>
        <w:tc>
          <w:tcPr>
            <w:tcW w:w="411" w:type="pct"/>
            <w:shd w:val="clear" w:color="auto" w:fill="auto"/>
            <w:tcMar>
              <w:top w:w="22" w:type="dxa"/>
              <w:left w:w="28" w:type="dxa"/>
              <w:bottom w:w="22" w:type="dxa"/>
              <w:right w:w="28" w:type="dxa"/>
            </w:tcMar>
          </w:tcPr>
          <w:p w:rsidRPr="00756CAA" w:rsidR="00756CAA" w:rsidP="00756CAA" w:rsidRDefault="00756CAA">
            <w:pPr>
              <w:keepNext/>
              <w:keepLines/>
              <w:widowControl w:val="0"/>
              <w:autoSpaceDN w:val="0"/>
              <w:textAlignment w:val="baseline"/>
              <w:rPr>
                <w:rFonts w:ascii="Times New Roman" w:hAnsi="Times New Roman" w:eastAsia="Arial Unicode MS"/>
                <w:kern w:val="3"/>
                <w:szCs w:val="20"/>
              </w:rPr>
            </w:pPr>
          </w:p>
        </w:tc>
        <w:tc>
          <w:tcPr>
            <w:tcW w:w="517" w:type="pct"/>
            <w:shd w:val="clear" w:color="auto" w:fill="auto"/>
            <w:tcMar>
              <w:top w:w="22" w:type="dxa"/>
              <w:left w:w="28" w:type="dxa"/>
              <w:bottom w:w="22" w:type="dxa"/>
              <w:right w:w="28" w:type="dxa"/>
            </w:tcMar>
          </w:tcPr>
          <w:p w:rsidRPr="00756CAA" w:rsidR="00756CAA" w:rsidP="00756CAA" w:rsidRDefault="00756CAA">
            <w:pPr>
              <w:keepNext/>
              <w:keepLines/>
              <w:widowControl w:val="0"/>
              <w:autoSpaceDN w:val="0"/>
              <w:textAlignment w:val="baseline"/>
              <w:rPr>
                <w:rFonts w:ascii="Times New Roman" w:hAnsi="Times New Roman" w:eastAsia="Arial Unicode MS"/>
                <w:kern w:val="3"/>
                <w:szCs w:val="20"/>
              </w:rPr>
            </w:pPr>
          </w:p>
        </w:tc>
      </w:tr>
      <w:tr w:rsidRPr="00756CAA" w:rsidR="00756CAA" w:rsidTr="00756CAA">
        <w:tc>
          <w:tcPr>
            <w:tcW w:w="153" w:type="pct"/>
            <w:shd w:val="clear" w:color="auto" w:fill="auto"/>
            <w:tcMar>
              <w:top w:w="22" w:type="dxa"/>
              <w:left w:w="10" w:type="dxa"/>
              <w:bottom w:w="22" w:type="dxa"/>
              <w:right w:w="28" w:type="dxa"/>
            </w:tcMar>
          </w:tcPr>
          <w:p w:rsidRPr="00756CAA" w:rsidR="00756CAA" w:rsidP="00756CAA" w:rsidRDefault="00756CAA">
            <w:pPr>
              <w:keepNext/>
              <w:keepLines/>
              <w:widowControl w:val="0"/>
              <w:autoSpaceDN w:val="0"/>
              <w:textAlignment w:val="baseline"/>
              <w:rPr>
                <w:rFonts w:ascii="Times New Roman" w:hAnsi="Times New Roman" w:eastAsia="Arial Unicode MS"/>
                <w:kern w:val="3"/>
                <w:szCs w:val="20"/>
              </w:rPr>
            </w:pPr>
          </w:p>
        </w:tc>
        <w:tc>
          <w:tcPr>
            <w:tcW w:w="1806" w:type="pct"/>
            <w:shd w:val="clear" w:color="auto" w:fill="auto"/>
            <w:tcMar>
              <w:top w:w="22" w:type="dxa"/>
              <w:left w:w="28" w:type="dxa"/>
              <w:bottom w:w="22" w:type="dxa"/>
              <w:right w:w="28" w:type="dxa"/>
            </w:tcMar>
            <w:vAlign w:val="bottom"/>
          </w:tcPr>
          <w:p w:rsidRPr="00756CAA" w:rsidR="00756CAA" w:rsidP="00756CAA" w:rsidRDefault="00756CAA">
            <w:pPr>
              <w:keepNext/>
              <w:keepLines/>
              <w:widowControl w:val="0"/>
              <w:autoSpaceDN w:val="0"/>
              <w:textAlignment w:val="baseline"/>
              <w:rPr>
                <w:rFonts w:ascii="Times New Roman" w:hAnsi="Times New Roman" w:eastAsia="Arial Unicode MS"/>
                <w:kern w:val="3"/>
                <w:szCs w:val="20"/>
              </w:rPr>
            </w:pPr>
            <w:r w:rsidRPr="00756CAA">
              <w:rPr>
                <w:rFonts w:ascii="Times New Roman" w:hAnsi="Times New Roman" w:eastAsia="Arial Unicode MS"/>
                <w:b/>
                <w:kern w:val="3"/>
                <w:szCs w:val="20"/>
              </w:rPr>
              <w:t>Niet-beleidsartikelen</w:t>
            </w:r>
          </w:p>
        </w:tc>
        <w:tc>
          <w:tcPr>
            <w:tcW w:w="569" w:type="pct"/>
            <w:shd w:val="clear" w:color="auto" w:fill="auto"/>
            <w:tcMar>
              <w:top w:w="22" w:type="dxa"/>
              <w:left w:w="28" w:type="dxa"/>
              <w:bottom w:w="22" w:type="dxa"/>
              <w:right w:w="28" w:type="dxa"/>
            </w:tcMar>
            <w:vAlign w:val="center"/>
          </w:tcPr>
          <w:p w:rsidRPr="00756CAA" w:rsidR="00756CAA" w:rsidP="00756CAA" w:rsidRDefault="00756CAA">
            <w:pPr>
              <w:keepNext/>
              <w:keepLines/>
              <w:widowControl w:val="0"/>
              <w:autoSpaceDN w:val="0"/>
              <w:jc w:val="right"/>
              <w:textAlignment w:val="baseline"/>
              <w:rPr>
                <w:rFonts w:ascii="Times New Roman" w:hAnsi="Times New Roman" w:eastAsia="Arial Unicode MS"/>
                <w:kern w:val="3"/>
                <w:szCs w:val="20"/>
              </w:rPr>
            </w:pPr>
            <w:r w:rsidRPr="00756CAA">
              <w:rPr>
                <w:rFonts w:ascii="Times New Roman" w:hAnsi="Times New Roman" w:eastAsia="Arial Unicode MS"/>
                <w:kern w:val="3"/>
                <w:szCs w:val="20"/>
              </w:rPr>
              <w:t>0</w:t>
            </w:r>
          </w:p>
        </w:tc>
        <w:tc>
          <w:tcPr>
            <w:tcW w:w="459" w:type="pct"/>
            <w:shd w:val="clear" w:color="auto" w:fill="auto"/>
            <w:tcMar>
              <w:top w:w="22" w:type="dxa"/>
              <w:left w:w="28" w:type="dxa"/>
              <w:bottom w:w="22" w:type="dxa"/>
              <w:right w:w="28" w:type="dxa"/>
            </w:tcMar>
            <w:vAlign w:val="center"/>
          </w:tcPr>
          <w:p w:rsidRPr="00756CAA" w:rsidR="00756CAA" w:rsidP="00756CAA" w:rsidRDefault="00756CAA">
            <w:pPr>
              <w:keepNext/>
              <w:keepLines/>
              <w:widowControl w:val="0"/>
              <w:autoSpaceDN w:val="0"/>
              <w:jc w:val="right"/>
              <w:textAlignment w:val="baseline"/>
              <w:rPr>
                <w:rFonts w:ascii="Times New Roman" w:hAnsi="Times New Roman" w:eastAsia="Arial Unicode MS"/>
                <w:kern w:val="3"/>
                <w:szCs w:val="20"/>
              </w:rPr>
            </w:pPr>
            <w:r w:rsidRPr="00756CAA">
              <w:rPr>
                <w:rFonts w:ascii="Times New Roman" w:hAnsi="Times New Roman" w:eastAsia="Arial Unicode MS"/>
                <w:kern w:val="3"/>
                <w:szCs w:val="20"/>
              </w:rPr>
              <w:t>0</w:t>
            </w:r>
          </w:p>
        </w:tc>
        <w:tc>
          <w:tcPr>
            <w:tcW w:w="516" w:type="pct"/>
            <w:shd w:val="clear" w:color="auto" w:fill="auto"/>
            <w:tcMar>
              <w:top w:w="22" w:type="dxa"/>
              <w:left w:w="28" w:type="dxa"/>
              <w:bottom w:w="22" w:type="dxa"/>
              <w:right w:w="28" w:type="dxa"/>
            </w:tcMar>
            <w:vAlign w:val="center"/>
          </w:tcPr>
          <w:p w:rsidRPr="00756CAA" w:rsidR="00756CAA" w:rsidP="00756CAA" w:rsidRDefault="00756CAA">
            <w:pPr>
              <w:keepNext/>
              <w:keepLines/>
              <w:widowControl w:val="0"/>
              <w:autoSpaceDN w:val="0"/>
              <w:jc w:val="right"/>
              <w:textAlignment w:val="baseline"/>
              <w:rPr>
                <w:rFonts w:ascii="Times New Roman" w:hAnsi="Times New Roman" w:eastAsia="Arial Unicode MS"/>
                <w:kern w:val="3"/>
                <w:szCs w:val="20"/>
              </w:rPr>
            </w:pPr>
            <w:r w:rsidRPr="00756CAA">
              <w:rPr>
                <w:rFonts w:ascii="Times New Roman" w:hAnsi="Times New Roman" w:eastAsia="Arial Unicode MS"/>
                <w:kern w:val="3"/>
                <w:szCs w:val="20"/>
              </w:rPr>
              <w:t>0</w:t>
            </w:r>
          </w:p>
        </w:tc>
        <w:tc>
          <w:tcPr>
            <w:tcW w:w="569" w:type="pct"/>
            <w:shd w:val="clear" w:color="auto" w:fill="auto"/>
            <w:tcMar>
              <w:top w:w="22" w:type="dxa"/>
              <w:left w:w="28" w:type="dxa"/>
              <w:bottom w:w="22" w:type="dxa"/>
              <w:right w:w="28" w:type="dxa"/>
            </w:tcMar>
          </w:tcPr>
          <w:p w:rsidRPr="00756CAA" w:rsidR="00756CAA" w:rsidP="00756CAA" w:rsidRDefault="00756CAA">
            <w:pPr>
              <w:keepNext/>
              <w:keepLines/>
              <w:widowControl w:val="0"/>
              <w:autoSpaceDN w:val="0"/>
              <w:textAlignment w:val="baseline"/>
              <w:rPr>
                <w:rFonts w:ascii="Times New Roman" w:hAnsi="Times New Roman" w:eastAsia="Arial Unicode MS"/>
                <w:kern w:val="3"/>
                <w:szCs w:val="20"/>
              </w:rPr>
            </w:pPr>
          </w:p>
        </w:tc>
        <w:tc>
          <w:tcPr>
            <w:tcW w:w="411" w:type="pct"/>
            <w:shd w:val="clear" w:color="auto" w:fill="auto"/>
            <w:tcMar>
              <w:top w:w="22" w:type="dxa"/>
              <w:left w:w="28" w:type="dxa"/>
              <w:bottom w:w="22" w:type="dxa"/>
              <w:right w:w="28" w:type="dxa"/>
            </w:tcMar>
          </w:tcPr>
          <w:p w:rsidRPr="00756CAA" w:rsidR="00756CAA" w:rsidP="00756CAA" w:rsidRDefault="00756CAA">
            <w:pPr>
              <w:keepNext/>
              <w:keepLines/>
              <w:widowControl w:val="0"/>
              <w:autoSpaceDN w:val="0"/>
              <w:textAlignment w:val="baseline"/>
              <w:rPr>
                <w:rFonts w:ascii="Times New Roman" w:hAnsi="Times New Roman" w:eastAsia="Arial Unicode MS"/>
                <w:kern w:val="3"/>
                <w:szCs w:val="20"/>
              </w:rPr>
            </w:pPr>
          </w:p>
        </w:tc>
        <w:tc>
          <w:tcPr>
            <w:tcW w:w="517" w:type="pct"/>
            <w:shd w:val="clear" w:color="auto" w:fill="auto"/>
            <w:tcMar>
              <w:top w:w="22" w:type="dxa"/>
              <w:left w:w="28" w:type="dxa"/>
              <w:bottom w:w="22" w:type="dxa"/>
              <w:right w:w="28" w:type="dxa"/>
            </w:tcMar>
          </w:tcPr>
          <w:p w:rsidRPr="00756CAA" w:rsidR="00756CAA" w:rsidP="00756CAA" w:rsidRDefault="00756CAA">
            <w:pPr>
              <w:keepNext/>
              <w:keepLines/>
              <w:widowControl w:val="0"/>
              <w:autoSpaceDN w:val="0"/>
              <w:textAlignment w:val="baseline"/>
              <w:rPr>
                <w:rFonts w:ascii="Times New Roman" w:hAnsi="Times New Roman" w:eastAsia="Arial Unicode MS"/>
                <w:kern w:val="3"/>
                <w:szCs w:val="20"/>
              </w:rPr>
            </w:pPr>
          </w:p>
        </w:tc>
      </w:tr>
      <w:tr w:rsidRPr="00756CAA" w:rsidR="00756CAA" w:rsidTr="00756CAA">
        <w:tc>
          <w:tcPr>
            <w:tcW w:w="153" w:type="pct"/>
            <w:shd w:val="clear" w:color="auto" w:fill="auto"/>
            <w:tcMar>
              <w:top w:w="22" w:type="dxa"/>
              <w:left w:w="10" w:type="dxa"/>
              <w:bottom w:w="22" w:type="dxa"/>
              <w:right w:w="28" w:type="dxa"/>
            </w:tcMar>
            <w:vAlign w:val="bottom"/>
          </w:tcPr>
          <w:p w:rsidRPr="00756CAA" w:rsidR="00756CAA" w:rsidP="00756CAA" w:rsidRDefault="00756CAA">
            <w:pPr>
              <w:keepNext/>
              <w:keepLines/>
              <w:widowControl w:val="0"/>
              <w:autoSpaceDN w:val="0"/>
              <w:textAlignment w:val="baseline"/>
              <w:rPr>
                <w:rFonts w:ascii="Times New Roman" w:hAnsi="Times New Roman" w:eastAsia="Arial Unicode MS"/>
                <w:kern w:val="3"/>
                <w:szCs w:val="20"/>
              </w:rPr>
            </w:pPr>
            <w:r w:rsidRPr="00756CAA">
              <w:rPr>
                <w:rFonts w:ascii="Times New Roman" w:hAnsi="Times New Roman" w:eastAsia="Arial Unicode MS"/>
                <w:kern w:val="3"/>
                <w:szCs w:val="20"/>
              </w:rPr>
              <w:t>91</w:t>
            </w:r>
          </w:p>
        </w:tc>
        <w:tc>
          <w:tcPr>
            <w:tcW w:w="1806" w:type="pct"/>
            <w:shd w:val="clear" w:color="auto" w:fill="auto"/>
            <w:tcMar>
              <w:top w:w="22" w:type="dxa"/>
              <w:left w:w="28" w:type="dxa"/>
              <w:bottom w:w="22" w:type="dxa"/>
              <w:right w:w="28" w:type="dxa"/>
            </w:tcMar>
            <w:vAlign w:val="bottom"/>
          </w:tcPr>
          <w:p w:rsidRPr="00756CAA" w:rsidR="00756CAA" w:rsidP="00756CAA" w:rsidRDefault="00756CAA">
            <w:pPr>
              <w:keepNext/>
              <w:keepLines/>
              <w:widowControl w:val="0"/>
              <w:autoSpaceDN w:val="0"/>
              <w:textAlignment w:val="baseline"/>
              <w:rPr>
                <w:rFonts w:ascii="Times New Roman" w:hAnsi="Times New Roman" w:eastAsia="Arial Unicode MS"/>
                <w:kern w:val="3"/>
                <w:szCs w:val="20"/>
              </w:rPr>
            </w:pPr>
            <w:r w:rsidRPr="00756CAA">
              <w:rPr>
                <w:rFonts w:ascii="Times New Roman" w:hAnsi="Times New Roman" w:eastAsia="Arial Unicode MS"/>
                <w:kern w:val="3"/>
                <w:szCs w:val="20"/>
              </w:rPr>
              <w:t>Nog onverdeeld</w:t>
            </w:r>
          </w:p>
        </w:tc>
        <w:tc>
          <w:tcPr>
            <w:tcW w:w="569" w:type="pct"/>
            <w:shd w:val="clear" w:color="auto" w:fill="auto"/>
            <w:tcMar>
              <w:top w:w="22" w:type="dxa"/>
              <w:left w:w="28" w:type="dxa"/>
              <w:bottom w:w="22" w:type="dxa"/>
              <w:right w:w="28" w:type="dxa"/>
            </w:tcMar>
            <w:vAlign w:val="center"/>
          </w:tcPr>
          <w:p w:rsidRPr="00756CAA" w:rsidR="00756CAA" w:rsidP="00756CAA" w:rsidRDefault="00756CAA">
            <w:pPr>
              <w:keepNext/>
              <w:keepLines/>
              <w:widowControl w:val="0"/>
              <w:autoSpaceDN w:val="0"/>
              <w:jc w:val="right"/>
              <w:textAlignment w:val="baseline"/>
              <w:rPr>
                <w:rFonts w:ascii="Times New Roman" w:hAnsi="Times New Roman" w:eastAsia="Arial Unicode MS"/>
                <w:kern w:val="3"/>
                <w:szCs w:val="20"/>
              </w:rPr>
            </w:pPr>
            <w:r w:rsidRPr="00756CAA">
              <w:rPr>
                <w:rFonts w:ascii="Times New Roman" w:hAnsi="Times New Roman" w:eastAsia="Arial Unicode MS"/>
                <w:kern w:val="3"/>
                <w:szCs w:val="20"/>
              </w:rPr>
              <w:t>0</w:t>
            </w:r>
          </w:p>
        </w:tc>
        <w:tc>
          <w:tcPr>
            <w:tcW w:w="459" w:type="pct"/>
            <w:shd w:val="clear" w:color="auto" w:fill="auto"/>
            <w:tcMar>
              <w:top w:w="22" w:type="dxa"/>
              <w:left w:w="28" w:type="dxa"/>
              <w:bottom w:w="22" w:type="dxa"/>
              <w:right w:w="28" w:type="dxa"/>
            </w:tcMar>
            <w:vAlign w:val="bottom"/>
          </w:tcPr>
          <w:p w:rsidRPr="00756CAA" w:rsidR="00756CAA" w:rsidP="00756CAA" w:rsidRDefault="00756CAA">
            <w:pPr>
              <w:keepNext/>
              <w:keepLines/>
              <w:widowControl w:val="0"/>
              <w:autoSpaceDN w:val="0"/>
              <w:jc w:val="right"/>
              <w:textAlignment w:val="baseline"/>
              <w:rPr>
                <w:rFonts w:ascii="Times New Roman" w:hAnsi="Times New Roman" w:eastAsia="Arial Unicode MS"/>
                <w:kern w:val="3"/>
                <w:szCs w:val="20"/>
              </w:rPr>
            </w:pPr>
            <w:r w:rsidRPr="00756CAA">
              <w:rPr>
                <w:rFonts w:ascii="Times New Roman" w:hAnsi="Times New Roman" w:eastAsia="Arial Unicode MS"/>
                <w:kern w:val="3"/>
                <w:szCs w:val="20"/>
              </w:rPr>
              <w:t>0</w:t>
            </w:r>
          </w:p>
        </w:tc>
        <w:tc>
          <w:tcPr>
            <w:tcW w:w="516" w:type="pct"/>
            <w:shd w:val="clear" w:color="auto" w:fill="auto"/>
            <w:tcMar>
              <w:top w:w="22" w:type="dxa"/>
              <w:left w:w="28" w:type="dxa"/>
              <w:bottom w:w="22" w:type="dxa"/>
              <w:right w:w="28" w:type="dxa"/>
            </w:tcMar>
            <w:vAlign w:val="center"/>
          </w:tcPr>
          <w:p w:rsidRPr="00756CAA" w:rsidR="00756CAA" w:rsidP="00756CAA" w:rsidRDefault="00756CAA">
            <w:pPr>
              <w:keepNext/>
              <w:keepLines/>
              <w:widowControl w:val="0"/>
              <w:autoSpaceDN w:val="0"/>
              <w:jc w:val="right"/>
              <w:textAlignment w:val="baseline"/>
              <w:rPr>
                <w:rFonts w:ascii="Times New Roman" w:hAnsi="Times New Roman" w:eastAsia="Arial Unicode MS"/>
                <w:kern w:val="3"/>
                <w:szCs w:val="20"/>
              </w:rPr>
            </w:pPr>
            <w:r w:rsidRPr="00756CAA">
              <w:rPr>
                <w:rFonts w:ascii="Times New Roman" w:hAnsi="Times New Roman" w:eastAsia="Arial Unicode MS"/>
                <w:kern w:val="3"/>
                <w:szCs w:val="20"/>
              </w:rPr>
              <w:t>0</w:t>
            </w:r>
          </w:p>
        </w:tc>
        <w:tc>
          <w:tcPr>
            <w:tcW w:w="569" w:type="pct"/>
            <w:shd w:val="clear" w:color="auto" w:fill="auto"/>
            <w:tcMar>
              <w:top w:w="22" w:type="dxa"/>
              <w:left w:w="28" w:type="dxa"/>
              <w:bottom w:w="22" w:type="dxa"/>
              <w:right w:w="28" w:type="dxa"/>
            </w:tcMar>
          </w:tcPr>
          <w:p w:rsidRPr="00756CAA" w:rsidR="00756CAA" w:rsidP="00756CAA" w:rsidRDefault="00756CAA">
            <w:pPr>
              <w:keepNext/>
              <w:keepLines/>
              <w:widowControl w:val="0"/>
              <w:autoSpaceDN w:val="0"/>
              <w:textAlignment w:val="baseline"/>
              <w:rPr>
                <w:rFonts w:ascii="Times New Roman" w:hAnsi="Times New Roman" w:eastAsia="Arial Unicode MS"/>
                <w:kern w:val="3"/>
                <w:szCs w:val="20"/>
              </w:rPr>
            </w:pPr>
          </w:p>
        </w:tc>
        <w:tc>
          <w:tcPr>
            <w:tcW w:w="411" w:type="pct"/>
            <w:shd w:val="clear" w:color="auto" w:fill="auto"/>
            <w:tcMar>
              <w:top w:w="22" w:type="dxa"/>
              <w:left w:w="28" w:type="dxa"/>
              <w:bottom w:w="22" w:type="dxa"/>
              <w:right w:w="28" w:type="dxa"/>
            </w:tcMar>
          </w:tcPr>
          <w:p w:rsidRPr="00756CAA" w:rsidR="00756CAA" w:rsidP="00756CAA" w:rsidRDefault="00756CAA">
            <w:pPr>
              <w:keepNext/>
              <w:keepLines/>
              <w:widowControl w:val="0"/>
              <w:autoSpaceDN w:val="0"/>
              <w:textAlignment w:val="baseline"/>
              <w:rPr>
                <w:rFonts w:ascii="Times New Roman" w:hAnsi="Times New Roman" w:eastAsia="Arial Unicode MS"/>
                <w:kern w:val="3"/>
                <w:szCs w:val="20"/>
              </w:rPr>
            </w:pPr>
          </w:p>
        </w:tc>
        <w:tc>
          <w:tcPr>
            <w:tcW w:w="517" w:type="pct"/>
            <w:shd w:val="clear" w:color="auto" w:fill="auto"/>
            <w:tcMar>
              <w:top w:w="22" w:type="dxa"/>
              <w:left w:w="28" w:type="dxa"/>
              <w:bottom w:w="22" w:type="dxa"/>
              <w:right w:w="28" w:type="dxa"/>
            </w:tcMar>
          </w:tcPr>
          <w:p w:rsidRPr="00756CAA" w:rsidR="00756CAA" w:rsidP="00756CAA" w:rsidRDefault="00756CAA">
            <w:pPr>
              <w:keepNext/>
              <w:keepLines/>
              <w:widowControl w:val="0"/>
              <w:autoSpaceDN w:val="0"/>
              <w:textAlignment w:val="baseline"/>
              <w:rPr>
                <w:rFonts w:ascii="Times New Roman" w:hAnsi="Times New Roman" w:eastAsia="Arial Unicode MS"/>
                <w:kern w:val="3"/>
                <w:szCs w:val="20"/>
              </w:rPr>
            </w:pPr>
          </w:p>
        </w:tc>
      </w:tr>
      <w:tr w:rsidRPr="00756CAA" w:rsidR="00756CAA" w:rsidTr="00756CAA">
        <w:tc>
          <w:tcPr>
            <w:tcW w:w="153" w:type="pct"/>
            <w:shd w:val="clear" w:color="auto" w:fill="auto"/>
            <w:tcMar>
              <w:top w:w="22" w:type="dxa"/>
              <w:left w:w="10" w:type="dxa"/>
              <w:bottom w:w="22" w:type="dxa"/>
              <w:right w:w="28" w:type="dxa"/>
            </w:tcMar>
            <w:vAlign w:val="bottom"/>
          </w:tcPr>
          <w:p w:rsidRPr="00756CAA" w:rsidR="00756CAA" w:rsidP="00756CAA" w:rsidRDefault="00756CAA">
            <w:pPr>
              <w:keepNext/>
              <w:keepLines/>
              <w:widowControl w:val="0"/>
              <w:autoSpaceDN w:val="0"/>
              <w:textAlignment w:val="baseline"/>
              <w:rPr>
                <w:rFonts w:ascii="Times New Roman" w:hAnsi="Times New Roman" w:eastAsia="Arial Unicode MS"/>
                <w:kern w:val="3"/>
                <w:szCs w:val="20"/>
              </w:rPr>
            </w:pPr>
            <w:r w:rsidRPr="00756CAA">
              <w:rPr>
                <w:rFonts w:ascii="Times New Roman" w:hAnsi="Times New Roman" w:eastAsia="Arial Unicode MS"/>
                <w:kern w:val="3"/>
                <w:szCs w:val="20"/>
              </w:rPr>
              <w:t>95</w:t>
            </w:r>
          </w:p>
        </w:tc>
        <w:tc>
          <w:tcPr>
            <w:tcW w:w="1806" w:type="pct"/>
            <w:shd w:val="clear" w:color="auto" w:fill="auto"/>
            <w:tcMar>
              <w:top w:w="22" w:type="dxa"/>
              <w:left w:w="28" w:type="dxa"/>
              <w:bottom w:w="22" w:type="dxa"/>
              <w:right w:w="28" w:type="dxa"/>
            </w:tcMar>
            <w:vAlign w:val="bottom"/>
          </w:tcPr>
          <w:p w:rsidRPr="00756CAA" w:rsidR="00756CAA" w:rsidP="00756CAA" w:rsidRDefault="00756CAA">
            <w:pPr>
              <w:keepNext/>
              <w:keepLines/>
              <w:widowControl w:val="0"/>
              <w:autoSpaceDN w:val="0"/>
              <w:textAlignment w:val="baseline"/>
              <w:rPr>
                <w:rFonts w:ascii="Times New Roman" w:hAnsi="Times New Roman" w:eastAsia="Arial Unicode MS"/>
                <w:kern w:val="3"/>
                <w:szCs w:val="20"/>
              </w:rPr>
            </w:pPr>
            <w:r w:rsidRPr="00756CAA">
              <w:rPr>
                <w:rFonts w:ascii="Times New Roman" w:hAnsi="Times New Roman" w:eastAsia="Arial Unicode MS"/>
                <w:kern w:val="3"/>
                <w:szCs w:val="20"/>
              </w:rPr>
              <w:t>Apparaat Kerndepartement</w:t>
            </w:r>
          </w:p>
        </w:tc>
        <w:tc>
          <w:tcPr>
            <w:tcW w:w="569" w:type="pct"/>
            <w:shd w:val="clear" w:color="auto" w:fill="auto"/>
            <w:tcMar>
              <w:top w:w="22" w:type="dxa"/>
              <w:left w:w="28" w:type="dxa"/>
              <w:bottom w:w="22" w:type="dxa"/>
              <w:right w:w="28" w:type="dxa"/>
            </w:tcMar>
            <w:vAlign w:val="center"/>
          </w:tcPr>
          <w:p w:rsidRPr="00756CAA" w:rsidR="00756CAA" w:rsidP="00756CAA" w:rsidRDefault="00756CAA">
            <w:pPr>
              <w:keepNext/>
              <w:keepLines/>
              <w:widowControl w:val="0"/>
              <w:autoSpaceDN w:val="0"/>
              <w:jc w:val="right"/>
              <w:textAlignment w:val="baseline"/>
              <w:rPr>
                <w:rFonts w:ascii="Times New Roman" w:hAnsi="Times New Roman" w:eastAsia="Arial Unicode MS"/>
                <w:kern w:val="3"/>
                <w:szCs w:val="20"/>
              </w:rPr>
            </w:pPr>
            <w:r w:rsidRPr="00756CAA">
              <w:rPr>
                <w:rFonts w:ascii="Times New Roman" w:hAnsi="Times New Roman" w:eastAsia="Arial Unicode MS"/>
                <w:kern w:val="3"/>
                <w:szCs w:val="20"/>
              </w:rPr>
              <w:t>277.179</w:t>
            </w:r>
          </w:p>
        </w:tc>
        <w:tc>
          <w:tcPr>
            <w:tcW w:w="459" w:type="pct"/>
            <w:shd w:val="clear" w:color="auto" w:fill="auto"/>
            <w:tcMar>
              <w:top w:w="22" w:type="dxa"/>
              <w:left w:w="28" w:type="dxa"/>
              <w:bottom w:w="22" w:type="dxa"/>
              <w:right w:w="28" w:type="dxa"/>
            </w:tcMar>
            <w:vAlign w:val="center"/>
          </w:tcPr>
          <w:p w:rsidRPr="00756CAA" w:rsidR="00756CAA" w:rsidP="00756CAA" w:rsidRDefault="00756CAA">
            <w:pPr>
              <w:keepNext/>
              <w:keepLines/>
              <w:widowControl w:val="0"/>
              <w:autoSpaceDN w:val="0"/>
              <w:jc w:val="right"/>
              <w:textAlignment w:val="baseline"/>
              <w:rPr>
                <w:rFonts w:ascii="Times New Roman" w:hAnsi="Times New Roman" w:eastAsia="Arial Unicode MS"/>
                <w:kern w:val="3"/>
                <w:szCs w:val="20"/>
              </w:rPr>
            </w:pPr>
            <w:r w:rsidRPr="00756CAA">
              <w:rPr>
                <w:rFonts w:ascii="Times New Roman" w:hAnsi="Times New Roman" w:eastAsia="Arial Unicode MS"/>
                <w:kern w:val="3"/>
                <w:szCs w:val="20"/>
              </w:rPr>
              <w:t>277.179</w:t>
            </w:r>
          </w:p>
        </w:tc>
        <w:tc>
          <w:tcPr>
            <w:tcW w:w="516" w:type="pct"/>
            <w:shd w:val="clear" w:color="auto" w:fill="auto"/>
            <w:tcMar>
              <w:top w:w="22" w:type="dxa"/>
              <w:left w:w="28" w:type="dxa"/>
              <w:bottom w:w="22" w:type="dxa"/>
              <w:right w:w="28" w:type="dxa"/>
            </w:tcMar>
            <w:vAlign w:val="center"/>
          </w:tcPr>
          <w:p w:rsidRPr="00756CAA" w:rsidR="00756CAA" w:rsidP="00756CAA" w:rsidRDefault="00756CAA">
            <w:pPr>
              <w:keepNext/>
              <w:keepLines/>
              <w:widowControl w:val="0"/>
              <w:autoSpaceDN w:val="0"/>
              <w:jc w:val="right"/>
              <w:textAlignment w:val="baseline"/>
              <w:rPr>
                <w:rFonts w:ascii="Times New Roman" w:hAnsi="Times New Roman" w:eastAsia="Arial Unicode MS"/>
                <w:kern w:val="3"/>
                <w:szCs w:val="20"/>
              </w:rPr>
            </w:pPr>
            <w:r w:rsidRPr="00756CAA">
              <w:rPr>
                <w:rFonts w:ascii="Times New Roman" w:hAnsi="Times New Roman" w:eastAsia="Arial Unicode MS"/>
                <w:kern w:val="3"/>
                <w:szCs w:val="20"/>
              </w:rPr>
              <w:t>567</w:t>
            </w:r>
          </w:p>
        </w:tc>
        <w:tc>
          <w:tcPr>
            <w:tcW w:w="569" w:type="pct"/>
            <w:shd w:val="clear" w:color="auto" w:fill="auto"/>
            <w:tcMar>
              <w:top w:w="22" w:type="dxa"/>
              <w:left w:w="28" w:type="dxa"/>
              <w:bottom w:w="22" w:type="dxa"/>
              <w:right w:w="28" w:type="dxa"/>
            </w:tcMar>
          </w:tcPr>
          <w:p w:rsidRPr="00756CAA" w:rsidR="00756CAA" w:rsidP="00756CAA" w:rsidRDefault="00756CAA">
            <w:pPr>
              <w:keepNext/>
              <w:keepLines/>
              <w:widowControl w:val="0"/>
              <w:autoSpaceDN w:val="0"/>
              <w:textAlignment w:val="baseline"/>
              <w:rPr>
                <w:rFonts w:ascii="Times New Roman" w:hAnsi="Times New Roman" w:eastAsia="Arial Unicode MS"/>
                <w:kern w:val="3"/>
                <w:szCs w:val="20"/>
              </w:rPr>
            </w:pPr>
          </w:p>
        </w:tc>
        <w:tc>
          <w:tcPr>
            <w:tcW w:w="411" w:type="pct"/>
            <w:shd w:val="clear" w:color="auto" w:fill="auto"/>
            <w:tcMar>
              <w:top w:w="22" w:type="dxa"/>
              <w:left w:w="28" w:type="dxa"/>
              <w:bottom w:w="22" w:type="dxa"/>
              <w:right w:w="28" w:type="dxa"/>
            </w:tcMar>
          </w:tcPr>
          <w:p w:rsidRPr="00756CAA" w:rsidR="00756CAA" w:rsidP="00756CAA" w:rsidRDefault="00756CAA">
            <w:pPr>
              <w:keepNext/>
              <w:keepLines/>
              <w:widowControl w:val="0"/>
              <w:autoSpaceDN w:val="0"/>
              <w:textAlignment w:val="baseline"/>
              <w:rPr>
                <w:rFonts w:ascii="Times New Roman" w:hAnsi="Times New Roman" w:eastAsia="Arial Unicode MS"/>
                <w:kern w:val="3"/>
                <w:szCs w:val="20"/>
              </w:rPr>
            </w:pPr>
          </w:p>
        </w:tc>
        <w:tc>
          <w:tcPr>
            <w:tcW w:w="517" w:type="pct"/>
            <w:shd w:val="clear" w:color="auto" w:fill="auto"/>
            <w:tcMar>
              <w:top w:w="22" w:type="dxa"/>
              <w:left w:w="28" w:type="dxa"/>
              <w:bottom w:w="22" w:type="dxa"/>
              <w:right w:w="28" w:type="dxa"/>
            </w:tcMar>
          </w:tcPr>
          <w:p w:rsidRPr="00756CAA" w:rsidR="00756CAA" w:rsidP="00756CAA" w:rsidRDefault="00756CAA">
            <w:pPr>
              <w:keepNext/>
              <w:keepLines/>
              <w:widowControl w:val="0"/>
              <w:autoSpaceDN w:val="0"/>
              <w:textAlignment w:val="baseline"/>
              <w:rPr>
                <w:rFonts w:ascii="Times New Roman" w:hAnsi="Times New Roman" w:eastAsia="Arial Unicode MS"/>
                <w:kern w:val="3"/>
                <w:szCs w:val="20"/>
              </w:rPr>
            </w:pPr>
          </w:p>
        </w:tc>
      </w:tr>
      <w:tr w:rsidRPr="00756CAA" w:rsidR="00756CAA" w:rsidTr="00756CAA">
        <w:tc>
          <w:tcPr>
            <w:tcW w:w="153" w:type="pct"/>
            <w:shd w:val="clear" w:color="auto" w:fill="auto"/>
            <w:tcMar>
              <w:top w:w="22" w:type="dxa"/>
              <w:left w:w="10" w:type="dxa"/>
              <w:bottom w:w="22" w:type="dxa"/>
              <w:right w:w="28" w:type="dxa"/>
            </w:tcMar>
          </w:tcPr>
          <w:p w:rsidRPr="00756CAA" w:rsidR="00756CAA" w:rsidP="00756CAA" w:rsidRDefault="00756CAA">
            <w:pPr>
              <w:keepNext/>
              <w:keepLines/>
              <w:widowControl w:val="0"/>
              <w:autoSpaceDN w:val="0"/>
              <w:textAlignment w:val="baseline"/>
              <w:rPr>
                <w:rFonts w:ascii="Times New Roman" w:hAnsi="Times New Roman" w:eastAsia="Arial Unicode MS"/>
                <w:kern w:val="3"/>
                <w:szCs w:val="20"/>
              </w:rPr>
            </w:pPr>
          </w:p>
        </w:tc>
        <w:tc>
          <w:tcPr>
            <w:tcW w:w="1806" w:type="pct"/>
            <w:shd w:val="clear" w:color="auto" w:fill="auto"/>
            <w:tcMar>
              <w:top w:w="22" w:type="dxa"/>
              <w:left w:w="28" w:type="dxa"/>
              <w:bottom w:w="22" w:type="dxa"/>
              <w:right w:w="28" w:type="dxa"/>
            </w:tcMar>
          </w:tcPr>
          <w:p w:rsidRPr="00756CAA" w:rsidR="00756CAA" w:rsidP="00756CAA" w:rsidRDefault="00756CAA">
            <w:pPr>
              <w:keepNext/>
              <w:keepLines/>
              <w:widowControl w:val="0"/>
              <w:autoSpaceDN w:val="0"/>
              <w:textAlignment w:val="baseline"/>
              <w:rPr>
                <w:rFonts w:ascii="Times New Roman" w:hAnsi="Times New Roman" w:eastAsia="Arial Unicode MS"/>
                <w:kern w:val="3"/>
                <w:szCs w:val="20"/>
              </w:rPr>
            </w:pPr>
          </w:p>
        </w:tc>
        <w:tc>
          <w:tcPr>
            <w:tcW w:w="569" w:type="pct"/>
            <w:shd w:val="clear" w:color="auto" w:fill="auto"/>
            <w:tcMar>
              <w:top w:w="22" w:type="dxa"/>
              <w:left w:w="28" w:type="dxa"/>
              <w:bottom w:w="22" w:type="dxa"/>
              <w:right w:w="28" w:type="dxa"/>
            </w:tcMar>
          </w:tcPr>
          <w:p w:rsidRPr="00756CAA" w:rsidR="00756CAA" w:rsidP="00756CAA" w:rsidRDefault="00756CAA">
            <w:pPr>
              <w:keepNext/>
              <w:keepLines/>
              <w:widowControl w:val="0"/>
              <w:autoSpaceDN w:val="0"/>
              <w:textAlignment w:val="baseline"/>
              <w:rPr>
                <w:rFonts w:ascii="Times New Roman" w:hAnsi="Times New Roman" w:eastAsia="Arial Unicode MS"/>
                <w:kern w:val="3"/>
                <w:szCs w:val="20"/>
              </w:rPr>
            </w:pPr>
          </w:p>
        </w:tc>
        <w:tc>
          <w:tcPr>
            <w:tcW w:w="459" w:type="pct"/>
            <w:shd w:val="clear" w:color="auto" w:fill="auto"/>
            <w:tcMar>
              <w:top w:w="22" w:type="dxa"/>
              <w:left w:w="28" w:type="dxa"/>
              <w:bottom w:w="22" w:type="dxa"/>
              <w:right w:w="28" w:type="dxa"/>
            </w:tcMar>
          </w:tcPr>
          <w:p w:rsidRPr="00756CAA" w:rsidR="00756CAA" w:rsidP="00756CAA" w:rsidRDefault="00756CAA">
            <w:pPr>
              <w:keepNext/>
              <w:keepLines/>
              <w:widowControl w:val="0"/>
              <w:autoSpaceDN w:val="0"/>
              <w:textAlignment w:val="baseline"/>
              <w:rPr>
                <w:rFonts w:ascii="Times New Roman" w:hAnsi="Times New Roman" w:eastAsia="Arial Unicode MS"/>
                <w:kern w:val="3"/>
                <w:szCs w:val="20"/>
              </w:rPr>
            </w:pPr>
          </w:p>
        </w:tc>
        <w:tc>
          <w:tcPr>
            <w:tcW w:w="516" w:type="pct"/>
            <w:shd w:val="clear" w:color="auto" w:fill="auto"/>
            <w:tcMar>
              <w:top w:w="22" w:type="dxa"/>
              <w:left w:w="28" w:type="dxa"/>
              <w:bottom w:w="22" w:type="dxa"/>
              <w:right w:w="28" w:type="dxa"/>
            </w:tcMar>
          </w:tcPr>
          <w:p w:rsidRPr="00756CAA" w:rsidR="00756CAA" w:rsidP="00756CAA" w:rsidRDefault="00756CAA">
            <w:pPr>
              <w:keepNext/>
              <w:keepLines/>
              <w:widowControl w:val="0"/>
              <w:autoSpaceDN w:val="0"/>
              <w:textAlignment w:val="baseline"/>
              <w:rPr>
                <w:rFonts w:ascii="Times New Roman" w:hAnsi="Times New Roman" w:eastAsia="Arial Unicode MS"/>
                <w:kern w:val="3"/>
                <w:szCs w:val="20"/>
              </w:rPr>
            </w:pPr>
          </w:p>
        </w:tc>
        <w:tc>
          <w:tcPr>
            <w:tcW w:w="569" w:type="pct"/>
            <w:shd w:val="clear" w:color="auto" w:fill="auto"/>
            <w:tcMar>
              <w:top w:w="22" w:type="dxa"/>
              <w:left w:w="28" w:type="dxa"/>
              <w:bottom w:w="22" w:type="dxa"/>
              <w:right w:w="28" w:type="dxa"/>
            </w:tcMar>
          </w:tcPr>
          <w:p w:rsidRPr="00756CAA" w:rsidR="00756CAA" w:rsidP="00756CAA" w:rsidRDefault="00756CAA">
            <w:pPr>
              <w:keepNext/>
              <w:keepLines/>
              <w:widowControl w:val="0"/>
              <w:autoSpaceDN w:val="0"/>
              <w:textAlignment w:val="baseline"/>
              <w:rPr>
                <w:rFonts w:ascii="Times New Roman" w:hAnsi="Times New Roman" w:eastAsia="Arial Unicode MS"/>
                <w:kern w:val="3"/>
                <w:szCs w:val="20"/>
              </w:rPr>
            </w:pPr>
          </w:p>
        </w:tc>
        <w:tc>
          <w:tcPr>
            <w:tcW w:w="411" w:type="pct"/>
            <w:shd w:val="clear" w:color="auto" w:fill="auto"/>
            <w:tcMar>
              <w:top w:w="22" w:type="dxa"/>
              <w:left w:w="28" w:type="dxa"/>
              <w:bottom w:w="22" w:type="dxa"/>
              <w:right w:w="28" w:type="dxa"/>
            </w:tcMar>
          </w:tcPr>
          <w:p w:rsidRPr="00756CAA" w:rsidR="00756CAA" w:rsidP="00756CAA" w:rsidRDefault="00756CAA">
            <w:pPr>
              <w:keepNext/>
              <w:keepLines/>
              <w:widowControl w:val="0"/>
              <w:autoSpaceDN w:val="0"/>
              <w:textAlignment w:val="baseline"/>
              <w:rPr>
                <w:rFonts w:ascii="Times New Roman" w:hAnsi="Times New Roman" w:eastAsia="Arial Unicode MS"/>
                <w:kern w:val="3"/>
                <w:szCs w:val="20"/>
              </w:rPr>
            </w:pPr>
          </w:p>
        </w:tc>
        <w:tc>
          <w:tcPr>
            <w:tcW w:w="517" w:type="pct"/>
            <w:shd w:val="clear" w:color="auto" w:fill="auto"/>
            <w:tcMar>
              <w:top w:w="22" w:type="dxa"/>
              <w:left w:w="28" w:type="dxa"/>
              <w:bottom w:w="22" w:type="dxa"/>
              <w:right w:w="28" w:type="dxa"/>
            </w:tcMar>
          </w:tcPr>
          <w:p w:rsidRPr="00756CAA" w:rsidR="00756CAA" w:rsidP="00756CAA" w:rsidRDefault="00756CAA">
            <w:pPr>
              <w:keepNext/>
              <w:keepLines/>
              <w:widowControl w:val="0"/>
              <w:autoSpaceDN w:val="0"/>
              <w:textAlignment w:val="baseline"/>
              <w:rPr>
                <w:rFonts w:ascii="Times New Roman" w:hAnsi="Times New Roman" w:eastAsia="Arial Unicode MS"/>
                <w:kern w:val="3"/>
                <w:szCs w:val="20"/>
              </w:rPr>
            </w:pPr>
          </w:p>
        </w:tc>
      </w:tr>
      <w:tr w:rsidRPr="00756CAA" w:rsidR="00756CAA" w:rsidTr="00756CAA">
        <w:tc>
          <w:tcPr>
            <w:tcW w:w="153" w:type="pct"/>
            <w:shd w:val="clear" w:color="auto" w:fill="auto"/>
            <w:tcMar>
              <w:top w:w="22" w:type="dxa"/>
              <w:left w:w="10" w:type="dxa"/>
              <w:bottom w:w="22" w:type="dxa"/>
              <w:right w:w="28" w:type="dxa"/>
            </w:tcMar>
          </w:tcPr>
          <w:p w:rsidRPr="00756CAA" w:rsidR="00756CAA" w:rsidP="00756CAA" w:rsidRDefault="00756CAA">
            <w:pPr>
              <w:keepNext/>
              <w:keepLines/>
              <w:widowControl w:val="0"/>
              <w:autoSpaceDN w:val="0"/>
              <w:textAlignment w:val="baseline"/>
              <w:rPr>
                <w:rFonts w:ascii="Times New Roman" w:hAnsi="Times New Roman" w:eastAsia="Arial Unicode MS"/>
                <w:kern w:val="3"/>
                <w:szCs w:val="20"/>
              </w:rPr>
            </w:pPr>
          </w:p>
        </w:tc>
        <w:tc>
          <w:tcPr>
            <w:tcW w:w="1806" w:type="pct"/>
            <w:shd w:val="clear" w:color="auto" w:fill="auto"/>
            <w:tcMar>
              <w:top w:w="22" w:type="dxa"/>
              <w:left w:w="28" w:type="dxa"/>
              <w:bottom w:w="22" w:type="dxa"/>
              <w:right w:w="28" w:type="dxa"/>
            </w:tcMar>
            <w:vAlign w:val="bottom"/>
          </w:tcPr>
          <w:p w:rsidRPr="00756CAA" w:rsidR="00756CAA" w:rsidP="00756CAA" w:rsidRDefault="00756CAA">
            <w:pPr>
              <w:keepNext/>
              <w:keepLines/>
              <w:widowControl w:val="0"/>
              <w:autoSpaceDN w:val="0"/>
              <w:textAlignment w:val="baseline"/>
              <w:rPr>
                <w:rFonts w:ascii="Times New Roman" w:hAnsi="Times New Roman" w:eastAsia="Arial Unicode MS"/>
                <w:kern w:val="3"/>
                <w:szCs w:val="20"/>
              </w:rPr>
            </w:pPr>
            <w:r w:rsidRPr="00756CAA">
              <w:rPr>
                <w:rFonts w:ascii="Times New Roman" w:hAnsi="Times New Roman" w:eastAsia="Arial Unicode MS"/>
                <w:b/>
                <w:kern w:val="3"/>
                <w:szCs w:val="20"/>
              </w:rPr>
              <w:t>Basis- en Voortgezet Onderwijs en Media</w:t>
            </w:r>
          </w:p>
        </w:tc>
        <w:tc>
          <w:tcPr>
            <w:tcW w:w="569" w:type="pct"/>
            <w:shd w:val="clear" w:color="auto" w:fill="auto"/>
            <w:tcMar>
              <w:top w:w="22" w:type="dxa"/>
              <w:left w:w="28" w:type="dxa"/>
              <w:bottom w:w="22" w:type="dxa"/>
              <w:right w:w="28" w:type="dxa"/>
            </w:tcMar>
            <w:vAlign w:val="bottom"/>
          </w:tcPr>
          <w:p w:rsidRPr="00756CAA" w:rsidR="00756CAA" w:rsidP="00756CAA" w:rsidRDefault="00756CAA">
            <w:pPr>
              <w:keepNext/>
              <w:keepLines/>
              <w:widowControl w:val="0"/>
              <w:autoSpaceDN w:val="0"/>
              <w:jc w:val="right"/>
              <w:textAlignment w:val="baseline"/>
              <w:rPr>
                <w:rFonts w:ascii="Times New Roman" w:hAnsi="Times New Roman" w:eastAsia="Arial Unicode MS"/>
                <w:kern w:val="3"/>
                <w:szCs w:val="20"/>
              </w:rPr>
            </w:pPr>
            <w:r w:rsidRPr="00756CAA">
              <w:rPr>
                <w:rFonts w:ascii="Times New Roman" w:hAnsi="Times New Roman" w:eastAsia="Arial Unicode MS"/>
                <w:b/>
                <w:kern w:val="3"/>
                <w:szCs w:val="20"/>
              </w:rPr>
              <w:t>22.638.567</w:t>
            </w:r>
          </w:p>
        </w:tc>
        <w:tc>
          <w:tcPr>
            <w:tcW w:w="459" w:type="pct"/>
            <w:shd w:val="clear" w:color="auto" w:fill="auto"/>
            <w:tcMar>
              <w:top w:w="22" w:type="dxa"/>
              <w:left w:w="28" w:type="dxa"/>
              <w:bottom w:w="22" w:type="dxa"/>
              <w:right w:w="28" w:type="dxa"/>
            </w:tcMar>
            <w:vAlign w:val="bottom"/>
          </w:tcPr>
          <w:p w:rsidRPr="00756CAA" w:rsidR="00756CAA" w:rsidP="00756CAA" w:rsidRDefault="00756CAA">
            <w:pPr>
              <w:keepNext/>
              <w:keepLines/>
              <w:widowControl w:val="0"/>
              <w:autoSpaceDN w:val="0"/>
              <w:jc w:val="right"/>
              <w:textAlignment w:val="baseline"/>
              <w:rPr>
                <w:rFonts w:ascii="Times New Roman" w:hAnsi="Times New Roman" w:eastAsia="Arial Unicode MS"/>
                <w:kern w:val="3"/>
                <w:szCs w:val="20"/>
              </w:rPr>
            </w:pPr>
            <w:r w:rsidRPr="00756CAA">
              <w:rPr>
                <w:rFonts w:ascii="Times New Roman" w:hAnsi="Times New Roman" w:eastAsia="Arial Unicode MS"/>
                <w:b/>
                <w:kern w:val="3"/>
                <w:szCs w:val="20"/>
              </w:rPr>
              <w:t>22.672.385</w:t>
            </w:r>
          </w:p>
        </w:tc>
        <w:tc>
          <w:tcPr>
            <w:tcW w:w="516" w:type="pct"/>
            <w:shd w:val="clear" w:color="auto" w:fill="auto"/>
            <w:tcMar>
              <w:top w:w="22" w:type="dxa"/>
              <w:left w:w="28" w:type="dxa"/>
              <w:bottom w:w="22" w:type="dxa"/>
              <w:right w:w="28" w:type="dxa"/>
            </w:tcMar>
            <w:vAlign w:val="bottom"/>
          </w:tcPr>
          <w:p w:rsidRPr="00756CAA" w:rsidR="00756CAA" w:rsidP="00756CAA" w:rsidRDefault="00756CAA">
            <w:pPr>
              <w:keepNext/>
              <w:keepLines/>
              <w:widowControl w:val="0"/>
              <w:autoSpaceDN w:val="0"/>
              <w:jc w:val="right"/>
              <w:textAlignment w:val="baseline"/>
              <w:rPr>
                <w:rFonts w:ascii="Times New Roman" w:hAnsi="Times New Roman" w:eastAsia="Arial Unicode MS"/>
                <w:kern w:val="3"/>
                <w:szCs w:val="20"/>
              </w:rPr>
            </w:pPr>
            <w:r w:rsidRPr="00756CAA">
              <w:rPr>
                <w:rFonts w:ascii="Times New Roman" w:hAnsi="Times New Roman" w:eastAsia="Arial Unicode MS"/>
                <w:b/>
                <w:kern w:val="3"/>
                <w:szCs w:val="20"/>
              </w:rPr>
              <w:t>188.052</w:t>
            </w:r>
          </w:p>
        </w:tc>
        <w:tc>
          <w:tcPr>
            <w:tcW w:w="569" w:type="pct"/>
            <w:shd w:val="clear" w:color="auto" w:fill="auto"/>
            <w:tcMar>
              <w:top w:w="22" w:type="dxa"/>
              <w:left w:w="28" w:type="dxa"/>
              <w:bottom w:w="22" w:type="dxa"/>
              <w:right w:w="28" w:type="dxa"/>
            </w:tcMar>
            <w:vAlign w:val="bottom"/>
          </w:tcPr>
          <w:p w:rsidRPr="00756CAA" w:rsidR="00756CAA" w:rsidP="00756CAA" w:rsidRDefault="00756CAA">
            <w:pPr>
              <w:keepNext/>
              <w:keepLines/>
              <w:widowControl w:val="0"/>
              <w:autoSpaceDN w:val="0"/>
              <w:jc w:val="right"/>
              <w:textAlignment w:val="baseline"/>
              <w:rPr>
                <w:rFonts w:ascii="Times New Roman" w:hAnsi="Times New Roman" w:eastAsia="Arial Unicode MS"/>
                <w:kern w:val="3"/>
                <w:szCs w:val="20"/>
              </w:rPr>
            </w:pPr>
            <w:r w:rsidRPr="00756CAA">
              <w:rPr>
                <w:rFonts w:ascii="Times New Roman" w:hAnsi="Times New Roman" w:eastAsia="Arial Unicode MS"/>
                <w:b/>
                <w:kern w:val="3"/>
                <w:szCs w:val="20"/>
              </w:rPr>
              <w:t>429.715</w:t>
            </w:r>
          </w:p>
        </w:tc>
        <w:tc>
          <w:tcPr>
            <w:tcW w:w="411" w:type="pct"/>
            <w:shd w:val="clear" w:color="auto" w:fill="auto"/>
            <w:tcMar>
              <w:top w:w="22" w:type="dxa"/>
              <w:left w:w="28" w:type="dxa"/>
              <w:bottom w:w="22" w:type="dxa"/>
              <w:right w:w="28" w:type="dxa"/>
            </w:tcMar>
            <w:vAlign w:val="bottom"/>
          </w:tcPr>
          <w:p w:rsidRPr="00756CAA" w:rsidR="00756CAA" w:rsidP="00756CAA" w:rsidRDefault="00756CAA">
            <w:pPr>
              <w:keepNext/>
              <w:keepLines/>
              <w:widowControl w:val="0"/>
              <w:autoSpaceDN w:val="0"/>
              <w:jc w:val="right"/>
              <w:textAlignment w:val="baseline"/>
              <w:rPr>
                <w:rFonts w:ascii="Times New Roman" w:hAnsi="Times New Roman" w:eastAsia="Arial Unicode MS"/>
                <w:kern w:val="3"/>
                <w:szCs w:val="20"/>
              </w:rPr>
            </w:pPr>
            <w:r w:rsidRPr="00756CAA">
              <w:rPr>
                <w:rFonts w:ascii="Times New Roman" w:hAnsi="Times New Roman" w:eastAsia="Arial Unicode MS"/>
                <w:b/>
                <w:kern w:val="3"/>
                <w:szCs w:val="20"/>
              </w:rPr>
              <w:t>429.715</w:t>
            </w:r>
          </w:p>
        </w:tc>
        <w:tc>
          <w:tcPr>
            <w:tcW w:w="517" w:type="pct"/>
            <w:shd w:val="clear" w:color="auto" w:fill="auto"/>
            <w:tcMar>
              <w:top w:w="22" w:type="dxa"/>
              <w:left w:w="28" w:type="dxa"/>
              <w:bottom w:w="22" w:type="dxa"/>
              <w:right w:w="28" w:type="dxa"/>
            </w:tcMar>
            <w:vAlign w:val="bottom"/>
          </w:tcPr>
          <w:p w:rsidRPr="00756CAA" w:rsidR="00756CAA" w:rsidP="00756CAA" w:rsidRDefault="00756CAA">
            <w:pPr>
              <w:keepNext/>
              <w:keepLines/>
              <w:widowControl w:val="0"/>
              <w:autoSpaceDN w:val="0"/>
              <w:jc w:val="right"/>
              <w:textAlignment w:val="baseline"/>
              <w:rPr>
                <w:rFonts w:ascii="Times New Roman" w:hAnsi="Times New Roman" w:eastAsia="Arial Unicode MS"/>
                <w:kern w:val="3"/>
                <w:szCs w:val="20"/>
              </w:rPr>
            </w:pPr>
            <w:r w:rsidRPr="00756CAA">
              <w:rPr>
                <w:rFonts w:ascii="Times New Roman" w:hAnsi="Times New Roman" w:eastAsia="Arial Unicode MS"/>
                <w:b/>
                <w:kern w:val="3"/>
                <w:szCs w:val="20"/>
              </w:rPr>
              <w:t>0</w:t>
            </w:r>
          </w:p>
        </w:tc>
      </w:tr>
      <w:tr w:rsidRPr="00756CAA" w:rsidR="00756CAA" w:rsidTr="00756CAA">
        <w:tc>
          <w:tcPr>
            <w:tcW w:w="153" w:type="pct"/>
            <w:shd w:val="clear" w:color="auto" w:fill="auto"/>
            <w:tcMar>
              <w:top w:w="22" w:type="dxa"/>
              <w:left w:w="10" w:type="dxa"/>
              <w:bottom w:w="22" w:type="dxa"/>
              <w:right w:w="28" w:type="dxa"/>
            </w:tcMar>
          </w:tcPr>
          <w:p w:rsidRPr="00756CAA" w:rsidR="00756CAA" w:rsidP="00756CAA" w:rsidRDefault="00756CAA">
            <w:pPr>
              <w:keepNext/>
              <w:keepLines/>
              <w:widowControl w:val="0"/>
              <w:autoSpaceDN w:val="0"/>
              <w:textAlignment w:val="baseline"/>
              <w:rPr>
                <w:rFonts w:ascii="Times New Roman" w:hAnsi="Times New Roman" w:eastAsia="Arial Unicode MS"/>
                <w:kern w:val="3"/>
                <w:szCs w:val="20"/>
              </w:rPr>
            </w:pPr>
          </w:p>
        </w:tc>
        <w:tc>
          <w:tcPr>
            <w:tcW w:w="1806" w:type="pct"/>
            <w:shd w:val="clear" w:color="auto" w:fill="auto"/>
            <w:tcMar>
              <w:top w:w="22" w:type="dxa"/>
              <w:left w:w="28" w:type="dxa"/>
              <w:bottom w:w="22" w:type="dxa"/>
              <w:right w:w="28" w:type="dxa"/>
            </w:tcMar>
            <w:vAlign w:val="bottom"/>
          </w:tcPr>
          <w:p w:rsidRPr="00756CAA" w:rsidR="00756CAA" w:rsidP="00756CAA" w:rsidRDefault="00756CAA">
            <w:pPr>
              <w:keepNext/>
              <w:keepLines/>
              <w:widowControl w:val="0"/>
              <w:autoSpaceDN w:val="0"/>
              <w:textAlignment w:val="baseline"/>
              <w:rPr>
                <w:rFonts w:ascii="Times New Roman" w:hAnsi="Times New Roman" w:eastAsia="Arial Unicode MS"/>
                <w:kern w:val="3"/>
                <w:szCs w:val="20"/>
              </w:rPr>
            </w:pPr>
            <w:r w:rsidRPr="00756CAA">
              <w:rPr>
                <w:rFonts w:ascii="Times New Roman" w:hAnsi="Times New Roman" w:eastAsia="Arial Unicode MS"/>
                <w:b/>
                <w:kern w:val="3"/>
                <w:szCs w:val="20"/>
              </w:rPr>
              <w:t>Beleidsartikelen</w:t>
            </w:r>
          </w:p>
        </w:tc>
        <w:tc>
          <w:tcPr>
            <w:tcW w:w="569" w:type="pct"/>
            <w:shd w:val="clear" w:color="auto" w:fill="auto"/>
            <w:tcMar>
              <w:top w:w="22" w:type="dxa"/>
              <w:left w:w="28" w:type="dxa"/>
              <w:bottom w:w="22" w:type="dxa"/>
              <w:right w:w="28" w:type="dxa"/>
            </w:tcMar>
          </w:tcPr>
          <w:p w:rsidRPr="00756CAA" w:rsidR="00756CAA" w:rsidP="00756CAA" w:rsidRDefault="00756CAA">
            <w:pPr>
              <w:keepNext/>
              <w:keepLines/>
              <w:widowControl w:val="0"/>
              <w:autoSpaceDN w:val="0"/>
              <w:textAlignment w:val="baseline"/>
              <w:rPr>
                <w:rFonts w:ascii="Times New Roman" w:hAnsi="Times New Roman" w:eastAsia="Arial Unicode MS"/>
                <w:kern w:val="3"/>
                <w:szCs w:val="20"/>
              </w:rPr>
            </w:pPr>
          </w:p>
        </w:tc>
        <w:tc>
          <w:tcPr>
            <w:tcW w:w="459" w:type="pct"/>
            <w:shd w:val="clear" w:color="auto" w:fill="auto"/>
            <w:tcMar>
              <w:top w:w="22" w:type="dxa"/>
              <w:left w:w="28" w:type="dxa"/>
              <w:bottom w:w="22" w:type="dxa"/>
              <w:right w:w="28" w:type="dxa"/>
            </w:tcMar>
          </w:tcPr>
          <w:p w:rsidRPr="00756CAA" w:rsidR="00756CAA" w:rsidP="00756CAA" w:rsidRDefault="00756CAA">
            <w:pPr>
              <w:keepNext/>
              <w:keepLines/>
              <w:widowControl w:val="0"/>
              <w:autoSpaceDN w:val="0"/>
              <w:textAlignment w:val="baseline"/>
              <w:rPr>
                <w:rFonts w:ascii="Times New Roman" w:hAnsi="Times New Roman" w:eastAsia="Arial Unicode MS"/>
                <w:kern w:val="3"/>
                <w:szCs w:val="20"/>
              </w:rPr>
            </w:pPr>
          </w:p>
        </w:tc>
        <w:tc>
          <w:tcPr>
            <w:tcW w:w="516" w:type="pct"/>
            <w:shd w:val="clear" w:color="auto" w:fill="auto"/>
            <w:tcMar>
              <w:top w:w="22" w:type="dxa"/>
              <w:left w:w="28" w:type="dxa"/>
              <w:bottom w:w="22" w:type="dxa"/>
              <w:right w:w="28" w:type="dxa"/>
            </w:tcMar>
          </w:tcPr>
          <w:p w:rsidRPr="00756CAA" w:rsidR="00756CAA" w:rsidP="00756CAA" w:rsidRDefault="00756CAA">
            <w:pPr>
              <w:keepNext/>
              <w:keepLines/>
              <w:widowControl w:val="0"/>
              <w:autoSpaceDN w:val="0"/>
              <w:textAlignment w:val="baseline"/>
              <w:rPr>
                <w:rFonts w:ascii="Times New Roman" w:hAnsi="Times New Roman" w:eastAsia="Arial Unicode MS"/>
                <w:kern w:val="3"/>
                <w:szCs w:val="20"/>
              </w:rPr>
            </w:pPr>
          </w:p>
        </w:tc>
        <w:tc>
          <w:tcPr>
            <w:tcW w:w="569" w:type="pct"/>
            <w:shd w:val="clear" w:color="auto" w:fill="auto"/>
            <w:tcMar>
              <w:top w:w="22" w:type="dxa"/>
              <w:left w:w="28" w:type="dxa"/>
              <w:bottom w:w="22" w:type="dxa"/>
              <w:right w:w="28" w:type="dxa"/>
            </w:tcMar>
          </w:tcPr>
          <w:p w:rsidRPr="00756CAA" w:rsidR="00756CAA" w:rsidP="00756CAA" w:rsidRDefault="00756CAA">
            <w:pPr>
              <w:keepNext/>
              <w:keepLines/>
              <w:widowControl w:val="0"/>
              <w:autoSpaceDN w:val="0"/>
              <w:textAlignment w:val="baseline"/>
              <w:rPr>
                <w:rFonts w:ascii="Times New Roman" w:hAnsi="Times New Roman" w:eastAsia="Arial Unicode MS"/>
                <w:kern w:val="3"/>
                <w:szCs w:val="20"/>
              </w:rPr>
            </w:pPr>
          </w:p>
        </w:tc>
        <w:tc>
          <w:tcPr>
            <w:tcW w:w="411" w:type="pct"/>
            <w:shd w:val="clear" w:color="auto" w:fill="auto"/>
            <w:tcMar>
              <w:top w:w="22" w:type="dxa"/>
              <w:left w:w="28" w:type="dxa"/>
              <w:bottom w:w="22" w:type="dxa"/>
              <w:right w:w="28" w:type="dxa"/>
            </w:tcMar>
          </w:tcPr>
          <w:p w:rsidRPr="00756CAA" w:rsidR="00756CAA" w:rsidP="00756CAA" w:rsidRDefault="00756CAA">
            <w:pPr>
              <w:keepNext/>
              <w:keepLines/>
              <w:widowControl w:val="0"/>
              <w:autoSpaceDN w:val="0"/>
              <w:textAlignment w:val="baseline"/>
              <w:rPr>
                <w:rFonts w:ascii="Times New Roman" w:hAnsi="Times New Roman" w:eastAsia="Arial Unicode MS"/>
                <w:kern w:val="3"/>
                <w:szCs w:val="20"/>
              </w:rPr>
            </w:pPr>
          </w:p>
        </w:tc>
        <w:tc>
          <w:tcPr>
            <w:tcW w:w="517" w:type="pct"/>
            <w:shd w:val="clear" w:color="auto" w:fill="auto"/>
            <w:tcMar>
              <w:top w:w="22" w:type="dxa"/>
              <w:left w:w="28" w:type="dxa"/>
              <w:bottom w:w="22" w:type="dxa"/>
              <w:right w:w="28" w:type="dxa"/>
            </w:tcMar>
          </w:tcPr>
          <w:p w:rsidRPr="00756CAA" w:rsidR="00756CAA" w:rsidP="00756CAA" w:rsidRDefault="00756CAA">
            <w:pPr>
              <w:keepNext/>
              <w:keepLines/>
              <w:widowControl w:val="0"/>
              <w:autoSpaceDN w:val="0"/>
              <w:textAlignment w:val="baseline"/>
              <w:rPr>
                <w:rFonts w:ascii="Times New Roman" w:hAnsi="Times New Roman" w:eastAsia="Arial Unicode MS"/>
                <w:kern w:val="3"/>
                <w:szCs w:val="20"/>
              </w:rPr>
            </w:pPr>
          </w:p>
        </w:tc>
      </w:tr>
      <w:tr w:rsidRPr="00756CAA" w:rsidR="00756CAA" w:rsidTr="00756CAA">
        <w:tc>
          <w:tcPr>
            <w:tcW w:w="153" w:type="pct"/>
            <w:shd w:val="clear" w:color="auto" w:fill="auto"/>
            <w:tcMar>
              <w:top w:w="22" w:type="dxa"/>
              <w:left w:w="10" w:type="dxa"/>
              <w:bottom w:w="22" w:type="dxa"/>
              <w:right w:w="28" w:type="dxa"/>
            </w:tcMar>
            <w:vAlign w:val="bottom"/>
          </w:tcPr>
          <w:p w:rsidRPr="00756CAA" w:rsidR="00756CAA" w:rsidP="00756CAA" w:rsidRDefault="00756CAA">
            <w:pPr>
              <w:keepNext/>
              <w:keepLines/>
              <w:widowControl w:val="0"/>
              <w:autoSpaceDN w:val="0"/>
              <w:textAlignment w:val="baseline"/>
              <w:rPr>
                <w:rFonts w:ascii="Times New Roman" w:hAnsi="Times New Roman" w:eastAsia="Arial Unicode MS"/>
                <w:kern w:val="3"/>
                <w:szCs w:val="20"/>
              </w:rPr>
            </w:pPr>
            <w:r w:rsidRPr="00756CAA">
              <w:rPr>
                <w:rFonts w:ascii="Times New Roman" w:hAnsi="Times New Roman" w:eastAsia="Arial Unicode MS"/>
                <w:kern w:val="3"/>
                <w:szCs w:val="20"/>
              </w:rPr>
              <w:t>01</w:t>
            </w:r>
          </w:p>
        </w:tc>
        <w:tc>
          <w:tcPr>
            <w:tcW w:w="1806" w:type="pct"/>
            <w:shd w:val="clear" w:color="auto" w:fill="auto"/>
            <w:tcMar>
              <w:top w:w="22" w:type="dxa"/>
              <w:left w:w="28" w:type="dxa"/>
              <w:bottom w:w="22" w:type="dxa"/>
              <w:right w:w="28" w:type="dxa"/>
            </w:tcMar>
            <w:vAlign w:val="bottom"/>
          </w:tcPr>
          <w:p w:rsidRPr="00756CAA" w:rsidR="00756CAA" w:rsidP="00756CAA" w:rsidRDefault="00756CAA">
            <w:pPr>
              <w:keepNext/>
              <w:keepLines/>
              <w:widowControl w:val="0"/>
              <w:autoSpaceDN w:val="0"/>
              <w:textAlignment w:val="baseline"/>
              <w:rPr>
                <w:rFonts w:ascii="Times New Roman" w:hAnsi="Times New Roman" w:eastAsia="Arial Unicode MS"/>
                <w:kern w:val="3"/>
                <w:szCs w:val="20"/>
              </w:rPr>
            </w:pPr>
            <w:r w:rsidRPr="00756CAA">
              <w:rPr>
                <w:rFonts w:ascii="Times New Roman" w:hAnsi="Times New Roman" w:eastAsia="Arial Unicode MS"/>
                <w:kern w:val="3"/>
                <w:szCs w:val="20"/>
              </w:rPr>
              <w:t>Primair onderwijs</w:t>
            </w:r>
          </w:p>
        </w:tc>
        <w:tc>
          <w:tcPr>
            <w:tcW w:w="569" w:type="pct"/>
            <w:shd w:val="clear" w:color="auto" w:fill="auto"/>
            <w:tcMar>
              <w:top w:w="22" w:type="dxa"/>
              <w:left w:w="28" w:type="dxa"/>
              <w:bottom w:w="22" w:type="dxa"/>
              <w:right w:w="28" w:type="dxa"/>
            </w:tcMar>
            <w:vAlign w:val="center"/>
          </w:tcPr>
          <w:p w:rsidRPr="00756CAA" w:rsidR="00756CAA" w:rsidP="00756CAA" w:rsidRDefault="00756CAA">
            <w:pPr>
              <w:keepNext/>
              <w:keepLines/>
              <w:widowControl w:val="0"/>
              <w:autoSpaceDN w:val="0"/>
              <w:jc w:val="right"/>
              <w:textAlignment w:val="baseline"/>
              <w:rPr>
                <w:rFonts w:ascii="Times New Roman" w:hAnsi="Times New Roman" w:eastAsia="Arial Unicode MS"/>
                <w:kern w:val="3"/>
                <w:szCs w:val="20"/>
              </w:rPr>
            </w:pPr>
            <w:r w:rsidRPr="00756CAA">
              <w:rPr>
                <w:rFonts w:ascii="Times New Roman" w:hAnsi="Times New Roman" w:eastAsia="Arial Unicode MS"/>
                <w:kern w:val="3"/>
                <w:szCs w:val="20"/>
              </w:rPr>
              <w:t>12.296.402</w:t>
            </w:r>
          </w:p>
        </w:tc>
        <w:tc>
          <w:tcPr>
            <w:tcW w:w="459" w:type="pct"/>
            <w:shd w:val="clear" w:color="auto" w:fill="auto"/>
            <w:tcMar>
              <w:top w:w="22" w:type="dxa"/>
              <w:left w:w="28" w:type="dxa"/>
              <w:bottom w:w="22" w:type="dxa"/>
              <w:right w:w="28" w:type="dxa"/>
            </w:tcMar>
            <w:vAlign w:val="center"/>
          </w:tcPr>
          <w:p w:rsidRPr="00756CAA" w:rsidR="00756CAA" w:rsidP="00756CAA" w:rsidRDefault="00756CAA">
            <w:pPr>
              <w:keepNext/>
              <w:keepLines/>
              <w:widowControl w:val="0"/>
              <w:autoSpaceDN w:val="0"/>
              <w:jc w:val="right"/>
              <w:textAlignment w:val="baseline"/>
              <w:rPr>
                <w:rFonts w:ascii="Times New Roman" w:hAnsi="Times New Roman" w:eastAsia="Arial Unicode MS"/>
                <w:kern w:val="3"/>
                <w:szCs w:val="20"/>
              </w:rPr>
            </w:pPr>
            <w:r w:rsidRPr="00756CAA">
              <w:rPr>
                <w:rFonts w:ascii="Times New Roman" w:hAnsi="Times New Roman" w:eastAsia="Arial Unicode MS"/>
                <w:kern w:val="3"/>
                <w:szCs w:val="20"/>
              </w:rPr>
              <w:t>12.266.402</w:t>
            </w:r>
          </w:p>
        </w:tc>
        <w:tc>
          <w:tcPr>
            <w:tcW w:w="516" w:type="pct"/>
            <w:shd w:val="clear" w:color="auto" w:fill="auto"/>
            <w:tcMar>
              <w:top w:w="22" w:type="dxa"/>
              <w:left w:w="28" w:type="dxa"/>
              <w:bottom w:w="22" w:type="dxa"/>
              <w:right w:w="28" w:type="dxa"/>
            </w:tcMar>
            <w:vAlign w:val="center"/>
          </w:tcPr>
          <w:p w:rsidRPr="00756CAA" w:rsidR="00756CAA" w:rsidP="00756CAA" w:rsidRDefault="00756CAA">
            <w:pPr>
              <w:keepNext/>
              <w:keepLines/>
              <w:widowControl w:val="0"/>
              <w:autoSpaceDN w:val="0"/>
              <w:jc w:val="right"/>
              <w:textAlignment w:val="baseline"/>
              <w:rPr>
                <w:rFonts w:ascii="Times New Roman" w:hAnsi="Times New Roman" w:eastAsia="Arial Unicode MS"/>
                <w:kern w:val="3"/>
                <w:szCs w:val="20"/>
              </w:rPr>
            </w:pPr>
            <w:r w:rsidRPr="00756CAA">
              <w:rPr>
                <w:rFonts w:ascii="Times New Roman" w:hAnsi="Times New Roman" w:eastAsia="Arial Unicode MS"/>
                <w:kern w:val="3"/>
                <w:szCs w:val="20"/>
              </w:rPr>
              <w:t>15.961</w:t>
            </w:r>
          </w:p>
        </w:tc>
        <w:tc>
          <w:tcPr>
            <w:tcW w:w="569" w:type="pct"/>
            <w:shd w:val="clear" w:color="auto" w:fill="auto"/>
            <w:tcMar>
              <w:top w:w="22" w:type="dxa"/>
              <w:left w:w="28" w:type="dxa"/>
              <w:bottom w:w="22" w:type="dxa"/>
              <w:right w:w="28" w:type="dxa"/>
            </w:tcMar>
            <w:vAlign w:val="bottom"/>
          </w:tcPr>
          <w:p w:rsidRPr="00756CAA" w:rsidR="00756CAA" w:rsidP="00756CAA" w:rsidRDefault="00756CAA">
            <w:pPr>
              <w:keepNext/>
              <w:keepLines/>
              <w:widowControl w:val="0"/>
              <w:autoSpaceDN w:val="0"/>
              <w:jc w:val="right"/>
              <w:textAlignment w:val="baseline"/>
              <w:rPr>
                <w:rFonts w:ascii="Times New Roman" w:hAnsi="Times New Roman" w:eastAsia="Arial Unicode MS"/>
                <w:kern w:val="3"/>
                <w:szCs w:val="20"/>
              </w:rPr>
            </w:pPr>
            <w:r w:rsidRPr="00756CAA">
              <w:rPr>
                <w:rFonts w:ascii="Times New Roman" w:hAnsi="Times New Roman" w:eastAsia="Arial Unicode MS"/>
                <w:kern w:val="3"/>
                <w:szCs w:val="20"/>
              </w:rPr>
              <w:t>259.848</w:t>
            </w:r>
          </w:p>
        </w:tc>
        <w:tc>
          <w:tcPr>
            <w:tcW w:w="411" w:type="pct"/>
            <w:shd w:val="clear" w:color="auto" w:fill="auto"/>
            <w:tcMar>
              <w:top w:w="22" w:type="dxa"/>
              <w:left w:w="28" w:type="dxa"/>
              <w:bottom w:w="22" w:type="dxa"/>
              <w:right w:w="28" w:type="dxa"/>
            </w:tcMar>
            <w:vAlign w:val="bottom"/>
          </w:tcPr>
          <w:p w:rsidRPr="00756CAA" w:rsidR="00756CAA" w:rsidP="00756CAA" w:rsidRDefault="00756CAA">
            <w:pPr>
              <w:keepNext/>
              <w:keepLines/>
              <w:widowControl w:val="0"/>
              <w:autoSpaceDN w:val="0"/>
              <w:jc w:val="right"/>
              <w:textAlignment w:val="baseline"/>
              <w:rPr>
                <w:rFonts w:ascii="Times New Roman" w:hAnsi="Times New Roman" w:eastAsia="Arial Unicode MS"/>
                <w:kern w:val="3"/>
                <w:szCs w:val="20"/>
              </w:rPr>
            </w:pPr>
            <w:r w:rsidRPr="00756CAA">
              <w:rPr>
                <w:rFonts w:ascii="Times New Roman" w:hAnsi="Times New Roman" w:eastAsia="Arial Unicode MS"/>
                <w:kern w:val="3"/>
                <w:szCs w:val="20"/>
              </w:rPr>
              <w:t>259.848</w:t>
            </w:r>
          </w:p>
        </w:tc>
        <w:tc>
          <w:tcPr>
            <w:tcW w:w="517" w:type="pct"/>
            <w:shd w:val="clear" w:color="auto" w:fill="auto"/>
            <w:tcMar>
              <w:top w:w="22" w:type="dxa"/>
              <w:left w:w="28" w:type="dxa"/>
              <w:bottom w:w="22" w:type="dxa"/>
              <w:right w:w="28" w:type="dxa"/>
            </w:tcMar>
            <w:vAlign w:val="bottom"/>
          </w:tcPr>
          <w:p w:rsidRPr="00756CAA" w:rsidR="00756CAA" w:rsidP="00756CAA" w:rsidRDefault="00756CAA">
            <w:pPr>
              <w:keepNext/>
              <w:keepLines/>
              <w:widowControl w:val="0"/>
              <w:autoSpaceDN w:val="0"/>
              <w:jc w:val="right"/>
              <w:textAlignment w:val="baseline"/>
              <w:rPr>
                <w:rFonts w:ascii="Times New Roman" w:hAnsi="Times New Roman" w:eastAsia="Arial Unicode MS"/>
                <w:kern w:val="3"/>
                <w:szCs w:val="20"/>
              </w:rPr>
            </w:pPr>
            <w:r w:rsidRPr="00756CAA">
              <w:rPr>
                <w:rFonts w:ascii="Times New Roman" w:hAnsi="Times New Roman" w:eastAsia="Arial Unicode MS"/>
                <w:kern w:val="3"/>
                <w:szCs w:val="20"/>
              </w:rPr>
              <w:t>0</w:t>
            </w:r>
          </w:p>
        </w:tc>
      </w:tr>
      <w:tr w:rsidRPr="00756CAA" w:rsidR="00756CAA" w:rsidTr="00756CAA">
        <w:tc>
          <w:tcPr>
            <w:tcW w:w="153" w:type="pct"/>
            <w:shd w:val="clear" w:color="auto" w:fill="auto"/>
            <w:tcMar>
              <w:top w:w="22" w:type="dxa"/>
              <w:left w:w="10" w:type="dxa"/>
              <w:bottom w:w="22" w:type="dxa"/>
              <w:right w:w="28" w:type="dxa"/>
            </w:tcMar>
            <w:vAlign w:val="bottom"/>
          </w:tcPr>
          <w:p w:rsidRPr="00756CAA" w:rsidR="00756CAA" w:rsidP="00756CAA" w:rsidRDefault="00756CAA">
            <w:pPr>
              <w:keepNext/>
              <w:keepLines/>
              <w:widowControl w:val="0"/>
              <w:autoSpaceDN w:val="0"/>
              <w:textAlignment w:val="baseline"/>
              <w:rPr>
                <w:rFonts w:ascii="Times New Roman" w:hAnsi="Times New Roman" w:eastAsia="Arial Unicode MS"/>
                <w:kern w:val="3"/>
                <w:szCs w:val="20"/>
              </w:rPr>
            </w:pPr>
            <w:r w:rsidRPr="00756CAA">
              <w:rPr>
                <w:rFonts w:ascii="Times New Roman" w:hAnsi="Times New Roman" w:eastAsia="Arial Unicode MS"/>
                <w:kern w:val="3"/>
                <w:szCs w:val="20"/>
              </w:rPr>
              <w:t>03</w:t>
            </w:r>
          </w:p>
        </w:tc>
        <w:tc>
          <w:tcPr>
            <w:tcW w:w="1806" w:type="pct"/>
            <w:shd w:val="clear" w:color="auto" w:fill="auto"/>
            <w:tcMar>
              <w:top w:w="22" w:type="dxa"/>
              <w:left w:w="28" w:type="dxa"/>
              <w:bottom w:w="22" w:type="dxa"/>
              <w:right w:w="28" w:type="dxa"/>
            </w:tcMar>
            <w:vAlign w:val="bottom"/>
          </w:tcPr>
          <w:p w:rsidRPr="00756CAA" w:rsidR="00756CAA" w:rsidP="00756CAA" w:rsidRDefault="00756CAA">
            <w:pPr>
              <w:keepNext/>
              <w:keepLines/>
              <w:widowControl w:val="0"/>
              <w:autoSpaceDN w:val="0"/>
              <w:textAlignment w:val="baseline"/>
              <w:rPr>
                <w:rFonts w:ascii="Times New Roman" w:hAnsi="Times New Roman" w:eastAsia="Arial Unicode MS"/>
                <w:kern w:val="3"/>
                <w:szCs w:val="20"/>
              </w:rPr>
            </w:pPr>
            <w:r w:rsidRPr="00756CAA">
              <w:rPr>
                <w:rFonts w:ascii="Times New Roman" w:hAnsi="Times New Roman" w:eastAsia="Arial Unicode MS"/>
                <w:kern w:val="3"/>
                <w:szCs w:val="20"/>
              </w:rPr>
              <w:t>Voortgezet onderwijs</w:t>
            </w:r>
          </w:p>
        </w:tc>
        <w:tc>
          <w:tcPr>
            <w:tcW w:w="569" w:type="pct"/>
            <w:shd w:val="clear" w:color="auto" w:fill="auto"/>
            <w:tcMar>
              <w:top w:w="22" w:type="dxa"/>
              <w:left w:w="28" w:type="dxa"/>
              <w:bottom w:w="22" w:type="dxa"/>
              <w:right w:w="28" w:type="dxa"/>
            </w:tcMar>
            <w:vAlign w:val="center"/>
          </w:tcPr>
          <w:p w:rsidRPr="00756CAA" w:rsidR="00756CAA" w:rsidP="00756CAA" w:rsidRDefault="00756CAA">
            <w:pPr>
              <w:keepNext/>
              <w:keepLines/>
              <w:widowControl w:val="0"/>
              <w:autoSpaceDN w:val="0"/>
              <w:jc w:val="right"/>
              <w:textAlignment w:val="baseline"/>
              <w:rPr>
                <w:rFonts w:ascii="Times New Roman" w:hAnsi="Times New Roman" w:eastAsia="Arial Unicode MS"/>
                <w:kern w:val="3"/>
                <w:szCs w:val="20"/>
              </w:rPr>
            </w:pPr>
            <w:r w:rsidRPr="00756CAA">
              <w:rPr>
                <w:rFonts w:ascii="Times New Roman" w:hAnsi="Times New Roman" w:eastAsia="Arial Unicode MS"/>
                <w:kern w:val="3"/>
                <w:szCs w:val="20"/>
              </w:rPr>
              <w:t>9.139.701</w:t>
            </w:r>
          </w:p>
        </w:tc>
        <w:tc>
          <w:tcPr>
            <w:tcW w:w="459" w:type="pct"/>
            <w:shd w:val="clear" w:color="auto" w:fill="auto"/>
            <w:tcMar>
              <w:top w:w="22" w:type="dxa"/>
              <w:left w:w="28" w:type="dxa"/>
              <w:bottom w:w="22" w:type="dxa"/>
              <w:right w:w="28" w:type="dxa"/>
            </w:tcMar>
            <w:vAlign w:val="center"/>
          </w:tcPr>
          <w:p w:rsidRPr="00756CAA" w:rsidR="00756CAA" w:rsidP="00756CAA" w:rsidRDefault="00756CAA">
            <w:pPr>
              <w:keepNext/>
              <w:keepLines/>
              <w:widowControl w:val="0"/>
              <w:autoSpaceDN w:val="0"/>
              <w:jc w:val="right"/>
              <w:textAlignment w:val="baseline"/>
              <w:rPr>
                <w:rFonts w:ascii="Times New Roman" w:hAnsi="Times New Roman" w:eastAsia="Arial Unicode MS"/>
                <w:kern w:val="3"/>
                <w:szCs w:val="20"/>
              </w:rPr>
            </w:pPr>
            <w:r w:rsidRPr="00756CAA">
              <w:rPr>
                <w:rFonts w:ascii="Times New Roman" w:hAnsi="Times New Roman" w:eastAsia="Arial Unicode MS"/>
                <w:kern w:val="3"/>
                <w:szCs w:val="20"/>
              </w:rPr>
              <w:t>9.203.519</w:t>
            </w:r>
          </w:p>
        </w:tc>
        <w:tc>
          <w:tcPr>
            <w:tcW w:w="516" w:type="pct"/>
            <w:shd w:val="clear" w:color="auto" w:fill="auto"/>
            <w:tcMar>
              <w:top w:w="22" w:type="dxa"/>
              <w:left w:w="28" w:type="dxa"/>
              <w:bottom w:w="22" w:type="dxa"/>
              <w:right w:w="28" w:type="dxa"/>
            </w:tcMar>
            <w:vAlign w:val="center"/>
          </w:tcPr>
          <w:p w:rsidRPr="00756CAA" w:rsidR="00756CAA" w:rsidP="00756CAA" w:rsidRDefault="00756CAA">
            <w:pPr>
              <w:keepNext/>
              <w:keepLines/>
              <w:widowControl w:val="0"/>
              <w:autoSpaceDN w:val="0"/>
              <w:jc w:val="right"/>
              <w:textAlignment w:val="baseline"/>
              <w:rPr>
                <w:rFonts w:ascii="Times New Roman" w:hAnsi="Times New Roman" w:eastAsia="Arial Unicode MS"/>
                <w:kern w:val="3"/>
                <w:szCs w:val="20"/>
              </w:rPr>
            </w:pPr>
            <w:r w:rsidRPr="00756CAA">
              <w:rPr>
                <w:rFonts w:ascii="Times New Roman" w:hAnsi="Times New Roman" w:eastAsia="Arial Unicode MS"/>
                <w:kern w:val="3"/>
                <w:szCs w:val="20"/>
              </w:rPr>
              <w:t>7.391</w:t>
            </w:r>
          </w:p>
        </w:tc>
        <w:tc>
          <w:tcPr>
            <w:tcW w:w="569" w:type="pct"/>
            <w:shd w:val="clear" w:color="auto" w:fill="auto"/>
            <w:tcMar>
              <w:top w:w="22" w:type="dxa"/>
              <w:left w:w="28" w:type="dxa"/>
              <w:bottom w:w="22" w:type="dxa"/>
              <w:right w:w="28" w:type="dxa"/>
            </w:tcMar>
            <w:vAlign w:val="bottom"/>
          </w:tcPr>
          <w:p w:rsidRPr="00756CAA" w:rsidR="00756CAA" w:rsidP="00756CAA" w:rsidRDefault="00756CAA">
            <w:pPr>
              <w:keepNext/>
              <w:keepLines/>
              <w:widowControl w:val="0"/>
              <w:autoSpaceDN w:val="0"/>
              <w:jc w:val="right"/>
              <w:textAlignment w:val="baseline"/>
              <w:rPr>
                <w:rFonts w:ascii="Times New Roman" w:hAnsi="Times New Roman" w:eastAsia="Arial Unicode MS"/>
                <w:kern w:val="3"/>
                <w:szCs w:val="20"/>
              </w:rPr>
            </w:pPr>
            <w:r w:rsidRPr="00756CAA">
              <w:rPr>
                <w:rFonts w:ascii="Times New Roman" w:hAnsi="Times New Roman" w:eastAsia="Arial Unicode MS"/>
                <w:kern w:val="3"/>
                <w:szCs w:val="20"/>
              </w:rPr>
              <w:t>169.367</w:t>
            </w:r>
          </w:p>
        </w:tc>
        <w:tc>
          <w:tcPr>
            <w:tcW w:w="411" w:type="pct"/>
            <w:shd w:val="clear" w:color="auto" w:fill="auto"/>
            <w:tcMar>
              <w:top w:w="22" w:type="dxa"/>
              <w:left w:w="28" w:type="dxa"/>
              <w:bottom w:w="22" w:type="dxa"/>
              <w:right w:w="28" w:type="dxa"/>
            </w:tcMar>
            <w:vAlign w:val="bottom"/>
          </w:tcPr>
          <w:p w:rsidRPr="00756CAA" w:rsidR="00756CAA" w:rsidP="00756CAA" w:rsidRDefault="00756CAA">
            <w:pPr>
              <w:keepNext/>
              <w:keepLines/>
              <w:widowControl w:val="0"/>
              <w:autoSpaceDN w:val="0"/>
              <w:jc w:val="right"/>
              <w:textAlignment w:val="baseline"/>
              <w:rPr>
                <w:rFonts w:ascii="Times New Roman" w:hAnsi="Times New Roman" w:eastAsia="Arial Unicode MS"/>
                <w:kern w:val="3"/>
                <w:szCs w:val="20"/>
              </w:rPr>
            </w:pPr>
            <w:r w:rsidRPr="00756CAA">
              <w:rPr>
                <w:rFonts w:ascii="Times New Roman" w:hAnsi="Times New Roman" w:eastAsia="Arial Unicode MS"/>
                <w:kern w:val="3"/>
                <w:szCs w:val="20"/>
              </w:rPr>
              <w:t>169.367</w:t>
            </w:r>
          </w:p>
        </w:tc>
        <w:tc>
          <w:tcPr>
            <w:tcW w:w="517" w:type="pct"/>
            <w:shd w:val="clear" w:color="auto" w:fill="auto"/>
            <w:tcMar>
              <w:top w:w="22" w:type="dxa"/>
              <w:left w:w="28" w:type="dxa"/>
              <w:bottom w:w="22" w:type="dxa"/>
              <w:right w:w="28" w:type="dxa"/>
            </w:tcMar>
            <w:vAlign w:val="bottom"/>
          </w:tcPr>
          <w:p w:rsidRPr="00756CAA" w:rsidR="00756CAA" w:rsidP="00756CAA" w:rsidRDefault="00756CAA">
            <w:pPr>
              <w:keepNext/>
              <w:keepLines/>
              <w:widowControl w:val="0"/>
              <w:autoSpaceDN w:val="0"/>
              <w:jc w:val="right"/>
              <w:textAlignment w:val="baseline"/>
              <w:rPr>
                <w:rFonts w:ascii="Times New Roman" w:hAnsi="Times New Roman" w:eastAsia="Arial Unicode MS"/>
                <w:kern w:val="3"/>
                <w:szCs w:val="20"/>
              </w:rPr>
            </w:pPr>
            <w:r w:rsidRPr="00756CAA">
              <w:rPr>
                <w:rFonts w:ascii="Times New Roman" w:hAnsi="Times New Roman" w:eastAsia="Arial Unicode MS"/>
                <w:kern w:val="3"/>
                <w:szCs w:val="20"/>
              </w:rPr>
              <w:t>0</w:t>
            </w:r>
          </w:p>
        </w:tc>
      </w:tr>
      <w:tr w:rsidRPr="00756CAA" w:rsidR="00756CAA" w:rsidTr="00756CAA">
        <w:tc>
          <w:tcPr>
            <w:tcW w:w="153" w:type="pct"/>
            <w:shd w:val="clear" w:color="auto" w:fill="auto"/>
            <w:tcMar>
              <w:top w:w="22" w:type="dxa"/>
              <w:left w:w="10" w:type="dxa"/>
              <w:bottom w:w="22" w:type="dxa"/>
              <w:right w:w="28" w:type="dxa"/>
            </w:tcMar>
            <w:vAlign w:val="bottom"/>
          </w:tcPr>
          <w:p w:rsidRPr="00756CAA" w:rsidR="00756CAA" w:rsidP="00756CAA" w:rsidRDefault="00756CAA">
            <w:pPr>
              <w:keepNext/>
              <w:keepLines/>
              <w:widowControl w:val="0"/>
              <w:autoSpaceDN w:val="0"/>
              <w:textAlignment w:val="baseline"/>
              <w:rPr>
                <w:rFonts w:ascii="Times New Roman" w:hAnsi="Times New Roman" w:eastAsia="Arial Unicode MS"/>
                <w:kern w:val="3"/>
                <w:szCs w:val="20"/>
              </w:rPr>
            </w:pPr>
            <w:r w:rsidRPr="00756CAA">
              <w:rPr>
                <w:rFonts w:ascii="Times New Roman" w:hAnsi="Times New Roman" w:eastAsia="Arial Unicode MS"/>
                <w:kern w:val="3"/>
                <w:szCs w:val="20"/>
              </w:rPr>
              <w:t>09</w:t>
            </w:r>
          </w:p>
        </w:tc>
        <w:tc>
          <w:tcPr>
            <w:tcW w:w="1806" w:type="pct"/>
            <w:shd w:val="clear" w:color="auto" w:fill="auto"/>
            <w:tcMar>
              <w:top w:w="22" w:type="dxa"/>
              <w:left w:w="28" w:type="dxa"/>
              <w:bottom w:w="22" w:type="dxa"/>
              <w:right w:w="28" w:type="dxa"/>
            </w:tcMar>
            <w:vAlign w:val="bottom"/>
          </w:tcPr>
          <w:p w:rsidRPr="00756CAA" w:rsidR="00756CAA" w:rsidP="00756CAA" w:rsidRDefault="00756CAA">
            <w:pPr>
              <w:keepNext/>
              <w:keepLines/>
              <w:widowControl w:val="0"/>
              <w:autoSpaceDN w:val="0"/>
              <w:textAlignment w:val="baseline"/>
              <w:rPr>
                <w:rFonts w:ascii="Times New Roman" w:hAnsi="Times New Roman" w:eastAsia="Arial Unicode MS"/>
                <w:kern w:val="3"/>
                <w:szCs w:val="20"/>
              </w:rPr>
            </w:pPr>
            <w:r w:rsidRPr="00756CAA">
              <w:rPr>
                <w:rFonts w:ascii="Times New Roman" w:hAnsi="Times New Roman" w:eastAsia="Arial Unicode MS"/>
                <w:kern w:val="3"/>
                <w:szCs w:val="20"/>
              </w:rPr>
              <w:t>Arbeidsmarkt- en personeelsbeleid</w:t>
            </w:r>
          </w:p>
        </w:tc>
        <w:tc>
          <w:tcPr>
            <w:tcW w:w="569" w:type="pct"/>
            <w:shd w:val="clear" w:color="auto" w:fill="auto"/>
            <w:tcMar>
              <w:top w:w="22" w:type="dxa"/>
              <w:left w:w="28" w:type="dxa"/>
              <w:bottom w:w="22" w:type="dxa"/>
              <w:right w:w="28" w:type="dxa"/>
            </w:tcMar>
            <w:vAlign w:val="center"/>
          </w:tcPr>
          <w:p w:rsidRPr="00756CAA" w:rsidR="00756CAA" w:rsidP="00756CAA" w:rsidRDefault="00756CAA">
            <w:pPr>
              <w:keepNext/>
              <w:keepLines/>
              <w:widowControl w:val="0"/>
              <w:autoSpaceDN w:val="0"/>
              <w:jc w:val="right"/>
              <w:textAlignment w:val="baseline"/>
              <w:rPr>
                <w:rFonts w:ascii="Times New Roman" w:hAnsi="Times New Roman" w:eastAsia="Arial Unicode MS"/>
                <w:kern w:val="3"/>
                <w:szCs w:val="20"/>
              </w:rPr>
            </w:pPr>
            <w:r w:rsidRPr="00756CAA">
              <w:rPr>
                <w:rFonts w:ascii="Times New Roman" w:hAnsi="Times New Roman" w:eastAsia="Arial Unicode MS"/>
                <w:kern w:val="3"/>
                <w:szCs w:val="20"/>
              </w:rPr>
              <w:t>163.803</w:t>
            </w:r>
          </w:p>
        </w:tc>
        <w:tc>
          <w:tcPr>
            <w:tcW w:w="459" w:type="pct"/>
            <w:shd w:val="clear" w:color="auto" w:fill="auto"/>
            <w:tcMar>
              <w:top w:w="22" w:type="dxa"/>
              <w:left w:w="28" w:type="dxa"/>
              <w:bottom w:w="22" w:type="dxa"/>
              <w:right w:w="28" w:type="dxa"/>
            </w:tcMar>
            <w:vAlign w:val="center"/>
          </w:tcPr>
          <w:p w:rsidRPr="00756CAA" w:rsidR="00756CAA" w:rsidP="00756CAA" w:rsidRDefault="00756CAA">
            <w:pPr>
              <w:keepNext/>
              <w:keepLines/>
              <w:widowControl w:val="0"/>
              <w:autoSpaceDN w:val="0"/>
              <w:jc w:val="right"/>
              <w:textAlignment w:val="baseline"/>
              <w:rPr>
                <w:rFonts w:ascii="Times New Roman" w:hAnsi="Times New Roman" w:eastAsia="Arial Unicode MS"/>
                <w:kern w:val="3"/>
                <w:szCs w:val="20"/>
              </w:rPr>
            </w:pPr>
            <w:r w:rsidRPr="00756CAA">
              <w:rPr>
                <w:rFonts w:ascii="Times New Roman" w:hAnsi="Times New Roman" w:eastAsia="Arial Unicode MS"/>
                <w:kern w:val="3"/>
                <w:szCs w:val="20"/>
              </w:rPr>
              <w:t>163.803</w:t>
            </w:r>
          </w:p>
        </w:tc>
        <w:tc>
          <w:tcPr>
            <w:tcW w:w="516" w:type="pct"/>
            <w:shd w:val="clear" w:color="auto" w:fill="auto"/>
            <w:tcMar>
              <w:top w:w="22" w:type="dxa"/>
              <w:left w:w="28" w:type="dxa"/>
              <w:bottom w:w="22" w:type="dxa"/>
              <w:right w:w="28" w:type="dxa"/>
            </w:tcMar>
            <w:vAlign w:val="center"/>
          </w:tcPr>
          <w:p w:rsidRPr="00756CAA" w:rsidR="00756CAA" w:rsidP="00756CAA" w:rsidRDefault="00756CAA">
            <w:pPr>
              <w:keepNext/>
              <w:keepLines/>
              <w:widowControl w:val="0"/>
              <w:autoSpaceDN w:val="0"/>
              <w:jc w:val="right"/>
              <w:textAlignment w:val="baseline"/>
              <w:rPr>
                <w:rFonts w:ascii="Times New Roman" w:hAnsi="Times New Roman" w:eastAsia="Arial Unicode MS"/>
                <w:kern w:val="3"/>
                <w:szCs w:val="20"/>
              </w:rPr>
            </w:pPr>
            <w:r w:rsidRPr="00756CAA">
              <w:rPr>
                <w:rFonts w:ascii="Times New Roman" w:hAnsi="Times New Roman" w:eastAsia="Arial Unicode MS"/>
                <w:kern w:val="3"/>
                <w:szCs w:val="20"/>
              </w:rPr>
              <w:t>9.000</w:t>
            </w:r>
          </w:p>
        </w:tc>
        <w:tc>
          <w:tcPr>
            <w:tcW w:w="569" w:type="pct"/>
            <w:shd w:val="clear" w:color="auto" w:fill="auto"/>
            <w:tcMar>
              <w:top w:w="22" w:type="dxa"/>
              <w:left w:w="28" w:type="dxa"/>
              <w:bottom w:w="22" w:type="dxa"/>
              <w:right w:w="28" w:type="dxa"/>
            </w:tcMar>
            <w:vAlign w:val="bottom"/>
          </w:tcPr>
          <w:p w:rsidRPr="00756CAA" w:rsidR="00756CAA" w:rsidP="00756CAA" w:rsidRDefault="00756CAA">
            <w:pPr>
              <w:keepNext/>
              <w:keepLines/>
              <w:widowControl w:val="0"/>
              <w:autoSpaceDN w:val="0"/>
              <w:jc w:val="right"/>
              <w:textAlignment w:val="baseline"/>
              <w:rPr>
                <w:rFonts w:ascii="Times New Roman" w:hAnsi="Times New Roman" w:eastAsia="Arial Unicode MS"/>
                <w:kern w:val="3"/>
                <w:szCs w:val="20"/>
              </w:rPr>
            </w:pPr>
            <w:r w:rsidRPr="00756CAA">
              <w:rPr>
                <w:rFonts w:ascii="Times New Roman" w:hAnsi="Times New Roman" w:eastAsia="Arial Unicode MS"/>
                <w:kern w:val="3"/>
                <w:szCs w:val="20"/>
              </w:rPr>
              <w:t>500</w:t>
            </w:r>
          </w:p>
        </w:tc>
        <w:tc>
          <w:tcPr>
            <w:tcW w:w="411" w:type="pct"/>
            <w:shd w:val="clear" w:color="auto" w:fill="auto"/>
            <w:tcMar>
              <w:top w:w="22" w:type="dxa"/>
              <w:left w:w="28" w:type="dxa"/>
              <w:bottom w:w="22" w:type="dxa"/>
              <w:right w:w="28" w:type="dxa"/>
            </w:tcMar>
            <w:vAlign w:val="bottom"/>
          </w:tcPr>
          <w:p w:rsidRPr="00756CAA" w:rsidR="00756CAA" w:rsidP="00756CAA" w:rsidRDefault="00756CAA">
            <w:pPr>
              <w:keepNext/>
              <w:keepLines/>
              <w:widowControl w:val="0"/>
              <w:autoSpaceDN w:val="0"/>
              <w:jc w:val="right"/>
              <w:textAlignment w:val="baseline"/>
              <w:rPr>
                <w:rFonts w:ascii="Times New Roman" w:hAnsi="Times New Roman" w:eastAsia="Arial Unicode MS"/>
                <w:kern w:val="3"/>
                <w:szCs w:val="20"/>
              </w:rPr>
            </w:pPr>
            <w:r w:rsidRPr="00756CAA">
              <w:rPr>
                <w:rFonts w:ascii="Times New Roman" w:hAnsi="Times New Roman" w:eastAsia="Arial Unicode MS"/>
                <w:kern w:val="3"/>
                <w:szCs w:val="20"/>
              </w:rPr>
              <w:t>500</w:t>
            </w:r>
          </w:p>
        </w:tc>
        <w:tc>
          <w:tcPr>
            <w:tcW w:w="517" w:type="pct"/>
            <w:shd w:val="clear" w:color="auto" w:fill="auto"/>
            <w:tcMar>
              <w:top w:w="22" w:type="dxa"/>
              <w:left w:w="28" w:type="dxa"/>
              <w:bottom w:w="22" w:type="dxa"/>
              <w:right w:w="28" w:type="dxa"/>
            </w:tcMar>
            <w:vAlign w:val="center"/>
          </w:tcPr>
          <w:p w:rsidRPr="00756CAA" w:rsidR="00756CAA" w:rsidP="00756CAA" w:rsidRDefault="00756CAA">
            <w:pPr>
              <w:keepNext/>
              <w:keepLines/>
              <w:widowControl w:val="0"/>
              <w:autoSpaceDN w:val="0"/>
              <w:jc w:val="right"/>
              <w:textAlignment w:val="baseline"/>
              <w:rPr>
                <w:rFonts w:ascii="Times New Roman" w:hAnsi="Times New Roman" w:eastAsia="Arial Unicode MS"/>
                <w:kern w:val="3"/>
                <w:szCs w:val="20"/>
              </w:rPr>
            </w:pPr>
            <w:r w:rsidRPr="00756CAA">
              <w:rPr>
                <w:rFonts w:ascii="Times New Roman" w:hAnsi="Times New Roman" w:eastAsia="Arial Unicode MS"/>
                <w:kern w:val="3"/>
                <w:szCs w:val="20"/>
              </w:rPr>
              <w:t>0</w:t>
            </w:r>
          </w:p>
        </w:tc>
      </w:tr>
      <w:tr w:rsidRPr="00756CAA" w:rsidR="00756CAA" w:rsidTr="00756CAA">
        <w:tc>
          <w:tcPr>
            <w:tcW w:w="153" w:type="pct"/>
            <w:tcBorders>
              <w:bottom w:val="single" w:color="009EE0" w:sz="2" w:space="0"/>
            </w:tcBorders>
            <w:shd w:val="clear" w:color="auto" w:fill="auto"/>
            <w:tcMar>
              <w:top w:w="22" w:type="dxa"/>
              <w:left w:w="10" w:type="dxa"/>
              <w:bottom w:w="22" w:type="dxa"/>
              <w:right w:w="28" w:type="dxa"/>
            </w:tcMar>
            <w:vAlign w:val="bottom"/>
          </w:tcPr>
          <w:p w:rsidRPr="00756CAA" w:rsidR="00756CAA" w:rsidP="00756CAA" w:rsidRDefault="00756CAA">
            <w:pPr>
              <w:keepNext/>
              <w:keepLines/>
              <w:widowControl w:val="0"/>
              <w:autoSpaceDN w:val="0"/>
              <w:textAlignment w:val="baseline"/>
              <w:rPr>
                <w:rFonts w:ascii="Times New Roman" w:hAnsi="Times New Roman" w:eastAsia="Arial Unicode MS"/>
                <w:kern w:val="3"/>
                <w:szCs w:val="20"/>
              </w:rPr>
            </w:pPr>
            <w:r w:rsidRPr="00756CAA">
              <w:rPr>
                <w:rFonts w:ascii="Times New Roman" w:hAnsi="Times New Roman" w:eastAsia="Arial Unicode MS"/>
                <w:kern w:val="3"/>
                <w:szCs w:val="20"/>
              </w:rPr>
              <w:t>15</w:t>
            </w:r>
          </w:p>
        </w:tc>
        <w:tc>
          <w:tcPr>
            <w:tcW w:w="1806" w:type="pct"/>
            <w:tcBorders>
              <w:bottom w:val="single" w:color="009EE0" w:sz="2" w:space="0"/>
            </w:tcBorders>
            <w:shd w:val="clear" w:color="auto" w:fill="auto"/>
            <w:tcMar>
              <w:top w:w="22" w:type="dxa"/>
              <w:left w:w="28" w:type="dxa"/>
              <w:bottom w:w="22" w:type="dxa"/>
              <w:right w:w="28" w:type="dxa"/>
            </w:tcMar>
            <w:vAlign w:val="bottom"/>
          </w:tcPr>
          <w:p w:rsidRPr="00756CAA" w:rsidR="00756CAA" w:rsidP="00756CAA" w:rsidRDefault="00756CAA">
            <w:pPr>
              <w:keepNext/>
              <w:keepLines/>
              <w:widowControl w:val="0"/>
              <w:autoSpaceDN w:val="0"/>
              <w:textAlignment w:val="baseline"/>
              <w:rPr>
                <w:rFonts w:ascii="Times New Roman" w:hAnsi="Times New Roman" w:eastAsia="Arial Unicode MS"/>
                <w:kern w:val="3"/>
                <w:szCs w:val="20"/>
              </w:rPr>
            </w:pPr>
            <w:r w:rsidRPr="00756CAA">
              <w:rPr>
                <w:rFonts w:ascii="Times New Roman" w:hAnsi="Times New Roman" w:eastAsia="Arial Unicode MS"/>
                <w:kern w:val="3"/>
                <w:szCs w:val="20"/>
              </w:rPr>
              <w:t>Media</w:t>
            </w:r>
          </w:p>
        </w:tc>
        <w:tc>
          <w:tcPr>
            <w:tcW w:w="569" w:type="pct"/>
            <w:tcBorders>
              <w:bottom w:val="single" w:color="009EE0" w:sz="2" w:space="0"/>
            </w:tcBorders>
            <w:shd w:val="clear" w:color="auto" w:fill="auto"/>
            <w:tcMar>
              <w:top w:w="22" w:type="dxa"/>
              <w:left w:w="28" w:type="dxa"/>
              <w:bottom w:w="22" w:type="dxa"/>
              <w:right w:w="28" w:type="dxa"/>
            </w:tcMar>
            <w:vAlign w:val="center"/>
          </w:tcPr>
          <w:p w:rsidRPr="00756CAA" w:rsidR="00756CAA" w:rsidP="00756CAA" w:rsidRDefault="00756CAA">
            <w:pPr>
              <w:keepNext/>
              <w:keepLines/>
              <w:widowControl w:val="0"/>
              <w:autoSpaceDN w:val="0"/>
              <w:jc w:val="right"/>
              <w:textAlignment w:val="baseline"/>
              <w:rPr>
                <w:rFonts w:ascii="Times New Roman" w:hAnsi="Times New Roman" w:eastAsia="Arial Unicode MS"/>
                <w:kern w:val="3"/>
                <w:szCs w:val="20"/>
              </w:rPr>
            </w:pPr>
            <w:r w:rsidRPr="00756CAA">
              <w:rPr>
                <w:rFonts w:ascii="Times New Roman" w:hAnsi="Times New Roman" w:eastAsia="Arial Unicode MS"/>
                <w:kern w:val="3"/>
                <w:szCs w:val="20"/>
              </w:rPr>
              <w:t>1.038.661</w:t>
            </w:r>
          </w:p>
        </w:tc>
        <w:tc>
          <w:tcPr>
            <w:tcW w:w="459" w:type="pct"/>
            <w:tcBorders>
              <w:bottom w:val="single" w:color="009EE0" w:sz="2" w:space="0"/>
            </w:tcBorders>
            <w:shd w:val="clear" w:color="auto" w:fill="auto"/>
            <w:tcMar>
              <w:top w:w="22" w:type="dxa"/>
              <w:left w:w="28" w:type="dxa"/>
              <w:bottom w:w="22" w:type="dxa"/>
              <w:right w:w="28" w:type="dxa"/>
            </w:tcMar>
            <w:vAlign w:val="center"/>
          </w:tcPr>
          <w:p w:rsidRPr="00756CAA" w:rsidR="00756CAA" w:rsidP="00756CAA" w:rsidRDefault="00756CAA">
            <w:pPr>
              <w:keepNext/>
              <w:keepLines/>
              <w:widowControl w:val="0"/>
              <w:autoSpaceDN w:val="0"/>
              <w:jc w:val="right"/>
              <w:textAlignment w:val="baseline"/>
              <w:rPr>
                <w:rFonts w:ascii="Times New Roman" w:hAnsi="Times New Roman" w:eastAsia="Arial Unicode MS"/>
                <w:kern w:val="3"/>
                <w:szCs w:val="20"/>
              </w:rPr>
            </w:pPr>
            <w:r w:rsidRPr="00756CAA">
              <w:rPr>
                <w:rFonts w:ascii="Times New Roman" w:hAnsi="Times New Roman" w:eastAsia="Arial Unicode MS"/>
                <w:kern w:val="3"/>
                <w:szCs w:val="20"/>
              </w:rPr>
              <w:t>1.038.661</w:t>
            </w:r>
          </w:p>
        </w:tc>
        <w:tc>
          <w:tcPr>
            <w:tcW w:w="516" w:type="pct"/>
            <w:tcBorders>
              <w:bottom w:val="single" w:color="009EE0" w:sz="2" w:space="0"/>
            </w:tcBorders>
            <w:shd w:val="clear" w:color="auto" w:fill="auto"/>
            <w:tcMar>
              <w:top w:w="22" w:type="dxa"/>
              <w:left w:w="28" w:type="dxa"/>
              <w:bottom w:w="22" w:type="dxa"/>
              <w:right w:w="28" w:type="dxa"/>
            </w:tcMar>
            <w:vAlign w:val="center"/>
          </w:tcPr>
          <w:p w:rsidRPr="00756CAA" w:rsidR="00756CAA" w:rsidP="00756CAA" w:rsidRDefault="00756CAA">
            <w:pPr>
              <w:keepNext/>
              <w:keepLines/>
              <w:widowControl w:val="0"/>
              <w:autoSpaceDN w:val="0"/>
              <w:jc w:val="right"/>
              <w:textAlignment w:val="baseline"/>
              <w:rPr>
                <w:rFonts w:ascii="Times New Roman" w:hAnsi="Times New Roman" w:eastAsia="Arial Unicode MS"/>
                <w:kern w:val="3"/>
                <w:szCs w:val="20"/>
              </w:rPr>
            </w:pPr>
            <w:r w:rsidRPr="00756CAA">
              <w:rPr>
                <w:rFonts w:ascii="Times New Roman" w:hAnsi="Times New Roman" w:eastAsia="Arial Unicode MS"/>
                <w:kern w:val="3"/>
                <w:szCs w:val="20"/>
              </w:rPr>
              <w:t>155.700</w:t>
            </w:r>
          </w:p>
        </w:tc>
        <w:tc>
          <w:tcPr>
            <w:tcW w:w="569" w:type="pct"/>
            <w:tcBorders>
              <w:bottom w:val="single" w:color="009EE0" w:sz="2" w:space="0"/>
            </w:tcBorders>
            <w:shd w:val="clear" w:color="auto" w:fill="auto"/>
            <w:tcMar>
              <w:top w:w="22" w:type="dxa"/>
              <w:left w:w="28" w:type="dxa"/>
              <w:bottom w:w="22" w:type="dxa"/>
              <w:right w:w="28" w:type="dxa"/>
            </w:tcMar>
          </w:tcPr>
          <w:p w:rsidRPr="00756CAA" w:rsidR="00756CAA" w:rsidP="00756CAA" w:rsidRDefault="00756CAA">
            <w:pPr>
              <w:keepNext/>
              <w:keepLines/>
              <w:widowControl w:val="0"/>
              <w:autoSpaceDN w:val="0"/>
              <w:textAlignment w:val="baseline"/>
              <w:rPr>
                <w:rFonts w:ascii="Times New Roman" w:hAnsi="Times New Roman" w:eastAsia="Arial Unicode MS"/>
                <w:kern w:val="3"/>
                <w:szCs w:val="20"/>
              </w:rPr>
            </w:pPr>
          </w:p>
        </w:tc>
        <w:tc>
          <w:tcPr>
            <w:tcW w:w="411" w:type="pct"/>
            <w:tcBorders>
              <w:bottom w:val="single" w:color="009EE0" w:sz="2" w:space="0"/>
            </w:tcBorders>
            <w:shd w:val="clear" w:color="auto" w:fill="auto"/>
            <w:tcMar>
              <w:top w:w="22" w:type="dxa"/>
              <w:left w:w="28" w:type="dxa"/>
              <w:bottom w:w="22" w:type="dxa"/>
              <w:right w:w="28" w:type="dxa"/>
            </w:tcMar>
          </w:tcPr>
          <w:p w:rsidRPr="00756CAA" w:rsidR="00756CAA" w:rsidP="00756CAA" w:rsidRDefault="00756CAA">
            <w:pPr>
              <w:keepNext/>
              <w:keepLines/>
              <w:widowControl w:val="0"/>
              <w:autoSpaceDN w:val="0"/>
              <w:textAlignment w:val="baseline"/>
              <w:rPr>
                <w:rFonts w:ascii="Times New Roman" w:hAnsi="Times New Roman" w:eastAsia="Arial Unicode MS"/>
                <w:kern w:val="3"/>
                <w:szCs w:val="20"/>
              </w:rPr>
            </w:pPr>
          </w:p>
        </w:tc>
        <w:tc>
          <w:tcPr>
            <w:tcW w:w="517" w:type="pct"/>
            <w:tcBorders>
              <w:bottom w:val="single" w:color="009EE0" w:sz="2" w:space="0"/>
            </w:tcBorders>
            <w:shd w:val="clear" w:color="auto" w:fill="auto"/>
            <w:tcMar>
              <w:top w:w="22" w:type="dxa"/>
              <w:left w:w="28" w:type="dxa"/>
              <w:bottom w:w="22" w:type="dxa"/>
              <w:right w:w="28" w:type="dxa"/>
            </w:tcMar>
          </w:tcPr>
          <w:p w:rsidRPr="00756CAA" w:rsidR="00756CAA" w:rsidP="00756CAA" w:rsidRDefault="00756CAA">
            <w:pPr>
              <w:keepNext/>
              <w:keepLines/>
              <w:widowControl w:val="0"/>
              <w:autoSpaceDN w:val="0"/>
              <w:textAlignment w:val="baseline"/>
              <w:rPr>
                <w:rFonts w:ascii="Times New Roman" w:hAnsi="Times New Roman" w:eastAsia="Arial Unicode MS"/>
                <w:kern w:val="3"/>
                <w:szCs w:val="20"/>
              </w:rPr>
            </w:pPr>
          </w:p>
        </w:tc>
      </w:tr>
    </w:tbl>
    <w:p w:rsidRPr="0026029A" w:rsidR="00CB3578" w:rsidP="00756CAA" w:rsidRDefault="00756CAA">
      <w:pPr>
        <w:numPr>
          <w:ilvl w:val="0"/>
          <w:numId w:val="2"/>
        </w:numPr>
        <w:tabs>
          <w:tab w:val="left" w:pos="284"/>
          <w:tab w:val="left" w:pos="567"/>
          <w:tab w:val="left" w:pos="851"/>
        </w:tabs>
        <w:ind w:right="-2"/>
        <w:rPr>
          <w:rFonts w:ascii="Times New Roman" w:hAnsi="Times New Roman"/>
          <w:sz w:val="18"/>
          <w:szCs w:val="18"/>
        </w:rPr>
      </w:pPr>
      <w:r w:rsidRPr="0026029A">
        <w:rPr>
          <w:rFonts w:ascii="Times New Roman" w:hAnsi="Times New Roman"/>
          <w:sz w:val="18"/>
          <w:szCs w:val="18"/>
        </w:rPr>
        <w:t>Hierin zijn de vorige 5 Incidentele Suppletoire Begrotingen al verwerkt. Kamerstukken II 2020/21, 35682; Kamerstukken II 2020/21, 35696; Kamerstukken II 2020/21, 35716, Kamerstukken II 2020/21, 35735; voor vijfde Incidentele</w:t>
      </w:r>
      <w:bookmarkStart w:name="_GoBack" w:id="0"/>
      <w:bookmarkEnd w:id="0"/>
      <w:r w:rsidRPr="0026029A">
        <w:rPr>
          <w:rFonts w:ascii="Times New Roman" w:hAnsi="Times New Roman"/>
          <w:sz w:val="18"/>
          <w:szCs w:val="18"/>
        </w:rPr>
        <w:t xml:space="preserve"> Suppletoire Begroting is nog geen Kamerstuk bekend.</w:t>
      </w:r>
    </w:p>
    <w:sectPr w:rsidRPr="0026029A" w:rsidR="00CB3578" w:rsidSect="00756CAA">
      <w:pgSz w:w="16838" w:h="11906" w:orient="landscape"/>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25AE" w:rsidRDefault="00EA25AE">
      <w:pPr>
        <w:spacing w:line="20" w:lineRule="exact"/>
      </w:pPr>
    </w:p>
  </w:endnote>
  <w:endnote w:type="continuationSeparator" w:id="0">
    <w:p w:rsidR="00EA25AE" w:rsidRDefault="00EA25AE">
      <w:pPr>
        <w:pStyle w:val="Amendement"/>
      </w:pPr>
      <w:r>
        <w:rPr>
          <w:b w:val="0"/>
          <w:bCs w:val="0"/>
        </w:rPr>
        <w:t xml:space="preserve"> </w:t>
      </w:r>
    </w:p>
  </w:endnote>
  <w:endnote w:type="continuationNotice" w:id="1">
    <w:p w:rsidR="00EA25AE" w:rsidRDefault="00EA25AE">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auto"/>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26029A">
      <w:rPr>
        <w:rStyle w:val="Paginanummer"/>
        <w:rFonts w:ascii="Times New Roman" w:hAnsi="Times New Roman"/>
        <w:noProof/>
      </w:rPr>
      <w:t>1</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25AE" w:rsidRDefault="00EA25AE">
      <w:pPr>
        <w:pStyle w:val="Amendement"/>
      </w:pPr>
      <w:r>
        <w:rPr>
          <w:b w:val="0"/>
          <w:bCs w:val="0"/>
        </w:rPr>
        <w:separator/>
      </w:r>
    </w:p>
  </w:footnote>
  <w:footnote w:type="continuationSeparator" w:id="0">
    <w:p w:rsidR="00EA25AE" w:rsidRDefault="00EA25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E96B02"/>
    <w:multiLevelType w:val="multilevel"/>
    <w:tmpl w:val="EAA4141C"/>
    <w:styleLink w:val="ol-footnotes"/>
    <w:lvl w:ilvl="0">
      <w:start w:val="1"/>
      <w:numFmt w:val="decimal"/>
      <w:lvlText w:val="%1"/>
      <w:lvlJc w:val="left"/>
      <w:pPr>
        <w:ind w:left="6464" w:hanging="216"/>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0"/>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5AE"/>
    <w:rsid w:val="00012DBE"/>
    <w:rsid w:val="000A1D81"/>
    <w:rsid w:val="00111ED3"/>
    <w:rsid w:val="001C190E"/>
    <w:rsid w:val="002168F4"/>
    <w:rsid w:val="0026029A"/>
    <w:rsid w:val="002A727C"/>
    <w:rsid w:val="00565296"/>
    <w:rsid w:val="005D2707"/>
    <w:rsid w:val="00606255"/>
    <w:rsid w:val="006B607A"/>
    <w:rsid w:val="00756CAA"/>
    <w:rsid w:val="007D451C"/>
    <w:rsid w:val="00826224"/>
    <w:rsid w:val="00930A23"/>
    <w:rsid w:val="009C7354"/>
    <w:rsid w:val="009E6D7F"/>
    <w:rsid w:val="00A11E73"/>
    <w:rsid w:val="00A2521E"/>
    <w:rsid w:val="00AE436A"/>
    <w:rsid w:val="00C135B1"/>
    <w:rsid w:val="00C92DF8"/>
    <w:rsid w:val="00CB3578"/>
    <w:rsid w:val="00D20AFA"/>
    <w:rsid w:val="00D55648"/>
    <w:rsid w:val="00E16443"/>
    <w:rsid w:val="00E36EE9"/>
    <w:rsid w:val="00EA25AE"/>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8B0E6A"/>
  <w15:docId w15:val="{DE5EF992-B83E-4F9F-8542-029F32A53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numbering" w:customStyle="1" w:styleId="ol-footnotes">
    <w:name w:val="ol-footnotes"/>
    <w:basedOn w:val="Geenlijst"/>
    <w:rsid w:val="00756CAA"/>
    <w:pPr>
      <w:numPr>
        <w:numId w:val="1"/>
      </w:numPr>
    </w:pPr>
  </w:style>
  <w:style w:type="paragraph" w:customStyle="1" w:styleId="avmp">
    <w:name w:val="avmp"/>
    <w:rsid w:val="002602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561</ap:Words>
  <ap:Characters>3562</ap:Characters>
  <ap:DocSecurity>0</ap:DocSecurity>
  <ap:Lines>29</ap:Lines>
  <ap:Paragraphs>8</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4115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2021-06-15T10:08:00.0000000Z</dcterms:created>
  <dcterms:modified xsi:type="dcterms:W3CDTF">2021-06-15T10:12:00.0000000Z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