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35" w:rsidP="00D54C35" w:rsidRDefault="00D54C35">
      <w:r>
        <w:t xml:space="preserve">Van: Raemakers, </w:t>
      </w:r>
      <w:r>
        <w:t xml:space="preserve">R. </w:t>
      </w:r>
    </w:p>
    <w:p w:rsidR="00D54C35" w:rsidP="00D54C35" w:rsidRDefault="00D54C35">
      <w:r>
        <w:t>Verzo</w:t>
      </w:r>
      <w:r w:rsidR="00E51ADC">
        <w:t xml:space="preserve">nden: maandag 19 juli 2021 </w:t>
      </w:r>
    </w:p>
    <w:p w:rsidR="00D54C35" w:rsidP="00D54C35" w:rsidRDefault="00D54C35">
      <w:r>
        <w:t>Aan: Commis</w:t>
      </w:r>
      <w:r>
        <w:t xml:space="preserve">sie VWS </w:t>
      </w:r>
    </w:p>
    <w:p w:rsidR="00D54C35" w:rsidP="00D54C35" w:rsidRDefault="00D54C35">
      <w:r>
        <w:t>CC: Laan, J.M.P. van der (</w:t>
      </w:r>
      <w:r>
        <w:t xml:space="preserve">Jeanet); Neijenhuis, S. </w:t>
      </w:r>
    </w:p>
    <w:p w:rsidR="00D54C35" w:rsidP="00D54C35" w:rsidRDefault="00D54C35">
      <w:r>
        <w:t xml:space="preserve">Onderwerp: Agenderen </w:t>
      </w:r>
      <w:r w:rsidR="00E51ADC">
        <w:t>voor commissie-regeling van werkzaamheden PV VWS 8 september 2021</w:t>
      </w:r>
      <w:bookmarkStart w:name="_GoBack" w:id="0"/>
      <w:bookmarkEnd w:id="0"/>
    </w:p>
    <w:p w:rsidR="00D54C35" w:rsidP="00D54C35" w:rsidRDefault="00D54C35"/>
    <w:p w:rsidR="00D54C35" w:rsidP="00D54C35" w:rsidRDefault="00D54C35">
      <w:r>
        <w:t>Beste Griffie,</w:t>
      </w:r>
    </w:p>
    <w:p w:rsidR="00D54C35" w:rsidP="00D54C35" w:rsidRDefault="00D54C35"/>
    <w:p w:rsidR="00D54C35" w:rsidP="00D54C35" w:rsidRDefault="00D54C35">
      <w:r>
        <w:t xml:space="preserve">Voor de eerstvolgende commissie-Regeling zou ik graag willen </w:t>
      </w:r>
      <w:r>
        <w:t>verzoeken om een uitgebreide reactie van het kabinet op onderstaande berichtgeving:</w:t>
      </w:r>
    </w:p>
    <w:p w:rsidR="00D54C35" w:rsidP="00D54C35" w:rsidRDefault="00D54C35">
      <w:hyperlink w:history="1" r:id="rId4">
        <w:r w:rsidRPr="0035348B">
          <w:rPr>
            <w:rStyle w:val="Hyperlink"/>
          </w:rPr>
          <w:t>https://nos.nl/artikel/2389976-veilig-thuis-biedt-haagse-zusjes-excuses-aan-na-jeugd-vol-geweld</w:t>
        </w:r>
      </w:hyperlink>
      <w:r>
        <w:t xml:space="preserve"> </w:t>
      </w:r>
    </w:p>
    <w:p w:rsidR="00D54C35" w:rsidP="00D54C35" w:rsidRDefault="00D54C35">
      <w:proofErr w:type="spellStart"/>
      <w:r>
        <w:t>Mvg</w:t>
      </w:r>
      <w:proofErr w:type="spellEnd"/>
      <w:r>
        <w:t xml:space="preserve"> en dank,</w:t>
      </w:r>
    </w:p>
    <w:p w:rsidR="00D54C35" w:rsidP="00D54C35" w:rsidRDefault="00D54C35"/>
    <w:p w:rsidR="0008421B" w:rsidP="00D54C35" w:rsidRDefault="00D54C35">
      <w:r>
        <w:t>Rens Raemakers</w:t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35"/>
    <w:rsid w:val="003554FE"/>
    <w:rsid w:val="00974CAD"/>
    <w:rsid w:val="00D54C35"/>
    <w:rsid w:val="00E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3B00"/>
  <w15:chartTrackingRefBased/>
  <w15:docId w15:val="{D826507F-84AA-4AAC-8EAD-5268744A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54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s.nl/artikel/2389976-veilig-thuis-biedt-haagse-zusjes-excuses-aan-na-jeugd-vol-geweld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2021-09-02T10:23:00.0000000Z</dcterms:created>
  <dcterms:modified xsi:type="dcterms:W3CDTF">2021-09-02T10:23:00.0000000Z</dcterms:modified>
  <version/>
  <category/>
</coreProperties>
</file>