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327A" w:rsidP="0056409D" w:rsidRDefault="00FB327A" w14:paraId="08A234D2" w14:textId="77777777">
      <w:pPr>
        <w:tabs>
          <w:tab w:val="left" w:pos="426"/>
        </w:tabs>
      </w:pPr>
      <w:r>
        <w:t>Geachte Voorzitter,</w:t>
      </w:r>
    </w:p>
    <w:p w:rsidR="00FB327A" w:rsidP="0056409D" w:rsidRDefault="00FB327A" w14:paraId="51D116BB" w14:textId="77777777">
      <w:pPr>
        <w:tabs>
          <w:tab w:val="left" w:pos="426"/>
        </w:tabs>
      </w:pPr>
    </w:p>
    <w:p w:rsidR="00FB327A" w:rsidP="0056409D" w:rsidRDefault="00FB327A" w14:paraId="5D61F7D9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nota van wijziging inzake het bovenvermelde voorstel aan.</w:t>
      </w:r>
    </w:p>
    <w:p w:rsidR="00FB327A" w:rsidP="0056409D" w:rsidRDefault="00FB327A" w14:paraId="126E1999" w14:textId="77777777">
      <w:pPr>
        <w:tabs>
          <w:tab w:val="left" w:pos="426"/>
        </w:tabs>
      </w:pPr>
    </w:p>
    <w:p w:rsidR="00FB327A" w:rsidP="0056409D" w:rsidRDefault="00FB327A" w14:paraId="24D8CD4A" w14:textId="77777777">
      <w:pPr>
        <w:tabs>
          <w:tab w:val="left" w:pos="426"/>
        </w:tabs>
      </w:pPr>
      <w:r>
        <w:t>Hoogachtend,</w:t>
      </w:r>
    </w:p>
    <w:p w:rsidR="00FB327A" w:rsidP="0056409D" w:rsidRDefault="00FB327A" w14:paraId="2C484708" w14:textId="77777777">
      <w:pPr>
        <w:tabs>
          <w:tab w:val="left" w:pos="426"/>
        </w:tabs>
      </w:pPr>
    </w:p>
    <w:p w:rsidR="00FB327A" w:rsidP="0056409D" w:rsidRDefault="00FB327A" w14:paraId="6BD9CBC1" w14:textId="77777777">
      <w:pPr>
        <w:tabs>
          <w:tab w:val="left" w:pos="426"/>
        </w:tabs>
      </w:pPr>
    </w:p>
    <w:p w:rsidR="00FB327A" w:rsidP="0056409D" w:rsidRDefault="00FB327A" w14:paraId="1D6AA0C1" w14:textId="77777777">
      <w:pPr>
        <w:tabs>
          <w:tab w:val="left" w:pos="426"/>
        </w:tabs>
      </w:pPr>
    </w:p>
    <w:p w:rsidR="00FB327A" w:rsidP="0056409D" w:rsidRDefault="00FB327A" w14:paraId="1EA5C67C" w14:textId="77777777">
      <w:pPr>
        <w:tabs>
          <w:tab w:val="left" w:pos="426"/>
        </w:tabs>
      </w:pPr>
    </w:p>
    <w:p w:rsidRPr="000D6208" w:rsidR="00FB327A" w:rsidP="0056409D" w:rsidRDefault="00FB327A" w14:paraId="58BC49A1" w14:textId="77777777">
      <w:r w:rsidRPr="000D6208">
        <w:t>mr. drs. M.C.G. Keijzer</w:t>
      </w:r>
    </w:p>
    <w:p w:rsidR="00FB327A" w:rsidP="0056409D" w:rsidRDefault="00FB327A" w14:paraId="4A618360" w14:textId="77777777">
      <w:r>
        <w:t>Staatssecretaris van Economische Zaken en Klimaat</w:t>
      </w:r>
    </w:p>
    <w:p w:rsidR="004704B3" w:rsidP="0056409D" w:rsidRDefault="004704B3" w14:paraId="5AE6285C" w14:textId="77777777"/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73EF8" w14:textId="77777777" w:rsidR="00D34F1B" w:rsidRDefault="00D34F1B">
      <w:pPr>
        <w:spacing w:line="240" w:lineRule="auto"/>
      </w:pPr>
      <w:r>
        <w:separator/>
      </w:r>
    </w:p>
  </w:endnote>
  <w:endnote w:type="continuationSeparator" w:id="0">
    <w:p w14:paraId="42A190F0" w14:textId="77777777" w:rsidR="00D34F1B" w:rsidRDefault="00D34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C1988" w14:textId="77777777" w:rsidR="005D1039" w:rsidRDefault="005D10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9DF9A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42C90" w14:paraId="599A6AC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A40FA7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76F96B68" w14:textId="77777777" w:rsidR="00074F10" w:rsidRPr="00645414" w:rsidRDefault="0068649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13FFCAE3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42C90" w14:paraId="043B460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F0304D2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1DCF1F6" w14:textId="0EBA47AC" w:rsidR="00074F10" w:rsidRPr="00ED539E" w:rsidRDefault="0068649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D34F1B">
            <w:t>1</w:t>
          </w:r>
          <w:r w:rsidR="0054720B">
            <w:fldChar w:fldCharType="end"/>
          </w:r>
        </w:p>
      </w:tc>
    </w:tr>
  </w:tbl>
  <w:p w14:paraId="70F973D2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CDD28DD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BDD9E" w14:textId="77777777" w:rsidR="00D34F1B" w:rsidRDefault="00D34F1B">
      <w:pPr>
        <w:spacing w:line="240" w:lineRule="auto"/>
      </w:pPr>
      <w:r>
        <w:separator/>
      </w:r>
    </w:p>
  </w:footnote>
  <w:footnote w:type="continuationSeparator" w:id="0">
    <w:p w14:paraId="6C7DAC48" w14:textId="77777777" w:rsidR="00D34F1B" w:rsidRDefault="00D34F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9F3DC" w14:textId="77777777" w:rsidR="005D1039" w:rsidRDefault="005D10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42C90" w14:paraId="24FE6003" w14:textId="77777777" w:rsidTr="00A50CF6">
      <w:tc>
        <w:tcPr>
          <w:tcW w:w="2156" w:type="dxa"/>
          <w:shd w:val="clear" w:color="auto" w:fill="auto"/>
        </w:tcPr>
        <w:p w14:paraId="5621FC5C" w14:textId="77777777" w:rsidR="00074F10" w:rsidRPr="005819CE" w:rsidRDefault="00686494" w:rsidP="00811294">
          <w:pPr>
            <w:pStyle w:val="Huisstijl-Kopje"/>
          </w:pPr>
          <w:r>
            <w:t>Ons kenmerk</w:t>
          </w:r>
        </w:p>
        <w:p w14:paraId="70DB37F3" w14:textId="77777777" w:rsidR="00074F10" w:rsidRPr="005819CE" w:rsidRDefault="00686494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21221666</w:t>
                </w:r>
              </w:fldSimple>
            </w:sdtContent>
          </w:sdt>
        </w:p>
      </w:tc>
    </w:tr>
  </w:tbl>
  <w:p w14:paraId="4DB61AF2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42C90" w14:paraId="229843FC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5E34972B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4674DB96" w14:textId="77777777" w:rsidR="00074F10" w:rsidRDefault="00074F10" w:rsidP="008C356D"/>
  <w:p w14:paraId="0C18D672" w14:textId="77777777" w:rsidR="00074F10" w:rsidRPr="00740712" w:rsidRDefault="00074F10" w:rsidP="008C356D"/>
  <w:p w14:paraId="2FE79BCC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6350A66B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280D3163" w14:textId="77777777" w:rsidR="00074F10" w:rsidRDefault="00074F10" w:rsidP="004F44C2"/>
  <w:p w14:paraId="1D2C66A1" w14:textId="77777777" w:rsidR="00074F10" w:rsidRPr="00740712" w:rsidRDefault="00074F10" w:rsidP="004F44C2"/>
  <w:p w14:paraId="4B69E2CA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42C90" w14:paraId="52766CB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B0632D7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7D91A74" w14:textId="77777777" w:rsidR="00074F10" w:rsidRDefault="00686494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7609381" wp14:editId="4F07A8A9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465747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D89E65" w14:textId="77777777" w:rsidR="00F034D8" w:rsidRDefault="00F034D8" w:rsidP="00F034D8">
          <w:pPr>
            <w:rPr>
              <w:szCs w:val="18"/>
            </w:rPr>
          </w:pPr>
        </w:p>
        <w:p w14:paraId="674162C1" w14:textId="77777777" w:rsidR="00E2409C" w:rsidRDefault="00E2409C"/>
      </w:tc>
    </w:tr>
  </w:tbl>
  <w:p w14:paraId="24348F54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F6B58DE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42C90" w14:paraId="55CB30BD" w14:textId="77777777" w:rsidTr="003F7063">
      <w:tc>
        <w:tcPr>
          <w:tcW w:w="2160" w:type="dxa"/>
        </w:tcPr>
        <w:p w14:paraId="243CFDD7" w14:textId="77777777" w:rsidR="003F7063" w:rsidRPr="00F9751C" w:rsidRDefault="00686494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52E2D5A1" w14:textId="77777777" w:rsidR="003F7063" w:rsidRPr="00BE5ED9" w:rsidRDefault="00686494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32A67FD" w14:textId="77777777" w:rsidR="00EF495B" w:rsidRDefault="0068649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CE44154" w14:textId="77777777" w:rsidR="00EF495B" w:rsidRPr="005B3814" w:rsidRDefault="0068649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55B9760" w14:textId="53FAAEE4" w:rsidR="003F7063" w:rsidRPr="00FB327A" w:rsidRDefault="00686494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A42C90" w14:paraId="47364DE9" w14:textId="77777777" w:rsidTr="003F7063">
      <w:tc>
        <w:tcPr>
          <w:tcW w:w="2160" w:type="dxa"/>
        </w:tcPr>
        <w:p w14:paraId="6F19AE08" w14:textId="77777777" w:rsidR="003F7063" w:rsidRPr="004C2ACE" w:rsidRDefault="003F7063" w:rsidP="003F7063"/>
      </w:tc>
    </w:tr>
    <w:tr w:rsidR="00A42C90" w14:paraId="23F2F4E4" w14:textId="77777777" w:rsidTr="003F7063">
      <w:tc>
        <w:tcPr>
          <w:tcW w:w="2160" w:type="dxa"/>
        </w:tcPr>
        <w:p w14:paraId="0957B7CB" w14:textId="77777777" w:rsidR="003F7063" w:rsidRPr="00F9751C" w:rsidRDefault="00686494" w:rsidP="003F7063">
          <w:pPr>
            <w:pStyle w:val="Huisstijl-Kopje"/>
          </w:pPr>
          <w:r w:rsidRPr="00F9751C">
            <w:t>Ons kenmerk</w:t>
          </w:r>
        </w:p>
        <w:p w14:paraId="0532998D" w14:textId="77777777" w:rsidR="003F7063" w:rsidRDefault="00686494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21221666</w:t>
                </w:r>
              </w:fldSimple>
            </w:sdtContent>
          </w:sdt>
        </w:p>
        <w:p w14:paraId="01396F8C" w14:textId="6446CBCE" w:rsidR="003F7063" w:rsidRPr="003F7063" w:rsidRDefault="00686494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1378FF9D" w14:textId="77777777" w:rsidR="003F7063" w:rsidRPr="00F0379C" w:rsidRDefault="00686494" w:rsidP="003F7063">
          <w:pPr>
            <w:pStyle w:val="Huisstijl-Gegeven"/>
          </w:pPr>
          <w:r>
            <w:t>1</w:t>
          </w:r>
        </w:p>
      </w:tc>
    </w:tr>
  </w:tbl>
  <w:p w14:paraId="3AA99F6A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42C90" w14:paraId="222D24AE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85579C4" w14:textId="77777777" w:rsidR="00074F10" w:rsidRPr="00BC3B53" w:rsidRDefault="0068649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42C90" w:rsidRPr="00FB327A" w14:paraId="4714298E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DB70896" w14:textId="15DCDBA3" w:rsidR="00686494" w:rsidRDefault="00686494" w:rsidP="00A50CF6">
          <w:pPr>
            <w:pStyle w:val="Huisstijl-NAW"/>
          </w:pPr>
          <w:r w:rsidRPr="00D24199">
            <w:t xml:space="preserve">De </w:t>
          </w:r>
          <w:r w:rsidR="001F769B">
            <w:t>V</w:t>
          </w:r>
          <w:r w:rsidRPr="00D24199">
            <w:t xml:space="preserve">oorzitter van de Tweede Kamer </w:t>
          </w:r>
        </w:p>
        <w:p w14:paraId="38E4DDD6" w14:textId="6AA2AC40" w:rsidR="00074F10" w:rsidRPr="00FB327A" w:rsidRDefault="00686494" w:rsidP="00A50CF6">
          <w:pPr>
            <w:pStyle w:val="Huisstijl-NAW"/>
            <w:rPr>
              <w:lang w:val="de-DE"/>
            </w:rPr>
          </w:pPr>
          <w:r w:rsidRPr="00FB327A">
            <w:rPr>
              <w:lang w:val="de-DE"/>
            </w:rPr>
            <w:t>der Staten-Generaal</w:t>
          </w:r>
        </w:p>
        <w:p w14:paraId="48E7FD83" w14:textId="77777777" w:rsidR="00686494" w:rsidRPr="00FB327A" w:rsidRDefault="00686494" w:rsidP="00686494">
          <w:pPr>
            <w:rPr>
              <w:lang w:val="de-DE"/>
            </w:rPr>
          </w:pPr>
          <w:r w:rsidRPr="00FB327A">
            <w:rPr>
              <w:lang w:val="de-DE"/>
            </w:rPr>
            <w:t>Prinses Irenestraat 6</w:t>
          </w:r>
        </w:p>
        <w:p w14:paraId="27D59079" w14:textId="70F1688F" w:rsidR="0044233D" w:rsidRPr="00FB327A" w:rsidRDefault="00686494" w:rsidP="00686494">
          <w:pPr>
            <w:rPr>
              <w:lang w:val="de-DE"/>
            </w:rPr>
          </w:pPr>
          <w:r w:rsidRPr="00FB327A">
            <w:rPr>
              <w:lang w:val="de-DE"/>
            </w:rPr>
            <w:t xml:space="preserve">2595 BD </w:t>
          </w:r>
          <w:r w:rsidR="00FB327A" w:rsidRPr="00FB327A">
            <w:rPr>
              <w:lang w:val="de-DE"/>
            </w:rPr>
            <w:t xml:space="preserve"> DEN</w:t>
          </w:r>
          <w:r w:rsidR="00FB327A">
            <w:rPr>
              <w:lang w:val="de-DE"/>
            </w:rPr>
            <w:t xml:space="preserve"> HAAG</w:t>
          </w:r>
        </w:p>
      </w:tc>
    </w:tr>
    <w:tr w:rsidR="00A42C90" w:rsidRPr="00FB327A" w14:paraId="4E3AA403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B8AFDE1" w14:textId="77777777" w:rsidR="00074F10" w:rsidRPr="00FB327A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A42C90" w14:paraId="24EA809F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3AB2E9EC" w14:textId="77777777" w:rsidR="00074F10" w:rsidRPr="007709EF" w:rsidRDefault="0068649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CC4CC9C" w14:textId="18170BDD" w:rsidR="00074F10" w:rsidRPr="007709EF" w:rsidRDefault="005D1039" w:rsidP="00A50CF6">
          <w:r>
            <w:t>10 september 2021</w:t>
          </w:r>
        </w:p>
      </w:tc>
    </w:tr>
    <w:tr w:rsidR="00A42C90" w14:paraId="401EC001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35528A8" w14:textId="77777777" w:rsidR="00074F10" w:rsidRPr="007709EF" w:rsidRDefault="0068649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5058728" w14:textId="219F1BF1" w:rsidR="00074F10" w:rsidRPr="007709EF" w:rsidRDefault="00686494" w:rsidP="00A50CF6">
          <w:r w:rsidRPr="00F83BC6">
            <w:t>Voorstel van wet</w:t>
          </w:r>
          <w:r>
            <w:t xml:space="preserve">, houdende regels ter uitvoering van Verordening (EU)  2019/881 (Uitvoeringswet cyberbeveiligingsverordening) </w:t>
          </w:r>
          <w:r w:rsidRPr="00F83BC6">
            <w:t xml:space="preserve">(Kamerstuknummer </w:t>
          </w:r>
          <w:r>
            <w:t>35838)</w:t>
          </w:r>
        </w:p>
      </w:tc>
    </w:tr>
  </w:tbl>
  <w:p w14:paraId="76B8C239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5607D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16EA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ACB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C2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09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63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48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8F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3C6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2AA08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8A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8A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00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CD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4E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45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450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E7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5D88BC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2B61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C4B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C6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720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BAE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81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02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3A2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6DFE0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A0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EE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03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6B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84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E0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4C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CA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B2587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40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8D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C5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E4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6E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022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69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AC1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EA90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8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4A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000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2A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4A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3CB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4E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21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70527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47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81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8D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61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4E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6F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27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8F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34A"/>
    <w:rsid w:val="001F6C2A"/>
    <w:rsid w:val="001F769B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6409D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1039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94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2C90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34F1B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1B8D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68FA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327A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46AFC1"/>
  <w15:docId w15:val="{4905F142-1AA2-4771-9BFA-B7EAA3F4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720DB6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4141FF"/>
    <w:rsid w:val="005C63AD"/>
    <w:rsid w:val="00720DB6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2021-09-10T11:13:00.0000000Z</dcterms:created>
  <dcterms:modified xsi:type="dcterms:W3CDTF">2021-09-10T11:19:00.0000000Z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Gange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25 augustus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Regels ter uitvoering van Verordening (EU)  2019/881 (Uitvoeringswet  cyberbeveiligingsverordening)</vt:lpwstr>
  </property>
  <property fmtid="{D5CDD505-2E9C-101B-9397-08002B2CF9AE}" pid="8" name="documentId">
    <vt:lpwstr>21221666</vt:lpwstr>
  </property>
  <property fmtid="{D5CDD505-2E9C-101B-9397-08002B2CF9AE}" pid="9" name="TYPE_ID">
    <vt:lpwstr>Vervolgstuk regelgeving</vt:lpwstr>
  </property>
</Properties>
</file>