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F25" w:rsidP="00496F25" w:rsidRDefault="00496F25">
      <w:pPr>
        <w:rPr>
          <w:rFonts w:ascii="Verdana" w:hAnsi="Verdana" w:cstheme="minorBidi"/>
          <w:sz w:val="20"/>
        </w:rPr>
      </w:pPr>
    </w:p>
    <w:p w:rsidR="00496F25" w:rsidP="00496F25" w:rsidRDefault="00496F25">
      <w:pPr>
        <w:rPr>
          <w:rFonts w:eastAsia="Times New Roman"/>
          <w:lang w:eastAsia="nl-NL"/>
        </w:rPr>
      </w:pPr>
      <w:r>
        <w:rPr>
          <w:rFonts w:eastAsia="Times New Roman"/>
          <w:b/>
          <w:bCs/>
          <w:lang w:eastAsia="nl-NL"/>
        </w:rPr>
        <w:t>Van:</w:t>
      </w:r>
      <w:r>
        <w:rPr>
          <w:rFonts w:eastAsia="Times New Roman"/>
          <w:lang w:eastAsia="nl-NL"/>
        </w:rPr>
        <w:t xml:space="preserve"> Plas, C.A.M. van der (Caro</w:t>
      </w:r>
      <w:r>
        <w:rPr>
          <w:rFonts w:eastAsia="Times New Roman"/>
          <w:lang w:eastAsia="nl-NL"/>
        </w:rPr>
        <w:t xml:space="preserve">line) </w:t>
      </w:r>
      <w:r>
        <w:rPr>
          <w:rFonts w:eastAsia="Times New Roman"/>
          <w:lang w:eastAsia="nl-NL"/>
        </w:rPr>
        <w:br/>
      </w:r>
      <w:r>
        <w:rPr>
          <w:rFonts w:eastAsia="Times New Roman"/>
          <w:b/>
          <w:bCs/>
          <w:lang w:eastAsia="nl-NL"/>
        </w:rPr>
        <w:t>Verzonden:</w:t>
      </w:r>
      <w:r>
        <w:rPr>
          <w:rFonts w:eastAsia="Times New Roman"/>
          <w:lang w:eastAsia="nl-NL"/>
        </w:rPr>
        <w:t xml:space="preserve"> dinsdag 22 februari 2022 </w:t>
      </w:r>
      <w:bookmarkStart w:name="_GoBack" w:id="0"/>
      <w:bookmarkEnd w:id="0"/>
      <w:r>
        <w:rPr>
          <w:rFonts w:eastAsia="Times New Roman"/>
          <w:lang w:eastAsia="nl-NL"/>
        </w:rPr>
        <w:br/>
      </w:r>
      <w:r>
        <w:rPr>
          <w:rFonts w:eastAsia="Times New Roman"/>
          <w:b/>
          <w:bCs/>
          <w:lang w:eastAsia="nl-NL"/>
        </w:rPr>
        <w:t>Aan:</w:t>
      </w:r>
      <w:r>
        <w:rPr>
          <w:rFonts w:eastAsia="Times New Roman"/>
          <w:lang w:eastAsia="nl-NL"/>
        </w:rPr>
        <w:t xml:space="preserve"> Commis</w:t>
      </w:r>
      <w:r>
        <w:rPr>
          <w:rFonts w:eastAsia="Times New Roman"/>
          <w:lang w:eastAsia="nl-NL"/>
        </w:rPr>
        <w:t>sie VWS</w:t>
      </w:r>
      <w:r>
        <w:rPr>
          <w:rFonts w:eastAsia="Times New Roman"/>
          <w:lang w:eastAsia="nl-NL"/>
        </w:rPr>
        <w:br/>
      </w:r>
      <w:r>
        <w:rPr>
          <w:rFonts w:eastAsia="Times New Roman"/>
          <w:b/>
          <w:bCs/>
          <w:lang w:eastAsia="nl-NL"/>
        </w:rPr>
        <w:t>Onderwerp:</w:t>
      </w:r>
      <w:r>
        <w:rPr>
          <w:rFonts w:eastAsia="Times New Roman"/>
          <w:lang w:eastAsia="nl-NL"/>
        </w:rPr>
        <w:t xml:space="preserve"> rapporteurs</w:t>
      </w:r>
    </w:p>
    <w:p w:rsidR="00496F25" w:rsidP="00496F25" w:rsidRDefault="00496F25"/>
    <w:p w:rsidR="00496F25" w:rsidP="00496F25" w:rsidRDefault="00496F25">
      <w:r>
        <w:t>Beste Commissie,</w:t>
      </w:r>
    </w:p>
    <w:p w:rsidR="00496F25" w:rsidP="00496F25" w:rsidRDefault="00496F25"/>
    <w:p w:rsidR="00496F25" w:rsidP="00496F25" w:rsidRDefault="00496F25">
      <w:r>
        <w:t xml:space="preserve">Ik wil graag mede namens Pieter Omtzigt vragen om rapporteurs te benoemen voor de behandeling van het debat over het Europees coronacertificaat. De motie van Pieter Omtzigt voor een parlementair voorbehoud op het certificaat is vandaag unaniem aangenomen. Ik kan helaas zelf niet bij de PV aanwezig zijn morgen, maar </w:t>
      </w:r>
      <w:proofErr w:type="spellStart"/>
      <w:r>
        <w:t>mss</w:t>
      </w:r>
      <w:proofErr w:type="spellEnd"/>
      <w:r>
        <w:t xml:space="preserve"> kan dit bij de regeling van werkzaamheden worden toegevoegd? </w:t>
      </w:r>
    </w:p>
    <w:p w:rsidR="00496F25" w:rsidP="00496F25" w:rsidRDefault="00496F25"/>
    <w:p w:rsidR="00496F25" w:rsidP="00496F25" w:rsidRDefault="00496F25">
      <w:pPr>
        <w:spacing w:before="180" w:after="100" w:afterAutospacing="1"/>
        <w:rPr>
          <w:b/>
          <w:bCs/>
          <w:lang w:eastAsia="nl-NL"/>
        </w:rPr>
      </w:pPr>
      <w:r>
        <w:rPr>
          <w:b/>
          <w:bCs/>
          <w:lang w:eastAsia="nl-NL"/>
        </w:rPr>
        <w:t>Hartelijke groeten,</w:t>
      </w:r>
    </w:p>
    <w:p w:rsidR="00496F25" w:rsidP="00496F25" w:rsidRDefault="00496F25">
      <w:pPr>
        <w:spacing w:before="180" w:after="100" w:afterAutospacing="1"/>
        <w:rPr>
          <w:i/>
          <w:iCs/>
          <w:lang w:eastAsia="nl-NL"/>
        </w:rPr>
      </w:pPr>
      <w:r>
        <w:rPr>
          <w:i/>
          <w:iCs/>
          <w:lang w:eastAsia="nl-NL"/>
        </w:rPr>
        <w:t>Caroline van der Plas</w:t>
      </w:r>
    </w:p>
    <w:p w:rsidR="0008421B" w:rsidP="00496F25" w:rsidRDefault="00496F25">
      <w:r>
        <w:rPr>
          <w:lang w:eastAsia="nl-NL"/>
        </w:rPr>
        <w:t>Tweede Kamerlid</w:t>
      </w:r>
      <w:r>
        <w:rPr>
          <w:lang w:eastAsia="nl-NL"/>
        </w:rPr>
        <w:br/>
      </w:r>
      <w:r>
        <w:rPr>
          <w:b/>
          <w:bCs/>
          <w:color w:val="70AD47"/>
          <w:lang w:eastAsia="nl-NL"/>
        </w:rPr>
        <w:t>BBB (</w:t>
      </w:r>
      <w:proofErr w:type="spellStart"/>
      <w:r>
        <w:rPr>
          <w:b/>
          <w:bCs/>
          <w:color w:val="70AD47"/>
          <w:lang w:eastAsia="nl-NL"/>
        </w:rPr>
        <w:t>BoerBurgerBeweging</w:t>
      </w:r>
      <w:proofErr w:type="spellEnd"/>
      <w:r>
        <w:rPr>
          <w:b/>
          <w:bCs/>
          <w:color w:val="70AD47"/>
          <w:lang w:eastAsia="nl-NL"/>
        </w:rPr>
        <w:t>)</w:t>
      </w:r>
      <w:r>
        <w:rPr>
          <w:lang w:eastAsia="nl-NL"/>
        </w:rPr>
        <w:br/>
        <w:t>Tweede Kamer der Staten-Generaal</w:t>
      </w:r>
      <w:r>
        <w:rPr>
          <w:lang w:eastAsia="nl-NL"/>
        </w:rPr>
        <w:br/>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F25"/>
    <w:rsid w:val="003554FE"/>
    <w:rsid w:val="00496F25"/>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04AA1"/>
  <w15:chartTrackingRefBased/>
  <w15:docId w15:val="{50B850B1-45DD-4F3B-A29D-5804B637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96F25"/>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32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98</ap:Words>
  <ap:Characters>540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2022-02-23T10:34:00.0000000Z</dcterms:created>
  <dcterms:modified xsi:type="dcterms:W3CDTF">2022-02-23T10:35:00.0000000Z</dcterms:modified>
  <version/>
  <category/>
</coreProperties>
</file>