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66" w:rsidP="00B65B66" w:rsidRDefault="00B65B66">
      <w:r>
        <w:t>Verzonden: maandag 21 maart 2022 11:48</w:t>
      </w:r>
    </w:p>
    <w:p w:rsidR="00B65B66" w:rsidP="00B65B66" w:rsidRDefault="00B65B66">
      <w:r>
        <w:t>Aan: Commissie DEF &lt;cie.def@tweedekamer.nl&gt;</w:t>
      </w:r>
    </w:p>
    <w:p w:rsidR="00B65B66" w:rsidP="00B65B66" w:rsidRDefault="00B65B66">
      <w:proofErr w:type="gramStart"/>
      <w:r>
        <w:t>CC</w:t>
      </w:r>
      <w:proofErr w:type="gramEnd"/>
      <w:r>
        <w:t xml:space="preserve">: </w:t>
      </w:r>
      <w:proofErr w:type="spellStart"/>
      <w:r>
        <w:t>Hammelburg</w:t>
      </w:r>
      <w:proofErr w:type="spellEnd"/>
      <w:r>
        <w:t xml:space="preserve">, A.R. (Alexander) </w:t>
      </w:r>
    </w:p>
    <w:p w:rsidR="00B65B66" w:rsidP="00B65B66" w:rsidRDefault="00B65B66">
      <w:r>
        <w:t xml:space="preserve">Onderwerp: PV </w:t>
      </w:r>
      <w:proofErr w:type="spellStart"/>
      <w:r>
        <w:t>RvW</w:t>
      </w:r>
      <w:proofErr w:type="spellEnd"/>
    </w:p>
    <w:p w:rsidR="00B65B66" w:rsidP="00B65B66" w:rsidRDefault="00B65B66"/>
    <w:p w:rsidR="00B65B66" w:rsidP="00B65B66" w:rsidRDefault="00B65B66">
      <w:r>
        <w:t>Beste Frank,</w:t>
      </w:r>
    </w:p>
    <w:p w:rsidR="00B65B66" w:rsidP="00B65B66" w:rsidRDefault="00B65B66"/>
    <w:p w:rsidR="00B65B66" w:rsidP="00B65B66" w:rsidRDefault="00B65B66">
      <w:r>
        <w:t xml:space="preserve">Na overleg met Alexander hier het verzoek voor op de regeling. Alexander zou graag de brief willen omzetten naar een briefing, omdat de inhoud zich daar het beste voor leent. </w:t>
      </w:r>
    </w:p>
    <w:p w:rsidR="00B65B66" w:rsidP="00B65B66" w:rsidRDefault="00B65B66"/>
    <w:p w:rsidR="00B65B66" w:rsidP="00B65B66" w:rsidRDefault="00B65B66">
      <w:r>
        <w:t>-</w:t>
      </w:r>
      <w:r>
        <w:tab/>
        <w:t xml:space="preserve">Verzoek van het lid </w:t>
      </w:r>
      <w:proofErr w:type="spellStart"/>
      <w:r>
        <w:t>Hammelburg</w:t>
      </w:r>
      <w:proofErr w:type="spellEnd"/>
      <w:r>
        <w:t xml:space="preserve"> om het huidige verzoek aan het ministerie voor een brief én een briefing over de NAVO-methodiek omtrent SACEUR om te zetten in alleen een briefing. Reden hiervoor is dat de inhoud zich goed leent voor een technische briefing en we het ministerie geen dubbel werk willen laten doen. </w:t>
      </w:r>
    </w:p>
    <w:p w:rsidR="00B65B66" w:rsidP="00B65B66" w:rsidRDefault="00B65B66"/>
    <w:p w:rsidR="00B65B66" w:rsidP="00B65B66" w:rsidRDefault="00B65B66"/>
    <w:p w:rsidR="00B65B66" w:rsidP="00B65B66" w:rsidRDefault="00B65B66">
      <w:r>
        <w:t>Met vriendelijke groet,</w:t>
      </w:r>
    </w:p>
    <w:p w:rsidR="00B65B66" w:rsidP="00B65B66" w:rsidRDefault="00B65B66">
      <w:r>
        <w:t>Mike Hemmen</w:t>
      </w:r>
    </w:p>
    <w:p w:rsidR="00B65B66" w:rsidP="00B65B66" w:rsidRDefault="00B65B66">
      <w:r>
        <w:t>Beleidsmedewerker D66</w:t>
      </w:r>
    </w:p>
    <w:p w:rsidR="00B65B66" w:rsidP="00B65B66" w:rsidRDefault="00B65B66">
      <w:r>
        <w:t>Buitenlandse Zaken | Defensie | Wapenexport</w:t>
      </w:r>
    </w:p>
    <w:p w:rsidR="00F10287" w:rsidP="00B65B66" w:rsidRDefault="00B65B66">
      <w:r>
        <w:t>Tweede Kamer der Staten-Generaal</w:t>
      </w:r>
      <w:bookmarkStart w:name="_GoBack" w:id="0"/>
      <w:bookmarkEnd w:id="0"/>
    </w:p>
    <w:sectPr w:rsidR="00F102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66"/>
    <w:rsid w:val="00B65B66"/>
    <w:rsid w:val="00F10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AA0B6-78F4-4AB9-A156-109A9D6B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2022-03-21T11:55:00.0000000Z</dcterms:created>
  <dcterms:modified xsi:type="dcterms:W3CDTF">2022-03-21T11:56:00.0000000Z</dcterms:modified>
  <version/>
  <category/>
</coreProperties>
</file>