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76" w:rsidP="009E5F76" w:rsidRDefault="009E5F76">
      <w:pPr>
        <w:outlineLvl w:val="0"/>
        <w:rPr>
          <w:lang w:eastAsia="nl-NL"/>
        </w:rPr>
      </w:pPr>
      <w:r>
        <w:rPr>
          <w:b/>
          <w:bCs/>
          <w:lang w:eastAsia="nl-NL"/>
        </w:rPr>
        <w:t>Van:</w:t>
      </w:r>
      <w:r>
        <w:rPr>
          <w:lang w:eastAsia="nl-NL"/>
        </w:rPr>
        <w:t xml:space="preserve"> </w:t>
      </w:r>
      <w:r>
        <w:rPr>
          <w:lang w:eastAsia="nl-NL"/>
        </w:rPr>
        <w:br/>
      </w:r>
      <w:r>
        <w:rPr>
          <w:b/>
          <w:bCs/>
          <w:lang w:eastAsia="nl-NL"/>
        </w:rPr>
        <w:t>Verzonden:</w:t>
      </w:r>
      <w:r>
        <w:rPr>
          <w:lang w:eastAsia="nl-NL"/>
        </w:rPr>
        <w:t xml:space="preserve"> woensdag 6 april 2022 15:41</w:t>
      </w:r>
      <w:r>
        <w:rPr>
          <w:lang w:eastAsia="nl-NL"/>
        </w:rPr>
        <w:br/>
      </w:r>
      <w:r>
        <w:rPr>
          <w:b/>
          <w:bCs/>
          <w:lang w:eastAsia="nl-NL"/>
        </w:rPr>
        <w:t>Aan:</w:t>
      </w:r>
      <w:r>
        <w:rPr>
          <w:lang w:eastAsia="nl-NL"/>
        </w:rPr>
        <w:t xml:space="preserve"> Commissie EU </w:t>
      </w:r>
      <w:r>
        <w:rPr>
          <w:lang w:eastAsia="nl-NL"/>
        </w:rPr>
        <w:br/>
      </w:r>
      <w:r>
        <w:rPr>
          <w:b/>
          <w:bCs/>
          <w:lang w:eastAsia="nl-NL"/>
        </w:rPr>
        <w:t>CC:</w:t>
      </w:r>
      <w:r>
        <w:rPr>
          <w:lang w:eastAsia="nl-NL"/>
        </w:rPr>
        <w:t xml:space="preserve"> </w:t>
      </w:r>
      <w:r>
        <w:rPr>
          <w:lang w:eastAsia="nl-NL"/>
        </w:rPr>
        <w:br/>
      </w:r>
      <w:r>
        <w:rPr>
          <w:b/>
          <w:bCs/>
          <w:lang w:eastAsia="nl-NL"/>
        </w:rPr>
        <w:t>Onderwerp:</w:t>
      </w:r>
      <w:r>
        <w:rPr>
          <w:lang w:eastAsia="nl-NL"/>
        </w:rPr>
        <w:t xml:space="preserve"> Procedurevergadering 7 april 2022</w:t>
      </w:r>
    </w:p>
    <w:p w:rsidR="009E5F76" w:rsidP="009E5F76" w:rsidRDefault="009E5F76"/>
    <w:p w:rsidR="009E5F76" w:rsidP="009E5F76" w:rsidRDefault="009E5F76">
      <w:r>
        <w:t>Geachte Griffier,</w:t>
      </w:r>
    </w:p>
    <w:p w:rsidR="009E5F76" w:rsidP="009E5F76" w:rsidRDefault="009E5F76"/>
    <w:p w:rsidR="009E5F76" w:rsidP="009E5F76" w:rsidRDefault="009E5F76">
      <w:r>
        <w:t xml:space="preserve">Binnenkort staat weer het jaarlijkse Staat van de Unie-debat op de Kameragenda. In voorgaande jaren is gebleken dat de huidige regels het niet toelaten om een rechtstreeks debat te faciliteren tussen Kamerleden en Europarlementariërs. Het lid Piri (PvdA) zou daarom een </w:t>
      </w:r>
      <w:bookmarkStart w:name="_GoBack" w:id="0"/>
      <w:r>
        <w:t>verzoek willen indienen bij de staf van de Commissie Europese Zaken om te onderzoeken hoe uitwisselingen tussen nationale en Europese volksvertegenwoordigers in andere nationale parlementen</w:t>
      </w:r>
      <w:bookmarkEnd w:id="0"/>
      <w:r>
        <w:t xml:space="preserve"> is geregeld, en hiervoor binnen enkele weken een notitie met een overzicht van varianten aan de commissie aan te bieden en daarbij aan te geven welke varianten wel en niet passen binnen het huidig RvO.</w:t>
      </w:r>
    </w:p>
    <w:p w:rsidR="009E5F76" w:rsidP="009E5F76" w:rsidRDefault="009E5F76"/>
    <w:p w:rsidR="009E5F76" w:rsidP="009E5F76" w:rsidRDefault="009E5F76">
      <w:pPr>
        <w:spacing w:before="180" w:after="100" w:afterAutospacing="1"/>
        <w:rPr>
          <w:color w:val="323296"/>
          <w:lang w:eastAsia="nl-NL"/>
        </w:rPr>
      </w:pPr>
      <w:r>
        <w:rPr>
          <w:color w:val="323296"/>
          <w:lang w:eastAsia="nl-NL"/>
        </w:rPr>
        <w:t>Met vriendelijke groet,</w:t>
      </w:r>
    </w:p>
    <w:p w:rsidR="009E5F76" w:rsidP="009E5F76" w:rsidRDefault="009E5F76">
      <w:pPr>
        <w:spacing w:before="180" w:after="100" w:afterAutospacing="1"/>
        <w:rPr>
          <w:color w:val="969696"/>
          <w:lang w:eastAsia="nl-NL"/>
        </w:rPr>
      </w:pPr>
      <w:r>
        <w:rPr>
          <w:color w:val="969696"/>
          <w:lang w:eastAsia="nl-NL"/>
        </w:rPr>
        <w:br/>
        <w:t>PvdA</w:t>
      </w:r>
      <w:r>
        <w:rPr>
          <w:color w:val="969696"/>
          <w:lang w:eastAsia="nl-NL"/>
        </w:rPr>
        <w:br/>
        <w:t>Tweede Kamer der Staten-Generaal</w:t>
      </w:r>
    </w:p>
    <w:p w:rsidR="009E5F76" w:rsidP="009E5F76" w:rsidRDefault="009E5F76">
      <w:pPr>
        <w:rPr>
          <w:lang w:eastAsia="nl-NL"/>
        </w:rPr>
      </w:pPr>
      <w:r>
        <w:rPr>
          <w:lang w:eastAsia="nl-NL"/>
        </w:rPr>
        <w:t>Postbus 20018, 2500 EA  Den Haag</w:t>
      </w:r>
      <w:r>
        <w:rPr>
          <w:lang w:eastAsia="nl-NL"/>
        </w:rPr>
        <w:br/>
      </w:r>
      <w:r>
        <w:rPr>
          <w:color w:val="969696"/>
          <w:lang w:eastAsia="nl-NL"/>
        </w:rPr>
        <w:t xml:space="preserve">T </w:t>
      </w:r>
      <w:r>
        <w:rPr>
          <w:color w:val="323296"/>
          <w:lang w:eastAsia="nl-NL"/>
        </w:rPr>
        <w:t xml:space="preserve">+(31)70-318 | </w:t>
      </w:r>
      <w:r>
        <w:rPr>
          <w:color w:val="969696"/>
          <w:lang w:eastAsia="nl-NL"/>
        </w:rPr>
        <w:t xml:space="preserve">I </w:t>
      </w:r>
      <w:hyperlink w:history="1" r:id="rId4">
        <w:r>
          <w:rPr>
            <w:rStyle w:val="Hyperlink"/>
            <w:color w:val="323296"/>
            <w:u w:val="none"/>
            <w:lang w:eastAsia="nl-NL"/>
          </w:rPr>
          <w:t>www.tweedekamer.nl</w:t>
        </w:r>
      </w:hyperlink>
    </w:p>
    <w:p w:rsidR="000A3102" w:rsidRDefault="0079792E"/>
    <w:sectPr w:rsidR="000A31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F76"/>
    <w:rsid w:val="002C062B"/>
    <w:rsid w:val="00473D01"/>
    <w:rsid w:val="00952A4D"/>
    <w:rsid w:val="009E5F76"/>
    <w:rsid w:val="00E73D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EA9CD-BD97-422C-B0C2-4BDFA5A0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E5F76"/>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E5F7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0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149</ap:Words>
  <ap:Characters>825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2022-04-07T14:55:00.0000000Z</dcterms:created>
  <dcterms:modified xsi:type="dcterms:W3CDTF">2022-04-07T14:55:00.0000000Z</dcterms:modified>
  <version/>
  <category/>
</coreProperties>
</file>