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F5" w:rsidP="00E11AF5" w:rsidRDefault="00E11AF5">
      <w:pPr>
        <w:rPr>
          <w:rFonts w:cs="Calibri"/>
        </w:rPr>
      </w:pPr>
      <w:r>
        <w:rPr>
          <w:rFonts w:cs="Calibri"/>
        </w:rPr>
        <w:t xml:space="preserve">Namens Corinne Ellemeet wil ik vragen om het commissiedebat EU-gezondheidsraad om te zetten in een </w:t>
      </w:r>
      <w:proofErr w:type="gramStart"/>
      <w:r>
        <w:rPr>
          <w:rFonts w:cs="Calibri"/>
        </w:rPr>
        <w:t>schriftelijke</w:t>
      </w:r>
      <w:proofErr w:type="gramEnd"/>
      <w:r>
        <w:rPr>
          <w:rFonts w:cs="Calibri"/>
        </w:rPr>
        <w:t xml:space="preserve"> overleg. De minister zelf zal, zo blijkt uit de brief, niet aanwezig zijn bij ge EU-gezondheidsraad, waar ook al geen besluitvorming plaatsvindt. Voor het schriftelijke overleg zouden we graag vrijdagmiddag inbreng leveren, zodat de minister uiterlijk woensdag (8 juni) onze vragen kan/ Dit geeft het departement voldoende tijd om de vragen te beantwoorden en de Kamer nog de mogelijkheid om een tweeminutendebat in te plannen voordat de EU-gezondheidsraad van start gaat. </w:t>
      </w:r>
    </w:p>
    <w:p w:rsidR="00E11AF5" w:rsidP="00E11AF5" w:rsidRDefault="00E11AF5">
      <w:pPr>
        <w:rPr>
          <w:rFonts w:cs="Calibri"/>
        </w:rPr>
      </w:pPr>
    </w:p>
    <w:p w:rsidR="00E11AF5" w:rsidP="00E11AF5" w:rsidRDefault="00E11AF5">
      <w:pPr>
        <w:rPr>
          <w:rFonts w:cs="Calibri"/>
        </w:rPr>
      </w:pPr>
      <w:r>
        <w:rPr>
          <w:rFonts w:cs="Calibri"/>
        </w:rPr>
        <w:t>Met vriendelijke groet,</w:t>
      </w:r>
    </w:p>
    <w:p w:rsidR="00E11AF5" w:rsidP="00E11AF5" w:rsidRDefault="00E11AF5">
      <w:pPr>
        <w:rPr>
          <w:rFonts w:cs="Calibri"/>
        </w:rPr>
      </w:pPr>
    </w:p>
    <w:p w:rsidR="00E11AF5" w:rsidP="00E11AF5" w:rsidRDefault="00E11AF5">
      <w:pPr>
        <w:spacing w:before="60" w:after="100" w:afterAutospacing="1"/>
        <w:rPr>
          <w:rFonts w:cs="Calibri"/>
          <w:lang w:eastAsia="nl-NL"/>
        </w:rPr>
      </w:pPr>
      <w:r>
        <w:rPr>
          <w:rFonts w:cs="Calibri"/>
          <w:color w:val="1F497D"/>
          <w:sz w:val="20"/>
          <w:szCs w:val="20"/>
          <w:lang w:eastAsia="nl-NL"/>
        </w:rPr>
        <w:t>Daniel de Rijke</w:t>
      </w:r>
      <w:r>
        <w:rPr>
          <w:rFonts w:cs="Calibri"/>
          <w:color w:val="1F497D"/>
          <w:sz w:val="20"/>
          <w:szCs w:val="20"/>
          <w:lang w:eastAsia="nl-NL"/>
        </w:rPr>
        <w:br/>
        <w:t>Beleidsmedewerker zorg / voorlichter Corinne Ellemeet</w:t>
      </w:r>
      <w:r>
        <w:rPr>
          <w:rFonts w:cs="Calibri"/>
          <w:lang w:eastAsia="nl-NL"/>
        </w:rPr>
        <w:br/>
      </w:r>
      <w:r>
        <w:rPr>
          <w:rFonts w:cs="Calibri"/>
          <w:color w:val="1F497D"/>
          <w:sz w:val="20"/>
          <w:szCs w:val="20"/>
          <w:lang w:eastAsia="nl-NL"/>
        </w:rPr>
        <w:br/>
      </w:r>
      <w:r>
        <w:rPr>
          <w:rFonts w:cs="Calibri"/>
          <w:b/>
          <w:bCs/>
          <w:color w:val="FF0000"/>
          <w:sz w:val="20"/>
          <w:szCs w:val="20"/>
          <w:lang w:eastAsia="nl-NL"/>
        </w:rPr>
        <w:t>GROEN</w:t>
      </w:r>
      <w:r>
        <w:rPr>
          <w:rFonts w:cs="Calibri"/>
          <w:b/>
          <w:bCs/>
          <w:color w:val="008000"/>
          <w:sz w:val="20"/>
          <w:szCs w:val="20"/>
          <w:lang w:eastAsia="nl-NL"/>
        </w:rPr>
        <w:t>LINKS</w:t>
      </w:r>
      <w:r>
        <w:rPr>
          <w:rFonts w:cs="Calibri"/>
          <w:b/>
          <w:bCs/>
          <w:color w:val="1F497D"/>
          <w:sz w:val="20"/>
          <w:szCs w:val="20"/>
          <w:lang w:eastAsia="nl-NL"/>
        </w:rPr>
        <w:t xml:space="preserve"> </w:t>
      </w:r>
      <w:r>
        <w:rPr>
          <w:rFonts w:cs="Calibri"/>
          <w:b/>
          <w:bCs/>
          <w:sz w:val="20"/>
          <w:szCs w:val="20"/>
          <w:lang w:eastAsia="nl-NL"/>
        </w:rPr>
        <w:t>Tweede Kamerfractie</w:t>
      </w:r>
      <w:r>
        <w:rPr>
          <w:rFonts w:cs="Calibri"/>
          <w:color w:val="1F497D"/>
          <w:sz w:val="20"/>
          <w:szCs w:val="20"/>
          <w:lang w:eastAsia="nl-NL"/>
        </w:rPr>
        <w:t xml:space="preserve"> </w:t>
      </w:r>
    </w:p>
    <w:p w:rsidR="00A12636" w:rsidRDefault="00A12636">
      <w:bookmarkStart w:name="_GoBack" w:id="0"/>
      <w:bookmarkEnd w:id="0"/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F5"/>
    <w:rsid w:val="00A12636"/>
    <w:rsid w:val="00E1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1600"/>
  <w15:chartTrackingRefBased/>
  <w15:docId w15:val="{516CA53C-A186-49D6-A077-71BAAE0B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11AF5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2022-06-01T14:25:00.0000000Z</dcterms:created>
  <dcterms:modified xsi:type="dcterms:W3CDTF">2022-06-01T14:25:00.0000000Z</dcterms:modified>
  <version/>
  <category/>
</coreProperties>
</file>