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B" w:rsidP="001C5D9B" w:rsidRDefault="001C5D9B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rect id="_x0000_i1025" style="width:453.6pt;height:1.5pt" o:hr="t" o:hrstd="t" o:hralign="center" fillcolor="#a0a0a0" stroked="f"/>
        </w:pict>
      </w:r>
    </w:p>
    <w:p w:rsidR="001C5D9B" w:rsidP="001C5D9B" w:rsidRDefault="001C5D9B">
      <w:pPr>
        <w:spacing w:after="240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Van:</w:t>
      </w:r>
      <w:r>
        <w:rPr>
          <w:rFonts w:eastAsia="Times New Roman"/>
          <w:sz w:val="24"/>
          <w:szCs w:val="24"/>
        </w:rPr>
        <w:t xml:space="preserve"> "Roon, R. de (Raymond)" 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Verzonden:</w:t>
      </w:r>
      <w:r>
        <w:rPr>
          <w:rFonts w:eastAsia="Times New Roman"/>
          <w:sz w:val="24"/>
          <w:szCs w:val="24"/>
        </w:rPr>
        <w:t xml:space="preserve"> maandag 27 juni 2022 18:25</w:t>
      </w:r>
      <w:r>
        <w:rPr>
          <w:rFonts w:eastAsia="Times New Roman"/>
          <w:sz w:val="24"/>
          <w:szCs w:val="24"/>
        </w:rPr>
        <w:br/>
        <w:t>&gt;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Onderwerp:</w:t>
      </w:r>
      <w:r>
        <w:rPr>
          <w:rFonts w:eastAsia="Times New Roman"/>
          <w:sz w:val="24"/>
          <w:szCs w:val="24"/>
        </w:rPr>
        <w:t xml:space="preserve"> voor de </w:t>
      </w:r>
      <w:proofErr w:type="spellStart"/>
      <w:r>
        <w:rPr>
          <w:rFonts w:eastAsia="Times New Roman"/>
          <w:sz w:val="24"/>
          <w:szCs w:val="24"/>
        </w:rPr>
        <w:t>RvW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proc.verg</w:t>
      </w:r>
      <w:proofErr w:type="spellEnd"/>
      <w:r>
        <w:rPr>
          <w:rFonts w:eastAsia="Times New Roman"/>
          <w:sz w:val="24"/>
          <w:szCs w:val="24"/>
        </w:rPr>
        <w:t>. BuZa 30 juni a.s.</w:t>
      </w:r>
      <w:r>
        <w:rPr>
          <w:rFonts w:eastAsia="Times New Roman"/>
          <w:sz w:val="24"/>
          <w:szCs w:val="24"/>
        </w:rPr>
        <w:br/>
      </w:r>
      <w:bookmarkStart w:name="_GoBack" w:id="0"/>
      <w:bookmarkEnd w:id="0"/>
    </w:p>
    <w:p w:rsidR="001C5D9B" w:rsidP="001C5D9B" w:rsidRDefault="001C5D9B">
      <w:r>
        <w:t xml:space="preserve">Voorstel om aan de minister v. </w:t>
      </w:r>
      <w:proofErr w:type="spellStart"/>
      <w:r>
        <w:t>Buitenl</w:t>
      </w:r>
      <w:proofErr w:type="spellEnd"/>
      <w:r>
        <w:t xml:space="preserve">. Zaken een brief  - te ontvangen voor 5 juli 12.00u -   te vragen n.a.v. aanwijzingen (zie </w:t>
      </w:r>
      <w:proofErr w:type="spellStart"/>
      <w:r>
        <w:t>bijv</w:t>
      </w:r>
      <w:proofErr w:type="spellEnd"/>
      <w:r>
        <w:t xml:space="preserve">: </w:t>
      </w:r>
      <w:hyperlink w:history="1" w:anchor="the-g7-faces-dueling-pressures-punish-russia-while-easing-their-nations-economic-pain" r:id="rId4">
        <w:r>
          <w:rPr>
            <w:rStyle w:val="Hyperlink"/>
            <w:color w:val="0000FF"/>
          </w:rPr>
          <w:t xml:space="preserve">Ukraine Live Updates: West </w:t>
        </w:r>
        <w:proofErr w:type="spellStart"/>
        <w:r>
          <w:rPr>
            <w:rStyle w:val="Hyperlink"/>
            <w:color w:val="0000FF"/>
          </w:rPr>
          <w:t>Scrambles</w:t>
        </w:r>
        <w:proofErr w:type="spellEnd"/>
        <w:r>
          <w:rPr>
            <w:rStyle w:val="Hyperlink"/>
            <w:color w:val="0000FF"/>
          </w:rPr>
          <w:t xml:space="preserve"> </w:t>
        </w:r>
        <w:proofErr w:type="spellStart"/>
        <w:r>
          <w:rPr>
            <w:rStyle w:val="Hyperlink"/>
            <w:color w:val="0000FF"/>
          </w:rPr>
          <w:t>for</w:t>
        </w:r>
        <w:proofErr w:type="spellEnd"/>
        <w:r>
          <w:rPr>
            <w:rStyle w:val="Hyperlink"/>
            <w:color w:val="0000FF"/>
          </w:rPr>
          <w:t xml:space="preserve"> New Way </w:t>
        </w:r>
        <w:proofErr w:type="spellStart"/>
        <w:r>
          <w:rPr>
            <w:rStyle w:val="Hyperlink"/>
            <w:color w:val="0000FF"/>
          </w:rPr>
          <w:t>to</w:t>
        </w:r>
        <w:proofErr w:type="spellEnd"/>
        <w:r>
          <w:rPr>
            <w:rStyle w:val="Hyperlink"/>
            <w:color w:val="0000FF"/>
          </w:rPr>
          <w:t xml:space="preserve"> </w:t>
        </w:r>
        <w:proofErr w:type="spellStart"/>
        <w:r>
          <w:rPr>
            <w:rStyle w:val="Hyperlink"/>
            <w:color w:val="0000FF"/>
          </w:rPr>
          <w:t>Try</w:t>
        </w:r>
        <w:proofErr w:type="spellEnd"/>
        <w:r>
          <w:rPr>
            <w:rStyle w:val="Hyperlink"/>
            <w:color w:val="0000FF"/>
          </w:rPr>
          <w:t xml:space="preserve"> </w:t>
        </w:r>
        <w:proofErr w:type="spellStart"/>
        <w:r>
          <w:rPr>
            <w:rStyle w:val="Hyperlink"/>
            <w:color w:val="0000FF"/>
          </w:rPr>
          <w:t>to</w:t>
        </w:r>
        <w:proofErr w:type="spellEnd"/>
        <w:r>
          <w:rPr>
            <w:rStyle w:val="Hyperlink"/>
            <w:color w:val="0000FF"/>
          </w:rPr>
          <w:t xml:space="preserve"> </w:t>
        </w:r>
        <w:proofErr w:type="spellStart"/>
        <w:r>
          <w:rPr>
            <w:rStyle w:val="Hyperlink"/>
            <w:color w:val="0000FF"/>
          </w:rPr>
          <w:t>Punish</w:t>
        </w:r>
        <w:proofErr w:type="spellEnd"/>
        <w:r>
          <w:rPr>
            <w:rStyle w:val="Hyperlink"/>
            <w:color w:val="0000FF"/>
          </w:rPr>
          <w:t xml:space="preserve"> Russia - The New York Times (nytimes.com)</w:t>
        </w:r>
      </w:hyperlink>
      <w:r>
        <w:t xml:space="preserve"> en </w:t>
      </w:r>
      <w:hyperlink w:history="1" r:id="rId5">
        <w:r>
          <w:rPr>
            <w:rStyle w:val="Hyperlink"/>
            <w:color w:val="0000FF"/>
          </w:rPr>
          <w:t>Russische olie ondanks boycot met omweg toch naar Nederland (msn.com)</w:t>
        </w:r>
      </w:hyperlink>
      <w:r>
        <w:t xml:space="preserve">)   dat de boycot van Russische olie ineffectief of zelfs contraproductief is </w:t>
      </w:r>
      <w:proofErr w:type="spellStart"/>
      <w:r>
        <w:t>èn</w:t>
      </w:r>
      <w:proofErr w:type="spellEnd"/>
      <w:r>
        <w:t xml:space="preserve"> schadelijk voor de Nederlandse economie en het prijsniveau van olieproducten in Nederland.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9B"/>
    <w:rsid w:val="001C0F91"/>
    <w:rsid w:val="001C5D9B"/>
    <w:rsid w:val="002D2D4D"/>
    <w:rsid w:val="005619A4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0FBB-88BC-44D5-9152-40E2164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5D9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C5D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n.com/nl-nl/nieuws/Buitenland/russische-olie-ondanks-boycot-met-omweg-toch-naar-nederland/ar-AAYT7K8?ocid=msedgdhp&amp;pc=U531&amp;cvid=59b0428d334d4e3cac7bd555568b9b60" TargetMode="External"/><Relationship Id="rId4" Type="http://schemas.openxmlformats.org/officeDocument/2006/relationships/hyperlink" Target="https://www.nytimes.com/live/2022/06/27/world/russia-ukraine-war-news?campaign_id=60&amp;emc=edit_na_20220627&amp;instance_id=0&amp;nl=breaking-news&amp;ref=cta&amp;regi_id=62820647&amp;segment_id=96913&amp;user_id=f24fe135792d4eedb48a285b2da916b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2022-06-28T07:59:00.0000000Z</dcterms:created>
  <dcterms:modified xsi:type="dcterms:W3CDTF">2022-06-28T08:08:00.0000000Z</dcterms:modified>
  <version/>
  <category/>
</coreProperties>
</file>