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6F4DB8" w:rsidR="006F4DB8" w:rsidP="000D0DF5" w:rsidRDefault="006F4DB8">
            <w:pPr>
              <w:tabs>
                <w:tab w:val="left" w:pos="-1440"/>
                <w:tab w:val="left" w:pos="-720"/>
              </w:tabs>
              <w:suppressAutoHyphens/>
              <w:rPr>
                <w:rFonts w:ascii="Times New Roman" w:hAnsi="Times New Roman"/>
              </w:rPr>
            </w:pPr>
            <w:r w:rsidRPr="006F4DB8">
              <w:rPr>
                <w:rFonts w:ascii="Times New Roman" w:hAnsi="Times New Roman"/>
              </w:rPr>
              <w:t>De Tweede Kamer der Staten-</w:t>
            </w:r>
            <w:r w:rsidRPr="006F4DB8">
              <w:rPr>
                <w:rFonts w:ascii="Times New Roman" w:hAnsi="Times New Roman"/>
              </w:rPr>
              <w:fldChar w:fldCharType="begin"/>
            </w:r>
            <w:r w:rsidRPr="006F4DB8">
              <w:rPr>
                <w:rFonts w:ascii="Times New Roman" w:hAnsi="Times New Roman"/>
              </w:rPr>
              <w:instrText xml:space="preserve">PRIVATE </w:instrText>
            </w:r>
            <w:r w:rsidRPr="006F4DB8">
              <w:rPr>
                <w:rFonts w:ascii="Times New Roman" w:hAnsi="Times New Roman"/>
              </w:rPr>
              <w:fldChar w:fldCharType="end"/>
            </w:r>
          </w:p>
          <w:p w:rsidRPr="006F4DB8" w:rsidR="006F4DB8" w:rsidP="000D0DF5" w:rsidRDefault="006F4DB8">
            <w:pPr>
              <w:tabs>
                <w:tab w:val="left" w:pos="-1440"/>
                <w:tab w:val="left" w:pos="-720"/>
              </w:tabs>
              <w:suppressAutoHyphens/>
              <w:rPr>
                <w:rFonts w:ascii="Times New Roman" w:hAnsi="Times New Roman"/>
              </w:rPr>
            </w:pPr>
            <w:r w:rsidRPr="006F4DB8">
              <w:rPr>
                <w:rFonts w:ascii="Times New Roman" w:hAnsi="Times New Roman"/>
              </w:rPr>
              <w:t>Generaal zendt bijgaand door</w:t>
            </w:r>
          </w:p>
          <w:p w:rsidRPr="006F4DB8" w:rsidR="006F4DB8" w:rsidP="000D0DF5" w:rsidRDefault="006F4DB8">
            <w:pPr>
              <w:tabs>
                <w:tab w:val="left" w:pos="-1440"/>
                <w:tab w:val="left" w:pos="-720"/>
              </w:tabs>
              <w:suppressAutoHyphens/>
              <w:rPr>
                <w:rFonts w:ascii="Times New Roman" w:hAnsi="Times New Roman"/>
              </w:rPr>
            </w:pPr>
            <w:r w:rsidRPr="006F4DB8">
              <w:rPr>
                <w:rFonts w:ascii="Times New Roman" w:hAnsi="Times New Roman"/>
              </w:rPr>
              <w:t>haar aangenomen wetsvoorstel</w:t>
            </w:r>
          </w:p>
          <w:p w:rsidRPr="006F4DB8" w:rsidR="006F4DB8" w:rsidP="000D0DF5" w:rsidRDefault="006F4DB8">
            <w:pPr>
              <w:tabs>
                <w:tab w:val="left" w:pos="-1440"/>
                <w:tab w:val="left" w:pos="-720"/>
              </w:tabs>
              <w:suppressAutoHyphens/>
              <w:rPr>
                <w:rFonts w:ascii="Times New Roman" w:hAnsi="Times New Roman"/>
              </w:rPr>
            </w:pPr>
            <w:r w:rsidRPr="006F4DB8">
              <w:rPr>
                <w:rFonts w:ascii="Times New Roman" w:hAnsi="Times New Roman"/>
              </w:rPr>
              <w:t>aan de Eerste Kamer.</w:t>
            </w:r>
          </w:p>
          <w:p w:rsidRPr="006F4DB8" w:rsidR="006F4DB8" w:rsidP="000D0DF5" w:rsidRDefault="006F4DB8">
            <w:pPr>
              <w:tabs>
                <w:tab w:val="left" w:pos="-1440"/>
                <w:tab w:val="left" w:pos="-720"/>
              </w:tabs>
              <w:suppressAutoHyphens/>
              <w:rPr>
                <w:rFonts w:ascii="Times New Roman" w:hAnsi="Times New Roman"/>
              </w:rPr>
            </w:pPr>
          </w:p>
          <w:p w:rsidRPr="006F4DB8" w:rsidR="006F4DB8" w:rsidP="000D0DF5" w:rsidRDefault="006F4DB8">
            <w:pPr>
              <w:tabs>
                <w:tab w:val="left" w:pos="-1440"/>
                <w:tab w:val="left" w:pos="-720"/>
              </w:tabs>
              <w:suppressAutoHyphens/>
              <w:rPr>
                <w:rFonts w:ascii="Times New Roman" w:hAnsi="Times New Roman"/>
              </w:rPr>
            </w:pPr>
            <w:r w:rsidRPr="006F4DB8">
              <w:rPr>
                <w:rFonts w:ascii="Times New Roman" w:hAnsi="Times New Roman"/>
              </w:rPr>
              <w:t>De Voorzitter,</w:t>
            </w:r>
          </w:p>
          <w:p w:rsidRPr="006F4DB8" w:rsidR="006F4DB8" w:rsidP="000D0DF5" w:rsidRDefault="006F4DB8">
            <w:pPr>
              <w:tabs>
                <w:tab w:val="left" w:pos="-1440"/>
                <w:tab w:val="left" w:pos="-720"/>
              </w:tabs>
              <w:suppressAutoHyphens/>
              <w:rPr>
                <w:rFonts w:ascii="Times New Roman" w:hAnsi="Times New Roman"/>
              </w:rPr>
            </w:pPr>
          </w:p>
          <w:p w:rsidRPr="006F4DB8" w:rsidR="006F4DB8" w:rsidP="000D0DF5" w:rsidRDefault="006F4DB8">
            <w:pPr>
              <w:tabs>
                <w:tab w:val="left" w:pos="-1440"/>
                <w:tab w:val="left" w:pos="-720"/>
              </w:tabs>
              <w:suppressAutoHyphens/>
              <w:rPr>
                <w:rFonts w:ascii="Times New Roman" w:hAnsi="Times New Roman"/>
              </w:rPr>
            </w:pPr>
          </w:p>
          <w:p w:rsidRPr="006F4DB8" w:rsidR="006F4DB8" w:rsidP="000D0DF5" w:rsidRDefault="006F4DB8">
            <w:pPr>
              <w:tabs>
                <w:tab w:val="left" w:pos="-1440"/>
                <w:tab w:val="left" w:pos="-720"/>
              </w:tabs>
              <w:suppressAutoHyphens/>
              <w:rPr>
                <w:rFonts w:ascii="Times New Roman" w:hAnsi="Times New Roman"/>
              </w:rPr>
            </w:pPr>
          </w:p>
          <w:p w:rsidRPr="006F4DB8" w:rsidR="006F4DB8" w:rsidP="000D0DF5" w:rsidRDefault="006F4DB8">
            <w:pPr>
              <w:tabs>
                <w:tab w:val="left" w:pos="-1440"/>
                <w:tab w:val="left" w:pos="-720"/>
              </w:tabs>
              <w:suppressAutoHyphens/>
              <w:rPr>
                <w:rFonts w:ascii="Times New Roman" w:hAnsi="Times New Roman"/>
              </w:rPr>
            </w:pPr>
          </w:p>
          <w:p w:rsidRPr="006F4DB8" w:rsidR="006F4DB8" w:rsidP="000D0DF5" w:rsidRDefault="006F4DB8">
            <w:pPr>
              <w:tabs>
                <w:tab w:val="left" w:pos="-1440"/>
                <w:tab w:val="left" w:pos="-720"/>
              </w:tabs>
              <w:suppressAutoHyphens/>
              <w:rPr>
                <w:rFonts w:ascii="Times New Roman" w:hAnsi="Times New Roman"/>
              </w:rPr>
            </w:pPr>
          </w:p>
          <w:p w:rsidRPr="006F4DB8" w:rsidR="006F4DB8" w:rsidP="000D0DF5" w:rsidRDefault="006F4DB8">
            <w:pPr>
              <w:tabs>
                <w:tab w:val="left" w:pos="-1440"/>
                <w:tab w:val="left" w:pos="-720"/>
              </w:tabs>
              <w:suppressAutoHyphens/>
              <w:rPr>
                <w:rFonts w:ascii="Times New Roman" w:hAnsi="Times New Roman"/>
              </w:rPr>
            </w:pPr>
          </w:p>
          <w:p w:rsidRPr="006F4DB8" w:rsidR="006F4DB8" w:rsidP="000D0DF5" w:rsidRDefault="006F4DB8">
            <w:pPr>
              <w:tabs>
                <w:tab w:val="left" w:pos="-1440"/>
                <w:tab w:val="left" w:pos="-720"/>
              </w:tabs>
              <w:suppressAutoHyphens/>
              <w:rPr>
                <w:rFonts w:ascii="Times New Roman" w:hAnsi="Times New Roman"/>
              </w:rPr>
            </w:pPr>
          </w:p>
          <w:p w:rsidRPr="006F4DB8" w:rsidR="006F4DB8" w:rsidP="000D0DF5" w:rsidRDefault="006F4DB8">
            <w:pPr>
              <w:tabs>
                <w:tab w:val="left" w:pos="-1440"/>
                <w:tab w:val="left" w:pos="-720"/>
              </w:tabs>
              <w:suppressAutoHyphens/>
              <w:rPr>
                <w:rFonts w:ascii="Times New Roman" w:hAnsi="Times New Roman"/>
              </w:rPr>
            </w:pPr>
          </w:p>
          <w:p w:rsidRPr="006F4DB8" w:rsidR="006F4DB8" w:rsidP="000D0DF5" w:rsidRDefault="006F4DB8">
            <w:pPr>
              <w:rPr>
                <w:rFonts w:ascii="Times New Roman" w:hAnsi="Times New Roman"/>
              </w:rPr>
            </w:pPr>
          </w:p>
          <w:p w:rsidRPr="008C196D" w:rsidR="00CB3578" w:rsidP="008C196D" w:rsidRDefault="006F4DB8">
            <w:pPr>
              <w:pStyle w:val="Amendement"/>
              <w:rPr>
                <w:rFonts w:ascii="Times New Roman" w:hAnsi="Times New Roman" w:cs="Times New Roman"/>
                <w:b w:val="0"/>
              </w:rPr>
            </w:pPr>
            <w:r>
              <w:rPr>
                <w:rFonts w:ascii="Times New Roman" w:hAnsi="Times New Roman" w:cs="Times New Roman"/>
                <w:b w:val="0"/>
                <w:sz w:val="20"/>
              </w:rPr>
              <w:t>7 juli 2022</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6F4DB8" w:rsidTr="00C52A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19745E" w:rsidR="006F4DB8" w:rsidP="000D5BC4" w:rsidRDefault="006F4DB8">
            <w:pPr>
              <w:rPr>
                <w:rFonts w:ascii="Times New Roman" w:hAnsi="Times New Roman"/>
                <w:b/>
                <w:sz w:val="24"/>
              </w:rPr>
            </w:pPr>
            <w:r w:rsidRPr="0019745E">
              <w:rPr>
                <w:rFonts w:ascii="Times New Roman" w:hAnsi="Times New Roman"/>
                <w:b/>
                <w:sz w:val="24"/>
              </w:rPr>
              <w:t xml:space="preserve">Jaarverslag en </w:t>
            </w:r>
            <w:proofErr w:type="spellStart"/>
            <w:r w:rsidRPr="0019745E">
              <w:rPr>
                <w:rFonts w:ascii="Times New Roman" w:hAnsi="Times New Roman"/>
                <w:b/>
                <w:sz w:val="24"/>
              </w:rPr>
              <w:t>slotwet</w:t>
            </w:r>
            <w:proofErr w:type="spellEnd"/>
            <w:r w:rsidRPr="0019745E">
              <w:rPr>
                <w:rFonts w:ascii="Times New Roman" w:hAnsi="Times New Roman"/>
                <w:b/>
                <w:sz w:val="24"/>
              </w:rPr>
              <w:t xml:space="preserve"> Infrastructuurfonds 2021</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6F4DB8" w:rsidTr="00223B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6F4DB8" w:rsidRDefault="006F4DB8">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Pr="0019745E" w:rsidR="0019745E" w:rsidP="0019745E" w:rsidRDefault="0019745E">
      <w:pPr>
        <w:ind w:firstLine="284"/>
        <w:rPr>
          <w:rFonts w:ascii="Times New Roman" w:hAnsi="Times New Roman" w:eastAsia="Arial Unicode MS"/>
          <w:kern w:val="3"/>
          <w:sz w:val="24"/>
        </w:rPr>
      </w:pPr>
      <w:r w:rsidRPr="0019745E">
        <w:rPr>
          <w:rFonts w:ascii="Times New Roman" w:hAnsi="Times New Roman" w:eastAsia="Arial Unicode MS"/>
          <w:kern w:val="3"/>
          <w:sz w:val="24"/>
        </w:rPr>
        <w:t>Wij Willem-Alexander, bij de gratie Gods, Koning der Nederlanden, Prins van Oranje-Nassau, enz. enz. enz.</w:t>
      </w:r>
    </w:p>
    <w:p w:rsidR="0019745E" w:rsidP="0019745E" w:rsidRDefault="0019745E">
      <w:pPr>
        <w:rPr>
          <w:rFonts w:ascii="Times New Roman" w:hAnsi="Times New Roman" w:eastAsia="Arial Unicode MS"/>
          <w:kern w:val="3"/>
          <w:sz w:val="24"/>
        </w:rPr>
      </w:pPr>
    </w:p>
    <w:p w:rsidRPr="0019745E" w:rsidR="0019745E" w:rsidP="0019745E" w:rsidRDefault="0019745E">
      <w:pPr>
        <w:ind w:firstLine="284"/>
        <w:rPr>
          <w:rFonts w:ascii="Times New Roman" w:hAnsi="Times New Roman" w:eastAsia="Arial Unicode MS"/>
          <w:kern w:val="3"/>
          <w:sz w:val="24"/>
        </w:rPr>
      </w:pPr>
      <w:r w:rsidRPr="0019745E">
        <w:rPr>
          <w:rFonts w:ascii="Times New Roman" w:hAnsi="Times New Roman" w:eastAsia="Arial Unicode MS"/>
          <w:kern w:val="3"/>
          <w:sz w:val="24"/>
        </w:rPr>
        <w:t>Allen, die deze zullen zien of horen lezen, saluut! doen te weten:</w:t>
      </w:r>
    </w:p>
    <w:p w:rsidRPr="0019745E" w:rsidR="0019745E" w:rsidP="0019745E" w:rsidRDefault="0019745E">
      <w:pPr>
        <w:ind w:firstLine="284"/>
        <w:rPr>
          <w:rFonts w:ascii="Times New Roman" w:hAnsi="Times New Roman" w:eastAsia="Arial Unicode MS"/>
          <w:kern w:val="3"/>
          <w:sz w:val="24"/>
        </w:rPr>
      </w:pPr>
      <w:r w:rsidRPr="0019745E">
        <w:rPr>
          <w:rFonts w:ascii="Times New Roman" w:hAnsi="Times New Roman" w:eastAsia="Arial Unicode MS"/>
          <w:kern w:val="3"/>
          <w:sz w:val="24"/>
        </w:rPr>
        <w:t>Alzo Wij in overweging genomen hebben, dat de noodzaak is gebleken van een wijziging van de begrotingsstaat van het Infrastructuurfonds (A), alle voor het jaar 2021;</w:t>
      </w:r>
    </w:p>
    <w:p w:rsidRPr="0019745E" w:rsidR="0019745E" w:rsidP="0019745E" w:rsidRDefault="0019745E">
      <w:pPr>
        <w:ind w:firstLine="284"/>
        <w:rPr>
          <w:rFonts w:ascii="Times New Roman" w:hAnsi="Times New Roman" w:eastAsia="Arial Unicode MS"/>
          <w:kern w:val="3"/>
          <w:sz w:val="24"/>
        </w:rPr>
      </w:pPr>
      <w:r w:rsidRPr="0019745E">
        <w:rPr>
          <w:rFonts w:ascii="Times New Roman" w:hAnsi="Times New Roman" w:eastAsia="Arial Unicode MS"/>
          <w:kern w:val="3"/>
          <w:sz w:val="24"/>
        </w:rPr>
        <w:t>Zo is het, dat Wij met gemeen overleg der Staten-Generaal, hebben goedgevonden en verstaan, gelijk Wij goedvinden en verstaan bij deze:</w:t>
      </w:r>
    </w:p>
    <w:p w:rsidR="0019745E" w:rsidP="0019745E" w:rsidRDefault="0019745E">
      <w:pPr>
        <w:rPr>
          <w:rFonts w:ascii="Times New Roman" w:hAnsi="Times New Roman" w:eastAsia="Arial Unicode MS"/>
          <w:b/>
          <w:kern w:val="3"/>
          <w:sz w:val="24"/>
        </w:rPr>
      </w:pPr>
    </w:p>
    <w:p w:rsidRPr="0019745E" w:rsidR="0019745E" w:rsidP="0019745E" w:rsidRDefault="0019745E">
      <w:pPr>
        <w:rPr>
          <w:rFonts w:ascii="Times New Roman" w:hAnsi="Times New Roman" w:eastAsia="Arial Unicode MS"/>
          <w:b/>
          <w:kern w:val="3"/>
          <w:sz w:val="24"/>
        </w:rPr>
      </w:pPr>
      <w:r w:rsidRPr="0019745E">
        <w:rPr>
          <w:rFonts w:ascii="Times New Roman" w:hAnsi="Times New Roman" w:eastAsia="Arial Unicode MS"/>
          <w:b/>
          <w:kern w:val="3"/>
          <w:sz w:val="24"/>
        </w:rPr>
        <w:t>Artikel 1</w:t>
      </w:r>
    </w:p>
    <w:p w:rsidR="0019745E" w:rsidP="0019745E" w:rsidRDefault="0019745E">
      <w:pPr>
        <w:rPr>
          <w:rFonts w:ascii="Times New Roman" w:hAnsi="Times New Roman" w:eastAsia="Arial Unicode MS"/>
          <w:kern w:val="3"/>
          <w:sz w:val="24"/>
        </w:rPr>
      </w:pPr>
    </w:p>
    <w:p w:rsidRPr="0019745E" w:rsidR="0019745E" w:rsidP="0019745E" w:rsidRDefault="0019745E">
      <w:pPr>
        <w:ind w:firstLine="284"/>
        <w:rPr>
          <w:rFonts w:ascii="Times New Roman" w:hAnsi="Times New Roman" w:eastAsia="Arial Unicode MS"/>
          <w:kern w:val="3"/>
          <w:sz w:val="24"/>
        </w:rPr>
      </w:pPr>
      <w:r w:rsidRPr="0019745E">
        <w:rPr>
          <w:rFonts w:ascii="Times New Roman" w:hAnsi="Times New Roman" w:eastAsia="Arial Unicode MS"/>
          <w:kern w:val="3"/>
          <w:sz w:val="24"/>
        </w:rPr>
        <w:t>De begrotingsstaat van het Infrastructuurfonds voor het jaar 2021 wordt gewijzigd, zoals blijkt uit de desbetreffende bij deze wet behorende staat.</w:t>
      </w:r>
    </w:p>
    <w:p w:rsidR="0019745E" w:rsidP="0019745E" w:rsidRDefault="0019745E">
      <w:pPr>
        <w:rPr>
          <w:rFonts w:ascii="Times New Roman" w:hAnsi="Times New Roman" w:eastAsia="Arial Unicode MS"/>
          <w:b/>
          <w:kern w:val="3"/>
          <w:sz w:val="24"/>
        </w:rPr>
      </w:pPr>
    </w:p>
    <w:p w:rsidRPr="0019745E" w:rsidR="0019745E" w:rsidP="0019745E" w:rsidRDefault="0019745E">
      <w:pPr>
        <w:rPr>
          <w:rFonts w:ascii="Times New Roman" w:hAnsi="Times New Roman" w:eastAsia="Arial Unicode MS"/>
          <w:b/>
          <w:kern w:val="3"/>
          <w:sz w:val="24"/>
        </w:rPr>
      </w:pPr>
      <w:r w:rsidRPr="0019745E">
        <w:rPr>
          <w:rFonts w:ascii="Times New Roman" w:hAnsi="Times New Roman" w:eastAsia="Arial Unicode MS"/>
          <w:b/>
          <w:kern w:val="3"/>
          <w:sz w:val="24"/>
        </w:rPr>
        <w:t>Artikel 2</w:t>
      </w:r>
    </w:p>
    <w:p w:rsidR="0019745E" w:rsidP="0019745E" w:rsidRDefault="0019745E">
      <w:pPr>
        <w:rPr>
          <w:rFonts w:ascii="Times New Roman" w:hAnsi="Times New Roman" w:eastAsia="Arial Unicode MS"/>
          <w:kern w:val="3"/>
          <w:sz w:val="24"/>
        </w:rPr>
      </w:pPr>
    </w:p>
    <w:p w:rsidRPr="0019745E" w:rsidR="0019745E" w:rsidP="0019745E" w:rsidRDefault="0019745E">
      <w:pPr>
        <w:ind w:firstLine="284"/>
        <w:rPr>
          <w:rFonts w:ascii="Times New Roman" w:hAnsi="Times New Roman" w:eastAsia="Arial Unicode MS"/>
          <w:kern w:val="3"/>
          <w:sz w:val="24"/>
        </w:rPr>
      </w:pPr>
      <w:r w:rsidRPr="0019745E">
        <w:rPr>
          <w:rFonts w:ascii="Times New Roman" w:hAnsi="Times New Roman" w:eastAsia="Arial Unicode MS"/>
          <w:kern w:val="3"/>
          <w:sz w:val="24"/>
        </w:rPr>
        <w:t>De vaststelling van de begrotingsstaten geschiedt in duizenden euro’s.</w:t>
      </w:r>
    </w:p>
    <w:p w:rsidR="0019745E" w:rsidP="0019745E" w:rsidRDefault="0019745E">
      <w:pPr>
        <w:rPr>
          <w:rFonts w:ascii="Times New Roman" w:hAnsi="Times New Roman" w:eastAsia="Arial Unicode MS"/>
          <w:b/>
          <w:kern w:val="3"/>
          <w:sz w:val="24"/>
        </w:rPr>
      </w:pPr>
    </w:p>
    <w:p w:rsidRPr="0019745E" w:rsidR="0019745E" w:rsidP="0019745E" w:rsidRDefault="0019745E">
      <w:pPr>
        <w:rPr>
          <w:rFonts w:ascii="Times New Roman" w:hAnsi="Times New Roman" w:eastAsia="Arial Unicode MS"/>
          <w:b/>
          <w:kern w:val="3"/>
          <w:sz w:val="24"/>
        </w:rPr>
      </w:pPr>
      <w:r w:rsidRPr="0019745E">
        <w:rPr>
          <w:rFonts w:ascii="Times New Roman" w:hAnsi="Times New Roman" w:eastAsia="Arial Unicode MS"/>
          <w:b/>
          <w:kern w:val="3"/>
          <w:sz w:val="24"/>
        </w:rPr>
        <w:t>Artikel 3</w:t>
      </w:r>
    </w:p>
    <w:p w:rsidR="0019745E" w:rsidP="0019745E" w:rsidRDefault="0019745E">
      <w:pPr>
        <w:rPr>
          <w:rFonts w:ascii="Times New Roman" w:hAnsi="Times New Roman" w:eastAsia="Arial Unicode MS"/>
          <w:kern w:val="3"/>
          <w:sz w:val="24"/>
        </w:rPr>
      </w:pPr>
    </w:p>
    <w:p w:rsidRPr="0019745E" w:rsidR="0019745E" w:rsidP="0019745E" w:rsidRDefault="0019745E">
      <w:pPr>
        <w:ind w:firstLine="284"/>
        <w:rPr>
          <w:rFonts w:ascii="Times New Roman" w:hAnsi="Times New Roman" w:eastAsia="Arial Unicode MS"/>
          <w:kern w:val="3"/>
          <w:sz w:val="24"/>
        </w:rPr>
      </w:pPr>
      <w:r w:rsidRPr="0019745E">
        <w:rPr>
          <w:rFonts w:ascii="Times New Roman" w:hAnsi="Times New Roman" w:eastAsia="Arial Unicode MS"/>
          <w:kern w:val="3"/>
          <w:sz w:val="24"/>
        </w:rPr>
        <w:t>Deze wet treedt in werking met ingang van de dag na de datum van uitgifte van het Staatsblad waarin zij wordt geplaatst en werkt terug tot en met 31 december van het onderhavige begrotingsjaar.</w:t>
      </w:r>
    </w:p>
    <w:p w:rsidR="0019745E" w:rsidP="0019745E" w:rsidRDefault="0019745E">
      <w:pPr>
        <w:rPr>
          <w:rFonts w:ascii="Times New Roman" w:hAnsi="Times New Roman" w:eastAsia="Arial Unicode MS"/>
          <w:kern w:val="3"/>
          <w:sz w:val="24"/>
        </w:rPr>
      </w:pPr>
    </w:p>
    <w:p w:rsidR="0019745E" w:rsidP="0019745E" w:rsidRDefault="0019745E">
      <w:pPr>
        <w:rPr>
          <w:rFonts w:ascii="Times New Roman" w:hAnsi="Times New Roman" w:eastAsia="Arial Unicode MS"/>
          <w:kern w:val="3"/>
          <w:sz w:val="24"/>
        </w:rPr>
      </w:pPr>
    </w:p>
    <w:p w:rsidR="006F4DB8" w:rsidRDefault="006F4DB8">
      <w:pPr>
        <w:rPr>
          <w:rFonts w:ascii="Times New Roman" w:hAnsi="Times New Roman" w:eastAsia="Arial Unicode MS"/>
          <w:kern w:val="3"/>
          <w:sz w:val="24"/>
        </w:rPr>
      </w:pPr>
      <w:r>
        <w:rPr>
          <w:rFonts w:ascii="Times New Roman" w:hAnsi="Times New Roman" w:eastAsia="Arial Unicode MS"/>
          <w:kern w:val="3"/>
          <w:sz w:val="24"/>
        </w:rPr>
        <w:br w:type="page"/>
      </w:r>
    </w:p>
    <w:p w:rsidRPr="0019745E" w:rsidR="0019745E" w:rsidP="0019745E" w:rsidRDefault="0019745E">
      <w:pPr>
        <w:ind w:firstLine="284"/>
        <w:rPr>
          <w:rFonts w:ascii="Times New Roman" w:hAnsi="Times New Roman" w:eastAsia="Arial Unicode MS"/>
          <w:kern w:val="3"/>
          <w:sz w:val="24"/>
        </w:rPr>
      </w:pPr>
      <w:r w:rsidRPr="0019745E">
        <w:rPr>
          <w:rFonts w:ascii="Times New Roman" w:hAnsi="Times New Roman" w:eastAsia="Arial Unicode MS"/>
          <w:kern w:val="3"/>
          <w:sz w:val="24"/>
        </w:rPr>
        <w:lastRenderedPageBreak/>
        <w:t>Lasten en bevelen dat deze in het Staatsblad zal worden geplaatst en dat alle ministeries, autoriteiten, colleges en ambtenaren die zulks aangaat, aan de nauwkeurige uitvoering de hand zullen houden.</w:t>
      </w:r>
      <w:r w:rsidRPr="0019745E">
        <w:rPr>
          <w:rFonts w:ascii="Times New Roman" w:hAnsi="Times New Roman" w:eastAsia="Arial Unicode MS"/>
          <w:kern w:val="3"/>
          <w:sz w:val="24"/>
        </w:rPr>
        <w:br/>
      </w:r>
    </w:p>
    <w:p w:rsidRPr="0019745E" w:rsidR="0019745E" w:rsidP="0019745E" w:rsidRDefault="0019745E">
      <w:pPr>
        <w:rPr>
          <w:rFonts w:ascii="Times New Roman" w:hAnsi="Times New Roman" w:eastAsia="Arial Unicode MS"/>
          <w:kern w:val="3"/>
          <w:sz w:val="24"/>
        </w:rPr>
      </w:pPr>
      <w:r w:rsidRPr="0019745E">
        <w:rPr>
          <w:rFonts w:ascii="Times New Roman" w:hAnsi="Times New Roman" w:eastAsia="Arial Unicode MS"/>
          <w:kern w:val="3"/>
          <w:sz w:val="24"/>
        </w:rPr>
        <w:t>Gegeven</w:t>
      </w:r>
    </w:p>
    <w:p w:rsidR="0019745E" w:rsidP="0019745E" w:rsidRDefault="0019745E">
      <w:pPr>
        <w:rPr>
          <w:rFonts w:ascii="Times New Roman" w:hAnsi="Times New Roman" w:eastAsia="Arial Unicode MS"/>
          <w:kern w:val="3"/>
          <w:sz w:val="24"/>
        </w:rPr>
      </w:pPr>
    </w:p>
    <w:p w:rsidR="0019745E" w:rsidP="0019745E" w:rsidRDefault="0019745E">
      <w:pPr>
        <w:rPr>
          <w:rFonts w:ascii="Times New Roman" w:hAnsi="Times New Roman" w:eastAsia="Arial Unicode MS"/>
          <w:kern w:val="3"/>
          <w:sz w:val="24"/>
        </w:rPr>
      </w:pPr>
    </w:p>
    <w:p w:rsidR="0019745E" w:rsidP="0019745E" w:rsidRDefault="0019745E">
      <w:pPr>
        <w:rPr>
          <w:rFonts w:ascii="Times New Roman" w:hAnsi="Times New Roman" w:eastAsia="Arial Unicode MS"/>
          <w:kern w:val="3"/>
          <w:sz w:val="24"/>
        </w:rPr>
      </w:pPr>
    </w:p>
    <w:p w:rsidR="0019745E" w:rsidP="0019745E" w:rsidRDefault="0019745E">
      <w:pPr>
        <w:rPr>
          <w:rFonts w:ascii="Times New Roman" w:hAnsi="Times New Roman" w:eastAsia="Arial Unicode MS"/>
          <w:kern w:val="3"/>
          <w:sz w:val="24"/>
        </w:rPr>
      </w:pPr>
    </w:p>
    <w:p w:rsidR="0019745E" w:rsidP="0019745E" w:rsidRDefault="0019745E">
      <w:pPr>
        <w:rPr>
          <w:rFonts w:ascii="Times New Roman" w:hAnsi="Times New Roman" w:eastAsia="Arial Unicode MS"/>
          <w:kern w:val="3"/>
          <w:sz w:val="24"/>
        </w:rPr>
      </w:pPr>
    </w:p>
    <w:p w:rsidR="0019745E" w:rsidP="0019745E" w:rsidRDefault="0019745E">
      <w:pPr>
        <w:rPr>
          <w:rFonts w:ascii="Times New Roman" w:hAnsi="Times New Roman" w:eastAsia="Arial Unicode MS"/>
          <w:kern w:val="3"/>
          <w:sz w:val="24"/>
        </w:rPr>
      </w:pPr>
    </w:p>
    <w:p w:rsidR="0019745E" w:rsidP="0019745E" w:rsidRDefault="0019745E">
      <w:pPr>
        <w:rPr>
          <w:rFonts w:ascii="Times New Roman" w:hAnsi="Times New Roman" w:eastAsia="Arial Unicode MS"/>
          <w:kern w:val="3"/>
          <w:sz w:val="24"/>
        </w:rPr>
      </w:pPr>
    </w:p>
    <w:p w:rsidR="0019745E" w:rsidP="0019745E" w:rsidRDefault="0019745E">
      <w:pPr>
        <w:rPr>
          <w:rFonts w:ascii="Times New Roman" w:hAnsi="Times New Roman" w:eastAsia="Arial Unicode MS"/>
          <w:kern w:val="3"/>
          <w:sz w:val="24"/>
        </w:rPr>
      </w:pPr>
    </w:p>
    <w:p w:rsidRPr="0019745E" w:rsidR="0019745E" w:rsidP="0019745E" w:rsidRDefault="0019745E">
      <w:pPr>
        <w:rPr>
          <w:rFonts w:ascii="Times New Roman" w:hAnsi="Times New Roman" w:eastAsia="Arial Unicode MS"/>
          <w:kern w:val="3"/>
          <w:sz w:val="24"/>
        </w:rPr>
      </w:pPr>
    </w:p>
    <w:p w:rsidR="0019745E" w:rsidP="0019745E" w:rsidRDefault="0019745E">
      <w:pPr>
        <w:rPr>
          <w:rFonts w:ascii="Times New Roman" w:hAnsi="Times New Roman" w:eastAsia="Arial Unicode MS"/>
          <w:kern w:val="3"/>
          <w:sz w:val="24"/>
        </w:rPr>
      </w:pPr>
      <w:r w:rsidRPr="0019745E">
        <w:rPr>
          <w:rFonts w:ascii="Times New Roman" w:hAnsi="Times New Roman" w:eastAsia="Arial Unicode MS"/>
          <w:kern w:val="3"/>
          <w:sz w:val="24"/>
        </w:rPr>
        <w:t>De Minister van Infrastructuur en Waterstaat</w:t>
      </w:r>
      <w:r>
        <w:rPr>
          <w:rFonts w:ascii="Times New Roman" w:hAnsi="Times New Roman" w:eastAsia="Arial Unicode MS"/>
          <w:kern w:val="3"/>
          <w:sz w:val="24"/>
        </w:rPr>
        <w:t>,</w:t>
      </w:r>
    </w:p>
    <w:p w:rsidR="006F4DB8" w:rsidP="006F4DB8" w:rsidRDefault="006F4DB8">
      <w:pPr>
        <w:rPr>
          <w:rFonts w:ascii="Times New Roman" w:hAnsi="Times New Roman" w:eastAsia="Arial Unicode MS"/>
          <w:kern w:val="3"/>
          <w:sz w:val="24"/>
        </w:rPr>
      </w:pPr>
    </w:p>
    <w:p w:rsidR="006F4DB8" w:rsidP="006F4DB8" w:rsidRDefault="006F4DB8">
      <w:pPr>
        <w:rPr>
          <w:rFonts w:ascii="Times New Roman" w:hAnsi="Times New Roman" w:eastAsia="Arial Unicode MS"/>
          <w:kern w:val="3"/>
          <w:sz w:val="24"/>
        </w:rPr>
      </w:pPr>
    </w:p>
    <w:p w:rsidR="006F4DB8" w:rsidP="006F4DB8" w:rsidRDefault="006F4DB8">
      <w:pPr>
        <w:rPr>
          <w:rFonts w:ascii="Times New Roman" w:hAnsi="Times New Roman" w:eastAsia="Arial Unicode MS"/>
          <w:kern w:val="3"/>
          <w:sz w:val="24"/>
        </w:rPr>
      </w:pPr>
    </w:p>
    <w:p w:rsidR="006F4DB8" w:rsidP="006F4DB8" w:rsidRDefault="006F4DB8">
      <w:pPr>
        <w:rPr>
          <w:rFonts w:ascii="Times New Roman" w:hAnsi="Times New Roman" w:eastAsia="Arial Unicode MS"/>
          <w:kern w:val="3"/>
          <w:sz w:val="24"/>
        </w:rPr>
      </w:pPr>
    </w:p>
    <w:p w:rsidR="006F4DB8" w:rsidP="006F4DB8" w:rsidRDefault="006F4DB8">
      <w:pPr>
        <w:rPr>
          <w:rFonts w:ascii="Times New Roman" w:hAnsi="Times New Roman" w:eastAsia="Arial Unicode MS"/>
          <w:kern w:val="3"/>
          <w:sz w:val="24"/>
        </w:rPr>
      </w:pPr>
    </w:p>
    <w:p w:rsidR="006F4DB8" w:rsidP="006F4DB8" w:rsidRDefault="006F4DB8">
      <w:pPr>
        <w:rPr>
          <w:rFonts w:ascii="Times New Roman" w:hAnsi="Times New Roman" w:eastAsia="Arial Unicode MS"/>
          <w:kern w:val="3"/>
          <w:sz w:val="24"/>
        </w:rPr>
      </w:pPr>
    </w:p>
    <w:p w:rsidR="006F4DB8" w:rsidP="006F4DB8" w:rsidRDefault="006F4DB8">
      <w:pPr>
        <w:rPr>
          <w:rFonts w:ascii="Times New Roman" w:hAnsi="Times New Roman" w:eastAsia="Arial Unicode MS"/>
          <w:kern w:val="3"/>
          <w:sz w:val="24"/>
        </w:rPr>
      </w:pPr>
    </w:p>
    <w:p w:rsidR="006F4DB8" w:rsidP="006F4DB8" w:rsidRDefault="006F4DB8">
      <w:pPr>
        <w:rPr>
          <w:rFonts w:ascii="Times New Roman" w:hAnsi="Times New Roman" w:eastAsia="Arial Unicode MS"/>
          <w:kern w:val="3"/>
          <w:sz w:val="24"/>
        </w:rPr>
      </w:pPr>
    </w:p>
    <w:p w:rsidRPr="0019745E" w:rsidR="006F4DB8" w:rsidP="006F4DB8" w:rsidRDefault="006F4DB8">
      <w:pPr>
        <w:rPr>
          <w:rFonts w:ascii="Times New Roman" w:hAnsi="Times New Roman" w:eastAsia="Arial Unicode MS"/>
          <w:kern w:val="3"/>
          <w:sz w:val="24"/>
        </w:rPr>
      </w:pPr>
    </w:p>
    <w:p w:rsidR="0019745E" w:rsidP="006F4DB8" w:rsidRDefault="006F4DB8">
      <w:pPr>
        <w:rPr>
          <w:rFonts w:ascii="Times New Roman" w:hAnsi="Times New Roman" w:eastAsia="Arial Unicode MS"/>
          <w:kern w:val="3"/>
          <w:sz w:val="24"/>
        </w:rPr>
      </w:pPr>
      <w:r w:rsidRPr="0019745E">
        <w:rPr>
          <w:rFonts w:ascii="Times New Roman" w:hAnsi="Times New Roman" w:eastAsia="Arial Unicode MS"/>
          <w:kern w:val="3"/>
          <w:sz w:val="24"/>
        </w:rPr>
        <w:t>De Minister van Infrastructuur en Waterstaat</w:t>
      </w:r>
      <w:r>
        <w:rPr>
          <w:rFonts w:ascii="Times New Roman" w:hAnsi="Times New Roman" w:eastAsia="Arial Unicode MS"/>
          <w:kern w:val="3"/>
          <w:sz w:val="24"/>
        </w:rPr>
        <w:t>,</w:t>
      </w:r>
      <w:bookmarkStart w:name="_GoBack" w:id="0"/>
      <w:bookmarkEnd w:id="0"/>
      <w:r w:rsidR="0019745E">
        <w:rPr>
          <w:rFonts w:ascii="Times New Roman" w:hAnsi="Times New Roman" w:eastAsia="Arial Unicode MS"/>
          <w:kern w:val="3"/>
          <w:sz w:val="24"/>
        </w:rPr>
        <w:br w:type="page"/>
      </w:r>
    </w:p>
    <w:tbl>
      <w:tblPr>
        <w:tblW w:w="11508" w:type="dxa"/>
        <w:tblInd w:w="-1163" w:type="dxa"/>
        <w:tblCellMar>
          <w:left w:w="10" w:type="dxa"/>
          <w:right w:w="10" w:type="dxa"/>
        </w:tblCellMar>
        <w:tblLook w:val="0000" w:firstRow="0" w:lastRow="0" w:firstColumn="0" w:lastColumn="0" w:noHBand="0" w:noVBand="0"/>
      </w:tblPr>
      <w:tblGrid>
        <w:gridCol w:w="421"/>
        <w:gridCol w:w="2347"/>
        <w:gridCol w:w="1127"/>
        <w:gridCol w:w="821"/>
        <w:gridCol w:w="982"/>
        <w:gridCol w:w="1164"/>
        <w:gridCol w:w="731"/>
        <w:gridCol w:w="1014"/>
        <w:gridCol w:w="1127"/>
        <w:gridCol w:w="792"/>
        <w:gridCol w:w="982"/>
      </w:tblGrid>
      <w:tr w:rsidRPr="0019745E" w:rsidR="0019745E" w:rsidTr="0019745E">
        <w:trPr>
          <w:tblHeader/>
        </w:trPr>
        <w:tc>
          <w:tcPr>
            <w:tcW w:w="0" w:type="auto"/>
            <w:gridSpan w:val="11"/>
            <w:shd w:val="clear" w:color="auto" w:fill="009EE0"/>
            <w:tcMar>
              <w:top w:w="22" w:type="dxa"/>
              <w:left w:w="113" w:type="dxa"/>
              <w:bottom w:w="22" w:type="dxa"/>
            </w:tcMar>
          </w:tcPr>
          <w:p w:rsidRPr="0019745E" w:rsidR="0019745E" w:rsidP="0019745E" w:rsidRDefault="0019745E">
            <w:pPr>
              <w:keepNext/>
              <w:keepLines/>
              <w:widowControl w:val="0"/>
              <w:autoSpaceDN w:val="0"/>
              <w:spacing w:after="20" w:line="220" w:lineRule="exact"/>
              <w:textAlignment w:val="baseline"/>
              <w:rPr>
                <w:rFonts w:ascii="Times New Roman" w:hAnsi="Times New Roman" w:eastAsia="Arial Unicode MS"/>
                <w:color w:val="FFFFFF"/>
                <w:kern w:val="3"/>
                <w:sz w:val="18"/>
                <w:szCs w:val="20"/>
              </w:rPr>
            </w:pPr>
            <w:r w:rsidRPr="0019745E">
              <w:rPr>
                <w:rFonts w:ascii="Times New Roman" w:hAnsi="Times New Roman" w:eastAsia="Arial Unicode MS"/>
                <w:color w:val="FFFFFF"/>
                <w:kern w:val="3"/>
                <w:sz w:val="18"/>
                <w:szCs w:val="20"/>
              </w:rPr>
              <w:lastRenderedPageBreak/>
              <w:t>Wijziging van de begrotingsstaat van het Infrastructuurfonds voor het jaar 2021 (</w:t>
            </w:r>
            <w:proofErr w:type="spellStart"/>
            <w:r w:rsidRPr="0019745E">
              <w:rPr>
                <w:rFonts w:ascii="Times New Roman" w:hAnsi="Times New Roman" w:eastAsia="Arial Unicode MS"/>
                <w:color w:val="FFFFFF"/>
                <w:kern w:val="3"/>
                <w:sz w:val="18"/>
                <w:szCs w:val="20"/>
              </w:rPr>
              <w:t>Slotwet</w:t>
            </w:r>
            <w:proofErr w:type="spellEnd"/>
            <w:r w:rsidRPr="0019745E">
              <w:rPr>
                <w:rFonts w:ascii="Times New Roman" w:hAnsi="Times New Roman" w:eastAsia="Arial Unicode MS"/>
                <w:color w:val="FFFFFF"/>
                <w:kern w:val="3"/>
                <w:sz w:val="18"/>
                <w:szCs w:val="20"/>
              </w:rPr>
              <w:t>) (bedragen x € 1.000)</w:t>
            </w:r>
          </w:p>
        </w:tc>
      </w:tr>
      <w:tr w:rsidRPr="0019745E" w:rsidR="0019745E" w:rsidTr="0019745E">
        <w:trPr>
          <w:tblHeader/>
        </w:trPr>
        <w:tc>
          <w:tcPr>
            <w:tcW w:w="0" w:type="auto"/>
            <w:tcBorders>
              <w:top w:val="single" w:color="000000" w:sz="2" w:space="0"/>
              <w:bottom w:val="single" w:color="009EE0" w:sz="2" w:space="0"/>
            </w:tcBorders>
            <w:shd w:val="clear" w:color="auto" w:fill="auto"/>
            <w:tcMar>
              <w:top w:w="28" w:type="dxa"/>
              <w:bottom w:w="28" w:type="dxa"/>
              <w:right w:w="28" w:type="dxa"/>
            </w:tcMar>
          </w:tcPr>
          <w:p w:rsidRPr="0019745E" w:rsidR="0019745E" w:rsidP="0019745E" w:rsidRDefault="0019745E">
            <w:pPr>
              <w:keepNext/>
              <w:keepLines/>
              <w:widowControl w:val="0"/>
              <w:autoSpaceDN w:val="0"/>
              <w:textAlignment w:val="baseline"/>
              <w:rPr>
                <w:rFonts w:ascii="Times New Roman" w:hAnsi="Times New Roman" w:eastAsia="Arial Unicode MS"/>
                <w:color w:val="000000"/>
                <w:kern w:val="3"/>
                <w:sz w:val="17"/>
                <w:szCs w:val="20"/>
              </w:rPr>
            </w:pP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tcPr>
          <w:p w:rsidRPr="0019745E" w:rsidR="0019745E" w:rsidP="0019745E" w:rsidRDefault="0019745E">
            <w:pPr>
              <w:keepNext/>
              <w:keepLines/>
              <w:widowControl w:val="0"/>
              <w:autoSpaceDN w:val="0"/>
              <w:textAlignment w:val="baseline"/>
              <w:rPr>
                <w:rFonts w:ascii="Times New Roman" w:hAnsi="Times New Roman" w:eastAsia="Arial Unicode MS"/>
                <w:color w:val="000000"/>
                <w:kern w:val="3"/>
                <w:sz w:val="17"/>
                <w:szCs w:val="20"/>
              </w:rPr>
            </w:pPr>
          </w:p>
        </w:tc>
        <w:tc>
          <w:tcPr>
            <w:tcW w:w="0" w:type="auto"/>
            <w:gridSpan w:val="3"/>
            <w:tcBorders>
              <w:top w:val="single" w:color="000000" w:sz="2" w:space="0"/>
              <w:bottom w:val="single" w:color="009EE0" w:sz="2" w:space="0"/>
            </w:tcBorders>
            <w:shd w:val="clear" w:color="auto" w:fill="auto"/>
            <w:tcMar>
              <w:top w:w="28" w:type="dxa"/>
              <w:left w:w="28" w:type="dxa"/>
              <w:bottom w:w="28" w:type="dxa"/>
              <w:right w:w="28" w:type="dxa"/>
            </w:tcMar>
            <w:vAlign w:val="bottom"/>
          </w:tcPr>
          <w:p w:rsidRPr="0019745E" w:rsidR="0019745E" w:rsidP="0019745E" w:rsidRDefault="0019745E">
            <w:pPr>
              <w:keepNext/>
              <w:keepLines/>
              <w:widowControl w:val="0"/>
              <w:autoSpaceDN w:val="0"/>
              <w:jc w:val="center"/>
              <w:textAlignment w:val="baseline"/>
              <w:rPr>
                <w:rFonts w:ascii="Times New Roman" w:hAnsi="Times New Roman" w:eastAsia="Arial Unicode MS"/>
                <w:color w:val="000000"/>
                <w:kern w:val="3"/>
                <w:sz w:val="17"/>
                <w:szCs w:val="20"/>
              </w:rPr>
            </w:pPr>
            <w:r w:rsidRPr="0019745E">
              <w:rPr>
                <w:rFonts w:ascii="Times New Roman" w:hAnsi="Times New Roman" w:eastAsia="Arial Unicode MS"/>
                <w:color w:val="000000"/>
                <w:kern w:val="3"/>
                <w:sz w:val="17"/>
                <w:szCs w:val="20"/>
              </w:rPr>
              <w:t>(1)</w:t>
            </w:r>
          </w:p>
        </w:tc>
        <w:tc>
          <w:tcPr>
            <w:tcW w:w="0" w:type="auto"/>
            <w:gridSpan w:val="3"/>
            <w:tcBorders>
              <w:top w:val="single" w:color="000000" w:sz="2" w:space="0"/>
              <w:bottom w:val="single" w:color="009EE0" w:sz="2" w:space="0"/>
            </w:tcBorders>
            <w:shd w:val="clear" w:color="auto" w:fill="auto"/>
            <w:tcMar>
              <w:top w:w="28" w:type="dxa"/>
              <w:left w:w="28" w:type="dxa"/>
              <w:bottom w:w="28" w:type="dxa"/>
              <w:right w:w="28" w:type="dxa"/>
            </w:tcMar>
            <w:vAlign w:val="bottom"/>
          </w:tcPr>
          <w:p w:rsidRPr="0019745E" w:rsidR="0019745E" w:rsidP="0019745E" w:rsidRDefault="0019745E">
            <w:pPr>
              <w:keepNext/>
              <w:keepLines/>
              <w:widowControl w:val="0"/>
              <w:autoSpaceDN w:val="0"/>
              <w:jc w:val="center"/>
              <w:textAlignment w:val="baseline"/>
              <w:rPr>
                <w:rFonts w:ascii="Times New Roman" w:hAnsi="Times New Roman" w:eastAsia="Arial Unicode MS"/>
                <w:color w:val="000000"/>
                <w:kern w:val="3"/>
                <w:sz w:val="17"/>
                <w:szCs w:val="20"/>
              </w:rPr>
            </w:pPr>
            <w:r w:rsidRPr="0019745E">
              <w:rPr>
                <w:rFonts w:ascii="Times New Roman" w:hAnsi="Times New Roman" w:eastAsia="Arial Unicode MS"/>
                <w:color w:val="000000"/>
                <w:kern w:val="3"/>
                <w:sz w:val="17"/>
                <w:szCs w:val="20"/>
              </w:rPr>
              <w:t>(2)</w:t>
            </w:r>
          </w:p>
        </w:tc>
        <w:tc>
          <w:tcPr>
            <w:tcW w:w="0" w:type="auto"/>
            <w:gridSpan w:val="3"/>
            <w:tcBorders>
              <w:top w:val="single" w:color="000000" w:sz="2" w:space="0"/>
              <w:bottom w:val="single" w:color="009EE0" w:sz="2" w:space="0"/>
            </w:tcBorders>
            <w:shd w:val="clear" w:color="auto" w:fill="auto"/>
            <w:tcMar>
              <w:top w:w="28" w:type="dxa"/>
              <w:left w:w="28" w:type="dxa"/>
              <w:bottom w:w="28" w:type="dxa"/>
              <w:right w:w="28" w:type="dxa"/>
            </w:tcMar>
            <w:vAlign w:val="bottom"/>
          </w:tcPr>
          <w:p w:rsidRPr="0019745E" w:rsidR="0019745E" w:rsidP="0019745E" w:rsidRDefault="0019745E">
            <w:pPr>
              <w:keepNext/>
              <w:keepLines/>
              <w:widowControl w:val="0"/>
              <w:autoSpaceDN w:val="0"/>
              <w:jc w:val="center"/>
              <w:textAlignment w:val="baseline"/>
              <w:rPr>
                <w:rFonts w:ascii="Times New Roman" w:hAnsi="Times New Roman" w:eastAsia="Arial Unicode MS"/>
                <w:color w:val="000000"/>
                <w:kern w:val="3"/>
                <w:sz w:val="17"/>
                <w:szCs w:val="20"/>
              </w:rPr>
            </w:pPr>
            <w:r w:rsidRPr="0019745E">
              <w:rPr>
                <w:rFonts w:ascii="Times New Roman" w:hAnsi="Times New Roman" w:eastAsia="Arial Unicode MS"/>
                <w:color w:val="000000"/>
                <w:kern w:val="3"/>
                <w:sz w:val="17"/>
                <w:szCs w:val="20"/>
              </w:rPr>
              <w:t>(3)</w:t>
            </w:r>
          </w:p>
        </w:tc>
      </w:tr>
      <w:tr w:rsidRPr="0019745E" w:rsidR="0019745E" w:rsidTr="0019745E">
        <w:tc>
          <w:tcPr>
            <w:tcW w:w="0" w:type="auto"/>
            <w:tcBorders>
              <w:bottom w:val="single" w:color="009EE0" w:sz="2" w:space="0"/>
            </w:tcBorders>
            <w:shd w:val="clear" w:color="auto" w:fill="auto"/>
            <w:tcMar>
              <w:top w:w="22" w:type="dxa"/>
              <w:bottom w:w="22" w:type="dxa"/>
              <w:right w:w="28" w:type="dxa"/>
            </w:tcMar>
            <w:vAlign w:val="bottom"/>
          </w:tcPr>
          <w:p w:rsidRPr="0019745E" w:rsidR="0019745E" w:rsidP="0019745E" w:rsidRDefault="0019745E">
            <w:pPr>
              <w:keepNext/>
              <w:keepLines/>
              <w:widowControl w:val="0"/>
              <w:autoSpaceDN w:val="0"/>
              <w:textAlignment w:val="baseline"/>
              <w:rPr>
                <w:rFonts w:ascii="Times New Roman" w:hAnsi="Times New Roman" w:eastAsia="Arial Unicode MS"/>
                <w:kern w:val="3"/>
                <w:sz w:val="17"/>
                <w:szCs w:val="20"/>
              </w:rPr>
            </w:pPr>
            <w:r w:rsidRPr="0019745E">
              <w:rPr>
                <w:rFonts w:ascii="Times New Roman" w:hAnsi="Times New Roman" w:eastAsia="Arial Unicode MS"/>
                <w:b/>
                <w:kern w:val="3"/>
                <w:sz w:val="17"/>
                <w:szCs w:val="20"/>
              </w:rPr>
              <w:t>Art.</w:t>
            </w:r>
          </w:p>
        </w:tc>
        <w:tc>
          <w:tcPr>
            <w:tcW w:w="0" w:type="auto"/>
            <w:tcBorders>
              <w:bottom w:val="single" w:color="009EE0" w:sz="2" w:space="0"/>
            </w:tcBorders>
            <w:shd w:val="clear" w:color="auto" w:fill="auto"/>
            <w:tcMar>
              <w:top w:w="22" w:type="dxa"/>
              <w:left w:w="28" w:type="dxa"/>
              <w:bottom w:w="22" w:type="dxa"/>
              <w:right w:w="28" w:type="dxa"/>
            </w:tcMar>
            <w:vAlign w:val="bottom"/>
          </w:tcPr>
          <w:p w:rsidRPr="0019745E" w:rsidR="0019745E" w:rsidP="0019745E" w:rsidRDefault="0019745E">
            <w:pPr>
              <w:keepNext/>
              <w:keepLines/>
              <w:widowControl w:val="0"/>
              <w:autoSpaceDN w:val="0"/>
              <w:textAlignment w:val="baseline"/>
              <w:rPr>
                <w:rFonts w:ascii="Times New Roman" w:hAnsi="Times New Roman" w:eastAsia="Arial Unicode MS"/>
                <w:kern w:val="3"/>
                <w:sz w:val="17"/>
                <w:szCs w:val="20"/>
              </w:rPr>
            </w:pPr>
            <w:r w:rsidRPr="0019745E">
              <w:rPr>
                <w:rFonts w:ascii="Times New Roman" w:hAnsi="Times New Roman" w:eastAsia="Arial Unicode MS"/>
                <w:b/>
                <w:kern w:val="3"/>
                <w:sz w:val="17"/>
                <w:szCs w:val="20"/>
              </w:rPr>
              <w:t>Omschrijving</w:t>
            </w:r>
          </w:p>
        </w:tc>
        <w:tc>
          <w:tcPr>
            <w:tcW w:w="0" w:type="auto"/>
            <w:gridSpan w:val="3"/>
            <w:tcBorders>
              <w:bottom w:val="single" w:color="009EE0" w:sz="2" w:space="0"/>
            </w:tcBorders>
            <w:shd w:val="clear" w:color="auto" w:fill="auto"/>
            <w:tcMar>
              <w:top w:w="22" w:type="dxa"/>
              <w:left w:w="28" w:type="dxa"/>
              <w:bottom w:w="22" w:type="dxa"/>
              <w:right w:w="28" w:type="dxa"/>
            </w:tcMar>
          </w:tcPr>
          <w:p w:rsidRPr="0019745E" w:rsidR="0019745E" w:rsidP="0019745E" w:rsidRDefault="0019745E">
            <w:pPr>
              <w:keepNext/>
              <w:keepLines/>
              <w:widowControl w:val="0"/>
              <w:autoSpaceDN w:val="0"/>
              <w:textAlignment w:val="baseline"/>
              <w:rPr>
                <w:rFonts w:ascii="Times New Roman" w:hAnsi="Times New Roman" w:eastAsia="Arial Unicode MS"/>
                <w:kern w:val="3"/>
                <w:sz w:val="17"/>
                <w:szCs w:val="20"/>
              </w:rPr>
            </w:pPr>
            <w:r w:rsidRPr="0019745E">
              <w:rPr>
                <w:rFonts w:ascii="Times New Roman" w:hAnsi="Times New Roman" w:eastAsia="Arial Unicode MS"/>
                <w:b/>
                <w:kern w:val="3"/>
                <w:sz w:val="17"/>
                <w:szCs w:val="20"/>
              </w:rPr>
              <w:t>Vastgestelde begroting</w:t>
            </w:r>
          </w:p>
        </w:tc>
        <w:tc>
          <w:tcPr>
            <w:tcW w:w="0" w:type="auto"/>
            <w:gridSpan w:val="3"/>
            <w:tcBorders>
              <w:bottom w:val="single" w:color="009EE0" w:sz="2" w:space="0"/>
            </w:tcBorders>
            <w:shd w:val="clear" w:color="auto" w:fill="auto"/>
            <w:tcMar>
              <w:top w:w="22" w:type="dxa"/>
              <w:left w:w="28" w:type="dxa"/>
              <w:bottom w:w="22" w:type="dxa"/>
              <w:right w:w="28" w:type="dxa"/>
            </w:tcMar>
          </w:tcPr>
          <w:p w:rsidRPr="0019745E" w:rsidR="0019745E" w:rsidP="0019745E" w:rsidRDefault="0019745E">
            <w:pPr>
              <w:keepNext/>
              <w:keepLines/>
              <w:widowControl w:val="0"/>
              <w:autoSpaceDN w:val="0"/>
              <w:textAlignment w:val="baseline"/>
              <w:rPr>
                <w:rFonts w:ascii="Times New Roman" w:hAnsi="Times New Roman" w:eastAsia="Arial Unicode MS"/>
                <w:kern w:val="3"/>
                <w:sz w:val="17"/>
                <w:szCs w:val="20"/>
              </w:rPr>
            </w:pPr>
            <w:r w:rsidRPr="0019745E">
              <w:rPr>
                <w:rFonts w:ascii="Times New Roman" w:hAnsi="Times New Roman" w:eastAsia="Arial Unicode MS"/>
                <w:b/>
                <w:kern w:val="3"/>
                <w:sz w:val="17"/>
                <w:szCs w:val="20"/>
              </w:rPr>
              <w:t>Mutaties (+ of -) 1e suppletoire begroting</w:t>
            </w:r>
          </w:p>
        </w:tc>
        <w:tc>
          <w:tcPr>
            <w:tcW w:w="0" w:type="auto"/>
            <w:gridSpan w:val="3"/>
            <w:tcBorders>
              <w:bottom w:val="single" w:color="009EE0" w:sz="2" w:space="0"/>
            </w:tcBorders>
            <w:shd w:val="clear" w:color="auto" w:fill="auto"/>
            <w:tcMar>
              <w:top w:w="22" w:type="dxa"/>
              <w:left w:w="28" w:type="dxa"/>
              <w:bottom w:w="22" w:type="dxa"/>
              <w:right w:w="28" w:type="dxa"/>
            </w:tcMar>
          </w:tcPr>
          <w:p w:rsidRPr="0019745E" w:rsidR="0019745E" w:rsidP="0019745E" w:rsidRDefault="0019745E">
            <w:pPr>
              <w:keepNext/>
              <w:keepLines/>
              <w:widowControl w:val="0"/>
              <w:autoSpaceDN w:val="0"/>
              <w:textAlignment w:val="baseline"/>
              <w:rPr>
                <w:rFonts w:ascii="Times New Roman" w:hAnsi="Times New Roman" w:eastAsia="Arial Unicode MS"/>
                <w:kern w:val="3"/>
                <w:sz w:val="17"/>
                <w:szCs w:val="20"/>
              </w:rPr>
            </w:pPr>
            <w:r w:rsidRPr="0019745E">
              <w:rPr>
                <w:rFonts w:ascii="Times New Roman" w:hAnsi="Times New Roman" w:eastAsia="Arial Unicode MS"/>
                <w:b/>
                <w:kern w:val="3"/>
                <w:sz w:val="17"/>
                <w:szCs w:val="20"/>
              </w:rPr>
              <w:t>Mutaties (+ of -)</w:t>
            </w:r>
            <w:r w:rsidRPr="0019745E">
              <w:rPr>
                <w:rFonts w:ascii="Times New Roman" w:hAnsi="Times New Roman" w:eastAsia="Arial Unicode MS"/>
                <w:b/>
                <w:kern w:val="3"/>
                <w:sz w:val="17"/>
                <w:szCs w:val="20"/>
              </w:rPr>
              <w:br/>
              <w:t>2e suppletoire</w:t>
            </w:r>
            <w:r w:rsidRPr="0019745E">
              <w:rPr>
                <w:rFonts w:ascii="Times New Roman" w:hAnsi="Times New Roman" w:eastAsia="Arial Unicode MS"/>
                <w:b/>
                <w:kern w:val="3"/>
                <w:sz w:val="17"/>
                <w:szCs w:val="20"/>
              </w:rPr>
              <w:br/>
              <w:t>begroting</w:t>
            </w:r>
          </w:p>
        </w:tc>
      </w:tr>
      <w:tr w:rsidRPr="0019745E" w:rsidR="0019745E" w:rsidTr="0019745E">
        <w:tc>
          <w:tcPr>
            <w:tcW w:w="0" w:type="auto"/>
            <w:tcBorders>
              <w:bottom w:val="single" w:color="009EE0" w:sz="2" w:space="0"/>
            </w:tcBorders>
            <w:shd w:val="clear" w:color="auto" w:fill="auto"/>
            <w:tcMar>
              <w:top w:w="22" w:type="dxa"/>
              <w:bottom w:w="22" w:type="dxa"/>
              <w:right w:w="28" w:type="dxa"/>
            </w:tcMar>
          </w:tcPr>
          <w:p w:rsidRPr="0019745E" w:rsidR="0019745E" w:rsidP="0019745E" w:rsidRDefault="0019745E">
            <w:pPr>
              <w:keepNext/>
              <w:keepLines/>
              <w:widowControl w:val="0"/>
              <w:autoSpaceDN w:val="0"/>
              <w:textAlignment w:val="baseline"/>
              <w:rPr>
                <w:rFonts w:ascii="Times New Roman" w:hAnsi="Times New Roman" w:eastAsia="Arial Unicode MS"/>
                <w:kern w:val="3"/>
                <w:sz w:val="17"/>
                <w:szCs w:val="20"/>
              </w:rPr>
            </w:pPr>
          </w:p>
        </w:tc>
        <w:tc>
          <w:tcPr>
            <w:tcW w:w="0" w:type="auto"/>
            <w:tcBorders>
              <w:bottom w:val="single" w:color="009EE0" w:sz="2" w:space="0"/>
            </w:tcBorders>
            <w:shd w:val="clear" w:color="auto" w:fill="auto"/>
            <w:tcMar>
              <w:top w:w="22" w:type="dxa"/>
              <w:left w:w="28" w:type="dxa"/>
              <w:bottom w:w="22" w:type="dxa"/>
              <w:right w:w="28" w:type="dxa"/>
            </w:tcMar>
          </w:tcPr>
          <w:p w:rsidRPr="0019745E" w:rsidR="0019745E" w:rsidP="0019745E" w:rsidRDefault="0019745E">
            <w:pPr>
              <w:keepNext/>
              <w:keepLines/>
              <w:widowControl w:val="0"/>
              <w:autoSpaceDN w:val="0"/>
              <w:textAlignment w:val="baseline"/>
              <w:rPr>
                <w:rFonts w:ascii="Times New Roman" w:hAnsi="Times New Roman" w:eastAsia="Arial Unicode MS"/>
                <w:kern w:val="3"/>
                <w:sz w:val="17"/>
                <w:szCs w:val="20"/>
              </w:rPr>
            </w:pPr>
          </w:p>
        </w:tc>
        <w:tc>
          <w:tcPr>
            <w:tcW w:w="0" w:type="auto"/>
            <w:tcBorders>
              <w:bottom w:val="single" w:color="009EE0" w:sz="2" w:space="0"/>
            </w:tcBorders>
            <w:shd w:val="clear" w:color="auto" w:fill="auto"/>
            <w:tcMar>
              <w:top w:w="22" w:type="dxa"/>
              <w:left w:w="28" w:type="dxa"/>
              <w:bottom w:w="22" w:type="dxa"/>
              <w:right w:w="28" w:type="dxa"/>
            </w:tcMar>
            <w:vAlign w:val="bottom"/>
          </w:tcPr>
          <w:p w:rsidRPr="0019745E" w:rsidR="0019745E" w:rsidP="0019745E" w:rsidRDefault="0019745E">
            <w:pPr>
              <w:keepNext/>
              <w:keepLines/>
              <w:widowControl w:val="0"/>
              <w:autoSpaceDN w:val="0"/>
              <w:textAlignment w:val="baseline"/>
              <w:rPr>
                <w:rFonts w:ascii="Times New Roman" w:hAnsi="Times New Roman" w:eastAsia="Arial Unicode MS"/>
                <w:kern w:val="3"/>
                <w:sz w:val="17"/>
                <w:szCs w:val="20"/>
              </w:rPr>
            </w:pPr>
            <w:r w:rsidRPr="0019745E">
              <w:rPr>
                <w:rFonts w:ascii="Times New Roman" w:hAnsi="Times New Roman" w:eastAsia="Arial Unicode MS"/>
                <w:b/>
                <w:kern w:val="3"/>
                <w:sz w:val="17"/>
                <w:szCs w:val="20"/>
              </w:rPr>
              <w:t>Verplichtingen</w:t>
            </w:r>
          </w:p>
        </w:tc>
        <w:tc>
          <w:tcPr>
            <w:tcW w:w="0" w:type="auto"/>
            <w:tcBorders>
              <w:bottom w:val="single" w:color="009EE0" w:sz="2" w:space="0"/>
            </w:tcBorders>
            <w:shd w:val="clear" w:color="auto" w:fill="auto"/>
            <w:tcMar>
              <w:top w:w="22" w:type="dxa"/>
              <w:left w:w="28" w:type="dxa"/>
              <w:bottom w:w="22" w:type="dxa"/>
              <w:right w:w="28" w:type="dxa"/>
            </w:tcMar>
            <w:vAlign w:val="bottom"/>
          </w:tcPr>
          <w:p w:rsidRPr="0019745E" w:rsidR="0019745E" w:rsidP="0019745E" w:rsidRDefault="0019745E">
            <w:pPr>
              <w:keepNext/>
              <w:keepLines/>
              <w:widowControl w:val="0"/>
              <w:autoSpaceDN w:val="0"/>
              <w:jc w:val="right"/>
              <w:textAlignment w:val="baseline"/>
              <w:rPr>
                <w:rFonts w:ascii="Times New Roman" w:hAnsi="Times New Roman" w:eastAsia="Arial Unicode MS"/>
                <w:kern w:val="3"/>
                <w:sz w:val="17"/>
                <w:szCs w:val="20"/>
              </w:rPr>
            </w:pPr>
            <w:r w:rsidRPr="0019745E">
              <w:rPr>
                <w:rFonts w:ascii="Times New Roman" w:hAnsi="Times New Roman" w:eastAsia="Arial Unicode MS"/>
                <w:b/>
                <w:kern w:val="3"/>
                <w:sz w:val="17"/>
                <w:szCs w:val="20"/>
              </w:rPr>
              <w:t>Uitgaven</w:t>
            </w:r>
          </w:p>
        </w:tc>
        <w:tc>
          <w:tcPr>
            <w:tcW w:w="0" w:type="auto"/>
            <w:tcBorders>
              <w:bottom w:val="single" w:color="009EE0" w:sz="2" w:space="0"/>
            </w:tcBorders>
            <w:shd w:val="clear" w:color="auto" w:fill="auto"/>
            <w:tcMar>
              <w:top w:w="22" w:type="dxa"/>
              <w:left w:w="28" w:type="dxa"/>
              <w:bottom w:w="22" w:type="dxa"/>
              <w:right w:w="28" w:type="dxa"/>
            </w:tcMar>
            <w:vAlign w:val="bottom"/>
          </w:tcPr>
          <w:p w:rsidRPr="0019745E" w:rsidR="0019745E" w:rsidP="0019745E" w:rsidRDefault="0019745E">
            <w:pPr>
              <w:keepNext/>
              <w:keepLines/>
              <w:widowControl w:val="0"/>
              <w:autoSpaceDN w:val="0"/>
              <w:jc w:val="right"/>
              <w:textAlignment w:val="baseline"/>
              <w:rPr>
                <w:rFonts w:ascii="Times New Roman" w:hAnsi="Times New Roman" w:eastAsia="Arial Unicode MS"/>
                <w:kern w:val="3"/>
                <w:sz w:val="17"/>
                <w:szCs w:val="20"/>
              </w:rPr>
            </w:pPr>
            <w:r w:rsidRPr="0019745E">
              <w:rPr>
                <w:rFonts w:ascii="Times New Roman" w:hAnsi="Times New Roman" w:eastAsia="Arial Unicode MS"/>
                <w:b/>
                <w:kern w:val="3"/>
                <w:sz w:val="17"/>
                <w:szCs w:val="20"/>
              </w:rPr>
              <w:t>Ontvangsten</w:t>
            </w:r>
          </w:p>
        </w:tc>
        <w:tc>
          <w:tcPr>
            <w:tcW w:w="0" w:type="auto"/>
            <w:tcBorders>
              <w:bottom w:val="single" w:color="009EE0" w:sz="2" w:space="0"/>
            </w:tcBorders>
            <w:shd w:val="clear" w:color="auto" w:fill="auto"/>
            <w:tcMar>
              <w:top w:w="22" w:type="dxa"/>
              <w:left w:w="28" w:type="dxa"/>
              <w:bottom w:w="22" w:type="dxa"/>
              <w:right w:w="28" w:type="dxa"/>
            </w:tcMar>
            <w:vAlign w:val="bottom"/>
          </w:tcPr>
          <w:p w:rsidRPr="0019745E" w:rsidR="0019745E" w:rsidP="0019745E" w:rsidRDefault="0019745E">
            <w:pPr>
              <w:keepNext/>
              <w:keepLines/>
              <w:widowControl w:val="0"/>
              <w:autoSpaceDN w:val="0"/>
              <w:textAlignment w:val="baseline"/>
              <w:rPr>
                <w:rFonts w:ascii="Times New Roman" w:hAnsi="Times New Roman" w:eastAsia="Arial Unicode MS"/>
                <w:kern w:val="3"/>
                <w:sz w:val="17"/>
                <w:szCs w:val="20"/>
              </w:rPr>
            </w:pPr>
            <w:r w:rsidRPr="0019745E">
              <w:rPr>
                <w:rFonts w:ascii="Times New Roman" w:hAnsi="Times New Roman" w:eastAsia="Arial Unicode MS"/>
                <w:b/>
                <w:kern w:val="3"/>
                <w:sz w:val="17"/>
                <w:szCs w:val="20"/>
              </w:rPr>
              <w:t>Verplichtingen</w:t>
            </w:r>
          </w:p>
        </w:tc>
        <w:tc>
          <w:tcPr>
            <w:tcW w:w="0" w:type="auto"/>
            <w:tcBorders>
              <w:bottom w:val="single" w:color="009EE0" w:sz="2" w:space="0"/>
            </w:tcBorders>
            <w:shd w:val="clear" w:color="auto" w:fill="auto"/>
            <w:tcMar>
              <w:top w:w="22" w:type="dxa"/>
              <w:left w:w="28" w:type="dxa"/>
              <w:bottom w:w="22" w:type="dxa"/>
              <w:right w:w="28" w:type="dxa"/>
            </w:tcMar>
            <w:vAlign w:val="bottom"/>
          </w:tcPr>
          <w:p w:rsidRPr="0019745E" w:rsidR="0019745E" w:rsidP="0019745E" w:rsidRDefault="0019745E">
            <w:pPr>
              <w:keepNext/>
              <w:keepLines/>
              <w:widowControl w:val="0"/>
              <w:autoSpaceDN w:val="0"/>
              <w:jc w:val="right"/>
              <w:textAlignment w:val="baseline"/>
              <w:rPr>
                <w:rFonts w:ascii="Times New Roman" w:hAnsi="Times New Roman" w:eastAsia="Arial Unicode MS"/>
                <w:kern w:val="3"/>
                <w:sz w:val="17"/>
                <w:szCs w:val="20"/>
              </w:rPr>
            </w:pPr>
            <w:r w:rsidRPr="0019745E">
              <w:rPr>
                <w:rFonts w:ascii="Times New Roman" w:hAnsi="Times New Roman" w:eastAsia="Arial Unicode MS"/>
                <w:b/>
                <w:kern w:val="3"/>
                <w:sz w:val="17"/>
                <w:szCs w:val="20"/>
              </w:rPr>
              <w:t>Uitgaven</w:t>
            </w:r>
          </w:p>
        </w:tc>
        <w:tc>
          <w:tcPr>
            <w:tcW w:w="0" w:type="auto"/>
            <w:tcBorders>
              <w:bottom w:val="single" w:color="009EE0" w:sz="2" w:space="0"/>
            </w:tcBorders>
            <w:shd w:val="clear" w:color="auto" w:fill="auto"/>
            <w:tcMar>
              <w:top w:w="22" w:type="dxa"/>
              <w:left w:w="28" w:type="dxa"/>
              <w:bottom w:w="22" w:type="dxa"/>
              <w:right w:w="28" w:type="dxa"/>
            </w:tcMar>
            <w:vAlign w:val="bottom"/>
          </w:tcPr>
          <w:p w:rsidRPr="0019745E" w:rsidR="0019745E" w:rsidP="0019745E" w:rsidRDefault="0019745E">
            <w:pPr>
              <w:keepNext/>
              <w:keepLines/>
              <w:widowControl w:val="0"/>
              <w:autoSpaceDN w:val="0"/>
              <w:jc w:val="right"/>
              <w:textAlignment w:val="baseline"/>
              <w:rPr>
                <w:rFonts w:ascii="Times New Roman" w:hAnsi="Times New Roman" w:eastAsia="Arial Unicode MS"/>
                <w:kern w:val="3"/>
                <w:sz w:val="17"/>
                <w:szCs w:val="20"/>
              </w:rPr>
            </w:pPr>
            <w:r w:rsidRPr="0019745E">
              <w:rPr>
                <w:rFonts w:ascii="Times New Roman" w:hAnsi="Times New Roman" w:eastAsia="Arial Unicode MS"/>
                <w:b/>
                <w:kern w:val="3"/>
                <w:sz w:val="17"/>
                <w:szCs w:val="20"/>
              </w:rPr>
              <w:t>Ontvangsten</w:t>
            </w:r>
          </w:p>
        </w:tc>
        <w:tc>
          <w:tcPr>
            <w:tcW w:w="0" w:type="auto"/>
            <w:tcBorders>
              <w:bottom w:val="single" w:color="009EE0" w:sz="2" w:space="0"/>
            </w:tcBorders>
            <w:shd w:val="clear" w:color="auto" w:fill="auto"/>
            <w:tcMar>
              <w:top w:w="22" w:type="dxa"/>
              <w:left w:w="28" w:type="dxa"/>
              <w:bottom w:w="22" w:type="dxa"/>
              <w:right w:w="28" w:type="dxa"/>
            </w:tcMar>
            <w:vAlign w:val="bottom"/>
          </w:tcPr>
          <w:p w:rsidRPr="0019745E" w:rsidR="0019745E" w:rsidP="0019745E" w:rsidRDefault="0019745E">
            <w:pPr>
              <w:keepNext/>
              <w:keepLines/>
              <w:widowControl w:val="0"/>
              <w:autoSpaceDN w:val="0"/>
              <w:textAlignment w:val="baseline"/>
              <w:rPr>
                <w:rFonts w:ascii="Times New Roman" w:hAnsi="Times New Roman" w:eastAsia="Arial Unicode MS"/>
                <w:kern w:val="3"/>
                <w:sz w:val="17"/>
                <w:szCs w:val="20"/>
              </w:rPr>
            </w:pPr>
            <w:r w:rsidRPr="0019745E">
              <w:rPr>
                <w:rFonts w:ascii="Times New Roman" w:hAnsi="Times New Roman" w:eastAsia="Arial Unicode MS"/>
                <w:b/>
                <w:kern w:val="3"/>
                <w:sz w:val="17"/>
                <w:szCs w:val="20"/>
              </w:rPr>
              <w:t>Verplichtingen</w:t>
            </w:r>
          </w:p>
        </w:tc>
        <w:tc>
          <w:tcPr>
            <w:tcW w:w="0" w:type="auto"/>
            <w:tcBorders>
              <w:bottom w:val="single" w:color="009EE0" w:sz="2" w:space="0"/>
            </w:tcBorders>
            <w:shd w:val="clear" w:color="auto" w:fill="auto"/>
            <w:tcMar>
              <w:top w:w="22" w:type="dxa"/>
              <w:left w:w="28" w:type="dxa"/>
              <w:bottom w:w="22" w:type="dxa"/>
              <w:right w:w="28" w:type="dxa"/>
            </w:tcMar>
            <w:vAlign w:val="bottom"/>
          </w:tcPr>
          <w:p w:rsidRPr="0019745E" w:rsidR="0019745E" w:rsidP="0019745E" w:rsidRDefault="0019745E">
            <w:pPr>
              <w:keepNext/>
              <w:keepLines/>
              <w:widowControl w:val="0"/>
              <w:autoSpaceDN w:val="0"/>
              <w:jc w:val="right"/>
              <w:textAlignment w:val="baseline"/>
              <w:rPr>
                <w:rFonts w:ascii="Times New Roman" w:hAnsi="Times New Roman" w:eastAsia="Arial Unicode MS"/>
                <w:kern w:val="3"/>
                <w:sz w:val="17"/>
                <w:szCs w:val="20"/>
              </w:rPr>
            </w:pPr>
            <w:r w:rsidRPr="0019745E">
              <w:rPr>
                <w:rFonts w:ascii="Times New Roman" w:hAnsi="Times New Roman" w:eastAsia="Arial Unicode MS"/>
                <w:b/>
                <w:kern w:val="3"/>
                <w:sz w:val="17"/>
                <w:szCs w:val="20"/>
              </w:rPr>
              <w:t>Uitgaven</w:t>
            </w:r>
          </w:p>
        </w:tc>
        <w:tc>
          <w:tcPr>
            <w:tcW w:w="0" w:type="auto"/>
            <w:tcBorders>
              <w:bottom w:val="single" w:color="009EE0" w:sz="2" w:space="0"/>
            </w:tcBorders>
            <w:shd w:val="clear" w:color="auto" w:fill="auto"/>
            <w:tcMar>
              <w:top w:w="22" w:type="dxa"/>
              <w:left w:w="28" w:type="dxa"/>
              <w:bottom w:w="22" w:type="dxa"/>
              <w:right w:w="28" w:type="dxa"/>
            </w:tcMar>
            <w:vAlign w:val="bottom"/>
          </w:tcPr>
          <w:p w:rsidRPr="0019745E" w:rsidR="0019745E" w:rsidP="0019745E" w:rsidRDefault="0019745E">
            <w:pPr>
              <w:keepNext/>
              <w:keepLines/>
              <w:widowControl w:val="0"/>
              <w:autoSpaceDN w:val="0"/>
              <w:jc w:val="right"/>
              <w:textAlignment w:val="baseline"/>
              <w:rPr>
                <w:rFonts w:ascii="Times New Roman" w:hAnsi="Times New Roman" w:eastAsia="Arial Unicode MS"/>
                <w:kern w:val="3"/>
                <w:sz w:val="17"/>
                <w:szCs w:val="20"/>
              </w:rPr>
            </w:pPr>
            <w:r w:rsidRPr="0019745E">
              <w:rPr>
                <w:rFonts w:ascii="Times New Roman" w:hAnsi="Times New Roman" w:eastAsia="Arial Unicode MS"/>
                <w:b/>
                <w:kern w:val="3"/>
                <w:sz w:val="17"/>
                <w:szCs w:val="20"/>
              </w:rPr>
              <w:t>Ontvangsten</w:t>
            </w:r>
          </w:p>
        </w:tc>
      </w:tr>
      <w:tr w:rsidRPr="0019745E" w:rsidR="0019745E" w:rsidTr="0019745E">
        <w:tc>
          <w:tcPr>
            <w:tcW w:w="0" w:type="auto"/>
            <w:shd w:val="clear" w:color="auto" w:fill="auto"/>
            <w:tcMar>
              <w:top w:w="22" w:type="dxa"/>
              <w:bottom w:w="22" w:type="dxa"/>
              <w:right w:w="28" w:type="dxa"/>
            </w:tcMar>
          </w:tcPr>
          <w:p w:rsidRPr="0019745E" w:rsidR="0019745E" w:rsidP="0019745E" w:rsidRDefault="0019745E">
            <w:pPr>
              <w:keepNext/>
              <w:keepLines/>
              <w:widowControl w:val="0"/>
              <w:autoSpaceDN w:val="0"/>
              <w:textAlignment w:val="baseline"/>
              <w:rPr>
                <w:rFonts w:ascii="Times New Roman" w:hAnsi="Times New Roman" w:eastAsia="Arial Unicode MS"/>
                <w:kern w:val="3"/>
                <w:sz w:val="17"/>
                <w:szCs w:val="20"/>
              </w:rPr>
            </w:pPr>
          </w:p>
        </w:tc>
        <w:tc>
          <w:tcPr>
            <w:tcW w:w="0" w:type="auto"/>
            <w:shd w:val="clear" w:color="auto" w:fill="auto"/>
            <w:tcMar>
              <w:top w:w="22" w:type="dxa"/>
              <w:left w:w="28" w:type="dxa"/>
              <w:bottom w:w="22" w:type="dxa"/>
              <w:right w:w="28" w:type="dxa"/>
            </w:tcMar>
          </w:tcPr>
          <w:p w:rsidRPr="0019745E" w:rsidR="0019745E" w:rsidP="0019745E" w:rsidRDefault="0019745E">
            <w:pPr>
              <w:keepNext/>
              <w:keepLines/>
              <w:widowControl w:val="0"/>
              <w:autoSpaceDN w:val="0"/>
              <w:textAlignment w:val="baseline"/>
              <w:rPr>
                <w:rFonts w:ascii="Times New Roman" w:hAnsi="Times New Roman" w:eastAsia="Arial Unicode MS"/>
                <w:kern w:val="3"/>
                <w:sz w:val="17"/>
                <w:szCs w:val="20"/>
              </w:rPr>
            </w:pPr>
          </w:p>
        </w:tc>
        <w:tc>
          <w:tcPr>
            <w:tcW w:w="0" w:type="auto"/>
            <w:shd w:val="clear" w:color="auto" w:fill="auto"/>
            <w:tcMar>
              <w:top w:w="22" w:type="dxa"/>
              <w:left w:w="28" w:type="dxa"/>
              <w:bottom w:w="22" w:type="dxa"/>
              <w:right w:w="28" w:type="dxa"/>
            </w:tcMar>
          </w:tcPr>
          <w:p w:rsidRPr="0019745E" w:rsidR="0019745E" w:rsidP="0019745E" w:rsidRDefault="0019745E">
            <w:pPr>
              <w:keepNext/>
              <w:keepLines/>
              <w:widowControl w:val="0"/>
              <w:autoSpaceDN w:val="0"/>
              <w:textAlignment w:val="baseline"/>
              <w:rPr>
                <w:rFonts w:ascii="Times New Roman" w:hAnsi="Times New Roman" w:eastAsia="Arial Unicode MS"/>
                <w:kern w:val="3"/>
                <w:sz w:val="17"/>
                <w:szCs w:val="20"/>
              </w:rPr>
            </w:pPr>
          </w:p>
        </w:tc>
        <w:tc>
          <w:tcPr>
            <w:tcW w:w="0" w:type="auto"/>
            <w:shd w:val="clear" w:color="auto" w:fill="auto"/>
            <w:tcMar>
              <w:top w:w="22" w:type="dxa"/>
              <w:left w:w="28" w:type="dxa"/>
              <w:bottom w:w="22" w:type="dxa"/>
              <w:right w:w="28" w:type="dxa"/>
            </w:tcMar>
          </w:tcPr>
          <w:p w:rsidRPr="0019745E" w:rsidR="0019745E" w:rsidP="0019745E" w:rsidRDefault="0019745E">
            <w:pPr>
              <w:keepNext/>
              <w:keepLines/>
              <w:widowControl w:val="0"/>
              <w:autoSpaceDN w:val="0"/>
              <w:textAlignment w:val="baseline"/>
              <w:rPr>
                <w:rFonts w:ascii="Times New Roman" w:hAnsi="Times New Roman" w:eastAsia="Arial Unicode MS"/>
                <w:kern w:val="3"/>
                <w:sz w:val="17"/>
                <w:szCs w:val="20"/>
              </w:rPr>
            </w:pPr>
          </w:p>
        </w:tc>
        <w:tc>
          <w:tcPr>
            <w:tcW w:w="0" w:type="auto"/>
            <w:shd w:val="clear" w:color="auto" w:fill="auto"/>
            <w:tcMar>
              <w:top w:w="22" w:type="dxa"/>
              <w:left w:w="28" w:type="dxa"/>
              <w:bottom w:w="22" w:type="dxa"/>
              <w:right w:w="28" w:type="dxa"/>
            </w:tcMar>
          </w:tcPr>
          <w:p w:rsidRPr="0019745E" w:rsidR="0019745E" w:rsidP="0019745E" w:rsidRDefault="0019745E">
            <w:pPr>
              <w:keepNext/>
              <w:keepLines/>
              <w:widowControl w:val="0"/>
              <w:autoSpaceDN w:val="0"/>
              <w:textAlignment w:val="baseline"/>
              <w:rPr>
                <w:rFonts w:ascii="Times New Roman" w:hAnsi="Times New Roman" w:eastAsia="Arial Unicode MS"/>
                <w:kern w:val="3"/>
                <w:sz w:val="17"/>
                <w:szCs w:val="20"/>
              </w:rPr>
            </w:pPr>
          </w:p>
        </w:tc>
        <w:tc>
          <w:tcPr>
            <w:tcW w:w="0" w:type="auto"/>
            <w:shd w:val="clear" w:color="auto" w:fill="auto"/>
            <w:tcMar>
              <w:top w:w="22" w:type="dxa"/>
              <w:left w:w="28" w:type="dxa"/>
              <w:bottom w:w="22" w:type="dxa"/>
              <w:right w:w="28" w:type="dxa"/>
            </w:tcMar>
          </w:tcPr>
          <w:p w:rsidRPr="0019745E" w:rsidR="0019745E" w:rsidP="0019745E" w:rsidRDefault="0019745E">
            <w:pPr>
              <w:keepNext/>
              <w:keepLines/>
              <w:widowControl w:val="0"/>
              <w:autoSpaceDN w:val="0"/>
              <w:textAlignment w:val="baseline"/>
              <w:rPr>
                <w:rFonts w:ascii="Times New Roman" w:hAnsi="Times New Roman" w:eastAsia="Arial Unicode MS"/>
                <w:kern w:val="3"/>
                <w:sz w:val="17"/>
                <w:szCs w:val="20"/>
              </w:rPr>
            </w:pPr>
          </w:p>
        </w:tc>
        <w:tc>
          <w:tcPr>
            <w:tcW w:w="0" w:type="auto"/>
            <w:shd w:val="clear" w:color="auto" w:fill="auto"/>
            <w:tcMar>
              <w:top w:w="22" w:type="dxa"/>
              <w:left w:w="28" w:type="dxa"/>
              <w:bottom w:w="22" w:type="dxa"/>
              <w:right w:w="28" w:type="dxa"/>
            </w:tcMar>
          </w:tcPr>
          <w:p w:rsidRPr="0019745E" w:rsidR="0019745E" w:rsidP="0019745E" w:rsidRDefault="0019745E">
            <w:pPr>
              <w:keepNext/>
              <w:keepLines/>
              <w:widowControl w:val="0"/>
              <w:autoSpaceDN w:val="0"/>
              <w:textAlignment w:val="baseline"/>
              <w:rPr>
                <w:rFonts w:ascii="Times New Roman" w:hAnsi="Times New Roman" w:eastAsia="Arial Unicode MS"/>
                <w:kern w:val="3"/>
                <w:sz w:val="17"/>
                <w:szCs w:val="20"/>
              </w:rPr>
            </w:pPr>
          </w:p>
        </w:tc>
        <w:tc>
          <w:tcPr>
            <w:tcW w:w="0" w:type="auto"/>
            <w:shd w:val="clear" w:color="auto" w:fill="auto"/>
            <w:tcMar>
              <w:top w:w="22" w:type="dxa"/>
              <w:left w:w="28" w:type="dxa"/>
              <w:bottom w:w="22" w:type="dxa"/>
              <w:right w:w="28" w:type="dxa"/>
            </w:tcMar>
          </w:tcPr>
          <w:p w:rsidRPr="0019745E" w:rsidR="0019745E" w:rsidP="0019745E" w:rsidRDefault="0019745E">
            <w:pPr>
              <w:keepNext/>
              <w:keepLines/>
              <w:widowControl w:val="0"/>
              <w:autoSpaceDN w:val="0"/>
              <w:textAlignment w:val="baseline"/>
              <w:rPr>
                <w:rFonts w:ascii="Times New Roman" w:hAnsi="Times New Roman" w:eastAsia="Arial Unicode MS"/>
                <w:kern w:val="3"/>
                <w:sz w:val="17"/>
                <w:szCs w:val="20"/>
              </w:rPr>
            </w:pPr>
          </w:p>
        </w:tc>
        <w:tc>
          <w:tcPr>
            <w:tcW w:w="0" w:type="auto"/>
            <w:shd w:val="clear" w:color="auto" w:fill="auto"/>
            <w:tcMar>
              <w:top w:w="22" w:type="dxa"/>
              <w:left w:w="28" w:type="dxa"/>
              <w:bottom w:w="22" w:type="dxa"/>
              <w:right w:w="28" w:type="dxa"/>
            </w:tcMar>
          </w:tcPr>
          <w:p w:rsidRPr="0019745E" w:rsidR="0019745E" w:rsidP="0019745E" w:rsidRDefault="0019745E">
            <w:pPr>
              <w:keepNext/>
              <w:keepLines/>
              <w:widowControl w:val="0"/>
              <w:autoSpaceDN w:val="0"/>
              <w:textAlignment w:val="baseline"/>
              <w:rPr>
                <w:rFonts w:ascii="Times New Roman" w:hAnsi="Times New Roman" w:eastAsia="Arial Unicode MS"/>
                <w:kern w:val="3"/>
                <w:sz w:val="17"/>
                <w:szCs w:val="20"/>
              </w:rPr>
            </w:pPr>
          </w:p>
        </w:tc>
        <w:tc>
          <w:tcPr>
            <w:tcW w:w="0" w:type="auto"/>
            <w:shd w:val="clear" w:color="auto" w:fill="auto"/>
            <w:tcMar>
              <w:top w:w="22" w:type="dxa"/>
              <w:left w:w="28" w:type="dxa"/>
              <w:bottom w:w="22" w:type="dxa"/>
              <w:right w:w="28" w:type="dxa"/>
            </w:tcMar>
          </w:tcPr>
          <w:p w:rsidRPr="0019745E" w:rsidR="0019745E" w:rsidP="0019745E" w:rsidRDefault="0019745E">
            <w:pPr>
              <w:keepNext/>
              <w:keepLines/>
              <w:widowControl w:val="0"/>
              <w:autoSpaceDN w:val="0"/>
              <w:textAlignment w:val="baseline"/>
              <w:rPr>
                <w:rFonts w:ascii="Times New Roman" w:hAnsi="Times New Roman" w:eastAsia="Arial Unicode MS"/>
                <w:kern w:val="3"/>
                <w:sz w:val="17"/>
                <w:szCs w:val="20"/>
              </w:rPr>
            </w:pPr>
          </w:p>
        </w:tc>
        <w:tc>
          <w:tcPr>
            <w:tcW w:w="0" w:type="auto"/>
            <w:shd w:val="clear" w:color="auto" w:fill="auto"/>
            <w:tcMar>
              <w:top w:w="22" w:type="dxa"/>
              <w:left w:w="28" w:type="dxa"/>
              <w:bottom w:w="22" w:type="dxa"/>
              <w:right w:w="28" w:type="dxa"/>
            </w:tcMar>
          </w:tcPr>
          <w:p w:rsidRPr="0019745E" w:rsidR="0019745E" w:rsidP="0019745E" w:rsidRDefault="0019745E">
            <w:pPr>
              <w:keepNext/>
              <w:keepLines/>
              <w:widowControl w:val="0"/>
              <w:autoSpaceDN w:val="0"/>
              <w:textAlignment w:val="baseline"/>
              <w:rPr>
                <w:rFonts w:ascii="Times New Roman" w:hAnsi="Times New Roman" w:eastAsia="Arial Unicode MS"/>
                <w:kern w:val="3"/>
                <w:sz w:val="17"/>
                <w:szCs w:val="20"/>
              </w:rPr>
            </w:pPr>
          </w:p>
        </w:tc>
      </w:tr>
      <w:tr w:rsidRPr="0019745E" w:rsidR="0019745E" w:rsidTr="0019745E">
        <w:tc>
          <w:tcPr>
            <w:tcW w:w="0" w:type="auto"/>
            <w:shd w:val="clear" w:color="auto" w:fill="auto"/>
            <w:tcMar>
              <w:top w:w="22" w:type="dxa"/>
              <w:bottom w:w="22" w:type="dxa"/>
              <w:right w:w="28" w:type="dxa"/>
            </w:tcMar>
            <w:vAlign w:val="bottom"/>
          </w:tcPr>
          <w:p w:rsidRPr="0019745E" w:rsidR="0019745E" w:rsidP="0019745E" w:rsidRDefault="0019745E">
            <w:pPr>
              <w:keepNext/>
              <w:keepLines/>
              <w:widowControl w:val="0"/>
              <w:autoSpaceDN w:val="0"/>
              <w:textAlignment w:val="baseline"/>
              <w:rPr>
                <w:rFonts w:ascii="Times New Roman" w:hAnsi="Times New Roman" w:eastAsia="Arial Unicode MS"/>
                <w:kern w:val="3"/>
                <w:sz w:val="17"/>
                <w:szCs w:val="20"/>
              </w:rPr>
            </w:pPr>
            <w:r w:rsidRPr="0019745E">
              <w:rPr>
                <w:rFonts w:ascii="Times New Roman" w:hAnsi="Times New Roman" w:eastAsia="Arial Unicode MS"/>
                <w:kern w:val="3"/>
                <w:sz w:val="17"/>
                <w:szCs w:val="20"/>
              </w:rPr>
              <w:t>12</w:t>
            </w:r>
          </w:p>
        </w:tc>
        <w:tc>
          <w:tcPr>
            <w:tcW w:w="0" w:type="auto"/>
            <w:shd w:val="clear" w:color="auto" w:fill="auto"/>
            <w:tcMar>
              <w:top w:w="22" w:type="dxa"/>
              <w:left w:w="28" w:type="dxa"/>
              <w:bottom w:w="22" w:type="dxa"/>
              <w:right w:w="28" w:type="dxa"/>
            </w:tcMar>
            <w:vAlign w:val="bottom"/>
          </w:tcPr>
          <w:p w:rsidRPr="0019745E" w:rsidR="0019745E" w:rsidP="0019745E" w:rsidRDefault="0019745E">
            <w:pPr>
              <w:keepNext/>
              <w:keepLines/>
              <w:widowControl w:val="0"/>
              <w:autoSpaceDN w:val="0"/>
              <w:textAlignment w:val="baseline"/>
              <w:rPr>
                <w:rFonts w:ascii="Times New Roman" w:hAnsi="Times New Roman" w:eastAsia="Arial Unicode MS"/>
                <w:kern w:val="3"/>
                <w:sz w:val="17"/>
                <w:szCs w:val="20"/>
              </w:rPr>
            </w:pPr>
            <w:r w:rsidRPr="0019745E">
              <w:rPr>
                <w:rFonts w:ascii="Times New Roman" w:hAnsi="Times New Roman" w:eastAsia="Arial Unicode MS"/>
                <w:kern w:val="3"/>
                <w:sz w:val="17"/>
                <w:szCs w:val="20"/>
              </w:rPr>
              <w:t>Hoofdwegennet</w:t>
            </w:r>
          </w:p>
        </w:tc>
        <w:tc>
          <w:tcPr>
            <w:tcW w:w="0" w:type="auto"/>
            <w:shd w:val="clear" w:color="auto" w:fill="auto"/>
            <w:tcMar>
              <w:top w:w="22" w:type="dxa"/>
              <w:left w:w="28" w:type="dxa"/>
              <w:bottom w:w="22" w:type="dxa"/>
              <w:right w:w="28" w:type="dxa"/>
            </w:tcMar>
            <w:vAlign w:val="bottom"/>
          </w:tcPr>
          <w:p w:rsidRPr="0019745E" w:rsidR="0019745E" w:rsidP="0019745E" w:rsidRDefault="0019745E">
            <w:pPr>
              <w:keepNext/>
              <w:keepLines/>
              <w:widowControl w:val="0"/>
              <w:autoSpaceDN w:val="0"/>
              <w:jc w:val="right"/>
              <w:textAlignment w:val="baseline"/>
              <w:rPr>
                <w:rFonts w:ascii="Times New Roman" w:hAnsi="Times New Roman" w:eastAsia="Arial Unicode MS"/>
                <w:kern w:val="3"/>
                <w:sz w:val="17"/>
                <w:szCs w:val="20"/>
              </w:rPr>
            </w:pPr>
            <w:r w:rsidRPr="0019745E">
              <w:rPr>
                <w:rFonts w:ascii="Times New Roman" w:hAnsi="Times New Roman" w:eastAsia="Arial Unicode MS"/>
                <w:kern w:val="3"/>
                <w:sz w:val="17"/>
                <w:szCs w:val="20"/>
              </w:rPr>
              <w:t>2.526.575</w:t>
            </w:r>
          </w:p>
        </w:tc>
        <w:tc>
          <w:tcPr>
            <w:tcW w:w="0" w:type="auto"/>
            <w:shd w:val="clear" w:color="auto" w:fill="auto"/>
            <w:tcMar>
              <w:top w:w="22" w:type="dxa"/>
              <w:left w:w="28" w:type="dxa"/>
              <w:bottom w:w="22" w:type="dxa"/>
              <w:right w:w="28" w:type="dxa"/>
            </w:tcMar>
            <w:vAlign w:val="bottom"/>
          </w:tcPr>
          <w:p w:rsidRPr="0019745E" w:rsidR="0019745E" w:rsidP="0019745E" w:rsidRDefault="0019745E">
            <w:pPr>
              <w:keepNext/>
              <w:keepLines/>
              <w:widowControl w:val="0"/>
              <w:autoSpaceDN w:val="0"/>
              <w:jc w:val="right"/>
              <w:textAlignment w:val="baseline"/>
              <w:rPr>
                <w:rFonts w:ascii="Times New Roman" w:hAnsi="Times New Roman" w:eastAsia="Arial Unicode MS"/>
                <w:kern w:val="3"/>
                <w:sz w:val="17"/>
                <w:szCs w:val="20"/>
              </w:rPr>
            </w:pPr>
            <w:r w:rsidRPr="0019745E">
              <w:rPr>
                <w:rFonts w:ascii="Times New Roman" w:hAnsi="Times New Roman" w:eastAsia="Arial Unicode MS"/>
                <w:kern w:val="3"/>
                <w:sz w:val="17"/>
                <w:szCs w:val="20"/>
              </w:rPr>
              <w:t>2.879.349</w:t>
            </w:r>
          </w:p>
        </w:tc>
        <w:tc>
          <w:tcPr>
            <w:tcW w:w="0" w:type="auto"/>
            <w:shd w:val="clear" w:color="auto" w:fill="auto"/>
            <w:tcMar>
              <w:top w:w="22" w:type="dxa"/>
              <w:left w:w="28" w:type="dxa"/>
              <w:bottom w:w="22" w:type="dxa"/>
              <w:right w:w="28" w:type="dxa"/>
            </w:tcMar>
            <w:vAlign w:val="bottom"/>
          </w:tcPr>
          <w:p w:rsidRPr="0019745E" w:rsidR="0019745E" w:rsidP="0019745E" w:rsidRDefault="0019745E">
            <w:pPr>
              <w:keepNext/>
              <w:keepLines/>
              <w:widowControl w:val="0"/>
              <w:autoSpaceDN w:val="0"/>
              <w:jc w:val="right"/>
              <w:textAlignment w:val="baseline"/>
              <w:rPr>
                <w:rFonts w:ascii="Times New Roman" w:hAnsi="Times New Roman" w:eastAsia="Arial Unicode MS"/>
                <w:kern w:val="3"/>
                <w:sz w:val="17"/>
                <w:szCs w:val="20"/>
              </w:rPr>
            </w:pPr>
            <w:r w:rsidRPr="0019745E">
              <w:rPr>
                <w:rFonts w:ascii="Times New Roman" w:hAnsi="Times New Roman" w:eastAsia="Arial Unicode MS"/>
                <w:kern w:val="3"/>
                <w:sz w:val="17"/>
                <w:szCs w:val="20"/>
              </w:rPr>
              <w:t>137.433</w:t>
            </w:r>
          </w:p>
        </w:tc>
        <w:tc>
          <w:tcPr>
            <w:tcW w:w="0" w:type="auto"/>
            <w:shd w:val="clear" w:color="auto" w:fill="auto"/>
            <w:tcMar>
              <w:top w:w="22" w:type="dxa"/>
              <w:left w:w="28" w:type="dxa"/>
              <w:bottom w:w="22" w:type="dxa"/>
              <w:right w:w="28" w:type="dxa"/>
            </w:tcMar>
            <w:vAlign w:val="bottom"/>
          </w:tcPr>
          <w:p w:rsidRPr="0019745E" w:rsidR="0019745E" w:rsidP="0019745E" w:rsidRDefault="0019745E">
            <w:pPr>
              <w:keepNext/>
              <w:keepLines/>
              <w:widowControl w:val="0"/>
              <w:autoSpaceDN w:val="0"/>
              <w:jc w:val="right"/>
              <w:textAlignment w:val="baseline"/>
              <w:rPr>
                <w:rFonts w:ascii="Times New Roman" w:hAnsi="Times New Roman" w:eastAsia="Arial Unicode MS"/>
                <w:kern w:val="3"/>
                <w:sz w:val="17"/>
                <w:szCs w:val="20"/>
              </w:rPr>
            </w:pPr>
            <w:r w:rsidRPr="0019745E">
              <w:rPr>
                <w:rFonts w:ascii="Times New Roman" w:hAnsi="Times New Roman" w:eastAsia="Arial Unicode MS"/>
                <w:kern w:val="3"/>
                <w:sz w:val="17"/>
                <w:szCs w:val="20"/>
              </w:rPr>
              <w:t>928.208</w:t>
            </w:r>
          </w:p>
        </w:tc>
        <w:tc>
          <w:tcPr>
            <w:tcW w:w="0" w:type="auto"/>
            <w:shd w:val="clear" w:color="auto" w:fill="auto"/>
            <w:tcMar>
              <w:top w:w="22" w:type="dxa"/>
              <w:left w:w="28" w:type="dxa"/>
              <w:bottom w:w="22" w:type="dxa"/>
              <w:right w:w="28" w:type="dxa"/>
            </w:tcMar>
            <w:vAlign w:val="bottom"/>
          </w:tcPr>
          <w:p w:rsidRPr="0019745E" w:rsidR="0019745E" w:rsidP="0019745E" w:rsidRDefault="0019745E">
            <w:pPr>
              <w:keepNext/>
              <w:keepLines/>
              <w:widowControl w:val="0"/>
              <w:autoSpaceDN w:val="0"/>
              <w:jc w:val="right"/>
              <w:textAlignment w:val="baseline"/>
              <w:rPr>
                <w:rFonts w:ascii="Times New Roman" w:hAnsi="Times New Roman" w:eastAsia="Arial Unicode MS"/>
                <w:kern w:val="3"/>
                <w:sz w:val="17"/>
                <w:szCs w:val="20"/>
              </w:rPr>
            </w:pPr>
            <w:r w:rsidRPr="0019745E">
              <w:rPr>
                <w:rFonts w:ascii="Times New Roman" w:hAnsi="Times New Roman" w:eastAsia="Arial Unicode MS"/>
                <w:kern w:val="3"/>
                <w:sz w:val="17"/>
                <w:szCs w:val="20"/>
              </w:rPr>
              <w:t>152.654</w:t>
            </w:r>
          </w:p>
        </w:tc>
        <w:tc>
          <w:tcPr>
            <w:tcW w:w="0" w:type="auto"/>
            <w:shd w:val="clear" w:color="auto" w:fill="auto"/>
            <w:tcMar>
              <w:top w:w="22" w:type="dxa"/>
              <w:left w:w="28" w:type="dxa"/>
              <w:bottom w:w="22" w:type="dxa"/>
              <w:right w:w="28" w:type="dxa"/>
            </w:tcMar>
            <w:vAlign w:val="bottom"/>
          </w:tcPr>
          <w:p w:rsidRPr="0019745E" w:rsidR="0019745E" w:rsidP="0019745E" w:rsidRDefault="0019745E">
            <w:pPr>
              <w:keepNext/>
              <w:keepLines/>
              <w:widowControl w:val="0"/>
              <w:autoSpaceDN w:val="0"/>
              <w:jc w:val="right"/>
              <w:textAlignment w:val="baseline"/>
              <w:rPr>
                <w:rFonts w:ascii="Times New Roman" w:hAnsi="Times New Roman" w:eastAsia="Arial Unicode MS"/>
                <w:kern w:val="3"/>
                <w:sz w:val="17"/>
                <w:szCs w:val="20"/>
              </w:rPr>
            </w:pPr>
            <w:r w:rsidRPr="0019745E">
              <w:rPr>
                <w:rFonts w:ascii="Times New Roman" w:hAnsi="Times New Roman" w:eastAsia="Arial Unicode MS"/>
                <w:kern w:val="3"/>
                <w:sz w:val="17"/>
                <w:szCs w:val="20"/>
              </w:rPr>
              <w:t>109.406</w:t>
            </w:r>
          </w:p>
        </w:tc>
        <w:tc>
          <w:tcPr>
            <w:tcW w:w="0" w:type="auto"/>
            <w:shd w:val="clear" w:color="auto" w:fill="auto"/>
            <w:tcMar>
              <w:top w:w="22" w:type="dxa"/>
              <w:left w:w="28" w:type="dxa"/>
              <w:bottom w:w="22" w:type="dxa"/>
              <w:right w:w="28" w:type="dxa"/>
            </w:tcMar>
            <w:vAlign w:val="bottom"/>
          </w:tcPr>
          <w:p w:rsidRPr="0019745E" w:rsidR="0019745E" w:rsidP="0019745E" w:rsidRDefault="0019745E">
            <w:pPr>
              <w:keepNext/>
              <w:keepLines/>
              <w:widowControl w:val="0"/>
              <w:autoSpaceDN w:val="0"/>
              <w:jc w:val="right"/>
              <w:textAlignment w:val="baseline"/>
              <w:rPr>
                <w:rFonts w:ascii="Times New Roman" w:hAnsi="Times New Roman" w:eastAsia="Arial Unicode MS"/>
                <w:kern w:val="3"/>
                <w:sz w:val="17"/>
                <w:szCs w:val="20"/>
              </w:rPr>
            </w:pPr>
            <w:r w:rsidRPr="0019745E">
              <w:rPr>
                <w:rFonts w:ascii="Times New Roman" w:hAnsi="Times New Roman" w:eastAsia="Arial Unicode MS"/>
                <w:kern w:val="3"/>
                <w:sz w:val="17"/>
                <w:szCs w:val="20"/>
              </w:rPr>
              <w:t>‒ 649.328</w:t>
            </w:r>
          </w:p>
        </w:tc>
        <w:tc>
          <w:tcPr>
            <w:tcW w:w="0" w:type="auto"/>
            <w:shd w:val="clear" w:color="auto" w:fill="auto"/>
            <w:tcMar>
              <w:top w:w="22" w:type="dxa"/>
              <w:left w:w="28" w:type="dxa"/>
              <w:bottom w:w="22" w:type="dxa"/>
              <w:right w:w="28" w:type="dxa"/>
            </w:tcMar>
            <w:vAlign w:val="bottom"/>
          </w:tcPr>
          <w:p w:rsidRPr="0019745E" w:rsidR="0019745E" w:rsidP="0019745E" w:rsidRDefault="0019745E">
            <w:pPr>
              <w:keepNext/>
              <w:keepLines/>
              <w:widowControl w:val="0"/>
              <w:autoSpaceDN w:val="0"/>
              <w:jc w:val="right"/>
              <w:textAlignment w:val="baseline"/>
              <w:rPr>
                <w:rFonts w:ascii="Times New Roman" w:hAnsi="Times New Roman" w:eastAsia="Arial Unicode MS"/>
                <w:kern w:val="3"/>
                <w:sz w:val="17"/>
                <w:szCs w:val="20"/>
              </w:rPr>
            </w:pPr>
            <w:r w:rsidRPr="0019745E">
              <w:rPr>
                <w:rFonts w:ascii="Times New Roman" w:hAnsi="Times New Roman" w:eastAsia="Arial Unicode MS"/>
                <w:kern w:val="3"/>
                <w:sz w:val="17"/>
                <w:szCs w:val="20"/>
              </w:rPr>
              <w:t>45.391</w:t>
            </w:r>
          </w:p>
        </w:tc>
        <w:tc>
          <w:tcPr>
            <w:tcW w:w="0" w:type="auto"/>
            <w:shd w:val="clear" w:color="auto" w:fill="auto"/>
            <w:tcMar>
              <w:top w:w="22" w:type="dxa"/>
              <w:left w:w="28" w:type="dxa"/>
              <w:bottom w:w="22" w:type="dxa"/>
              <w:right w:w="28" w:type="dxa"/>
            </w:tcMar>
            <w:vAlign w:val="bottom"/>
          </w:tcPr>
          <w:p w:rsidRPr="0019745E" w:rsidR="0019745E" w:rsidP="0019745E" w:rsidRDefault="0019745E">
            <w:pPr>
              <w:keepNext/>
              <w:keepLines/>
              <w:widowControl w:val="0"/>
              <w:autoSpaceDN w:val="0"/>
              <w:jc w:val="right"/>
              <w:textAlignment w:val="baseline"/>
              <w:rPr>
                <w:rFonts w:ascii="Times New Roman" w:hAnsi="Times New Roman" w:eastAsia="Arial Unicode MS"/>
                <w:kern w:val="3"/>
                <w:sz w:val="17"/>
                <w:szCs w:val="20"/>
              </w:rPr>
            </w:pPr>
            <w:r w:rsidRPr="0019745E">
              <w:rPr>
                <w:rFonts w:ascii="Times New Roman" w:hAnsi="Times New Roman" w:eastAsia="Arial Unicode MS"/>
                <w:kern w:val="3"/>
                <w:sz w:val="17"/>
                <w:szCs w:val="20"/>
              </w:rPr>
              <w:t>‒ 93.339</w:t>
            </w:r>
          </w:p>
        </w:tc>
      </w:tr>
      <w:tr w:rsidRPr="0019745E" w:rsidR="0019745E" w:rsidTr="0019745E">
        <w:tc>
          <w:tcPr>
            <w:tcW w:w="0" w:type="auto"/>
            <w:shd w:val="clear" w:color="auto" w:fill="auto"/>
            <w:tcMar>
              <w:top w:w="22" w:type="dxa"/>
              <w:bottom w:w="22" w:type="dxa"/>
              <w:right w:w="28" w:type="dxa"/>
            </w:tcMar>
            <w:vAlign w:val="bottom"/>
          </w:tcPr>
          <w:p w:rsidRPr="0019745E" w:rsidR="0019745E" w:rsidP="0019745E" w:rsidRDefault="0019745E">
            <w:pPr>
              <w:keepNext/>
              <w:keepLines/>
              <w:widowControl w:val="0"/>
              <w:autoSpaceDN w:val="0"/>
              <w:textAlignment w:val="baseline"/>
              <w:rPr>
                <w:rFonts w:ascii="Times New Roman" w:hAnsi="Times New Roman" w:eastAsia="Arial Unicode MS"/>
                <w:kern w:val="3"/>
                <w:sz w:val="17"/>
                <w:szCs w:val="20"/>
              </w:rPr>
            </w:pPr>
            <w:r w:rsidRPr="0019745E">
              <w:rPr>
                <w:rFonts w:ascii="Times New Roman" w:hAnsi="Times New Roman" w:eastAsia="Arial Unicode MS"/>
                <w:kern w:val="3"/>
                <w:sz w:val="17"/>
                <w:szCs w:val="20"/>
              </w:rPr>
              <w:t>13</w:t>
            </w:r>
          </w:p>
        </w:tc>
        <w:tc>
          <w:tcPr>
            <w:tcW w:w="0" w:type="auto"/>
            <w:shd w:val="clear" w:color="auto" w:fill="auto"/>
            <w:tcMar>
              <w:top w:w="22" w:type="dxa"/>
              <w:left w:w="28" w:type="dxa"/>
              <w:bottom w:w="22" w:type="dxa"/>
              <w:right w:w="28" w:type="dxa"/>
            </w:tcMar>
            <w:vAlign w:val="bottom"/>
          </w:tcPr>
          <w:p w:rsidRPr="0019745E" w:rsidR="0019745E" w:rsidP="0019745E" w:rsidRDefault="0019745E">
            <w:pPr>
              <w:keepNext/>
              <w:keepLines/>
              <w:widowControl w:val="0"/>
              <w:autoSpaceDN w:val="0"/>
              <w:textAlignment w:val="baseline"/>
              <w:rPr>
                <w:rFonts w:ascii="Times New Roman" w:hAnsi="Times New Roman" w:eastAsia="Arial Unicode MS"/>
                <w:kern w:val="3"/>
                <w:sz w:val="17"/>
                <w:szCs w:val="20"/>
              </w:rPr>
            </w:pPr>
            <w:r w:rsidRPr="0019745E">
              <w:rPr>
                <w:rFonts w:ascii="Times New Roman" w:hAnsi="Times New Roman" w:eastAsia="Arial Unicode MS"/>
                <w:kern w:val="3"/>
                <w:sz w:val="17"/>
                <w:szCs w:val="20"/>
              </w:rPr>
              <w:t>Spoorwegen</w:t>
            </w:r>
          </w:p>
        </w:tc>
        <w:tc>
          <w:tcPr>
            <w:tcW w:w="0" w:type="auto"/>
            <w:shd w:val="clear" w:color="auto" w:fill="auto"/>
            <w:tcMar>
              <w:top w:w="22" w:type="dxa"/>
              <w:left w:w="28" w:type="dxa"/>
              <w:bottom w:w="22" w:type="dxa"/>
              <w:right w:w="28" w:type="dxa"/>
            </w:tcMar>
            <w:vAlign w:val="bottom"/>
          </w:tcPr>
          <w:p w:rsidRPr="0019745E" w:rsidR="0019745E" w:rsidP="0019745E" w:rsidRDefault="0019745E">
            <w:pPr>
              <w:keepNext/>
              <w:keepLines/>
              <w:widowControl w:val="0"/>
              <w:autoSpaceDN w:val="0"/>
              <w:jc w:val="right"/>
              <w:textAlignment w:val="baseline"/>
              <w:rPr>
                <w:rFonts w:ascii="Times New Roman" w:hAnsi="Times New Roman" w:eastAsia="Arial Unicode MS"/>
                <w:kern w:val="3"/>
                <w:sz w:val="17"/>
                <w:szCs w:val="20"/>
              </w:rPr>
            </w:pPr>
            <w:r w:rsidRPr="0019745E">
              <w:rPr>
                <w:rFonts w:ascii="Times New Roman" w:hAnsi="Times New Roman" w:eastAsia="Arial Unicode MS"/>
                <w:kern w:val="3"/>
                <w:sz w:val="17"/>
                <w:szCs w:val="20"/>
              </w:rPr>
              <w:t>8.792.639</w:t>
            </w:r>
          </w:p>
        </w:tc>
        <w:tc>
          <w:tcPr>
            <w:tcW w:w="0" w:type="auto"/>
            <w:shd w:val="clear" w:color="auto" w:fill="auto"/>
            <w:tcMar>
              <w:top w:w="22" w:type="dxa"/>
              <w:left w:w="28" w:type="dxa"/>
              <w:bottom w:w="22" w:type="dxa"/>
              <w:right w:w="28" w:type="dxa"/>
            </w:tcMar>
            <w:vAlign w:val="bottom"/>
          </w:tcPr>
          <w:p w:rsidRPr="0019745E" w:rsidR="0019745E" w:rsidP="0019745E" w:rsidRDefault="0019745E">
            <w:pPr>
              <w:keepNext/>
              <w:keepLines/>
              <w:widowControl w:val="0"/>
              <w:autoSpaceDN w:val="0"/>
              <w:jc w:val="right"/>
              <w:textAlignment w:val="baseline"/>
              <w:rPr>
                <w:rFonts w:ascii="Times New Roman" w:hAnsi="Times New Roman" w:eastAsia="Arial Unicode MS"/>
                <w:kern w:val="3"/>
                <w:sz w:val="17"/>
                <w:szCs w:val="20"/>
              </w:rPr>
            </w:pPr>
            <w:r w:rsidRPr="0019745E">
              <w:rPr>
                <w:rFonts w:ascii="Times New Roman" w:hAnsi="Times New Roman" w:eastAsia="Arial Unicode MS"/>
                <w:kern w:val="3"/>
                <w:sz w:val="17"/>
                <w:szCs w:val="20"/>
              </w:rPr>
              <w:t>9.072.039</w:t>
            </w:r>
          </w:p>
        </w:tc>
        <w:tc>
          <w:tcPr>
            <w:tcW w:w="0" w:type="auto"/>
            <w:shd w:val="clear" w:color="auto" w:fill="auto"/>
            <w:tcMar>
              <w:top w:w="22" w:type="dxa"/>
              <w:left w:w="28" w:type="dxa"/>
              <w:bottom w:w="22" w:type="dxa"/>
              <w:right w:w="28" w:type="dxa"/>
            </w:tcMar>
            <w:vAlign w:val="bottom"/>
          </w:tcPr>
          <w:p w:rsidRPr="0019745E" w:rsidR="0019745E" w:rsidP="0019745E" w:rsidRDefault="0019745E">
            <w:pPr>
              <w:keepNext/>
              <w:keepLines/>
              <w:widowControl w:val="0"/>
              <w:autoSpaceDN w:val="0"/>
              <w:jc w:val="right"/>
              <w:textAlignment w:val="baseline"/>
              <w:rPr>
                <w:rFonts w:ascii="Times New Roman" w:hAnsi="Times New Roman" w:eastAsia="Arial Unicode MS"/>
                <w:kern w:val="3"/>
                <w:sz w:val="17"/>
                <w:szCs w:val="20"/>
              </w:rPr>
            </w:pPr>
            <w:r w:rsidRPr="0019745E">
              <w:rPr>
                <w:rFonts w:ascii="Times New Roman" w:hAnsi="Times New Roman" w:eastAsia="Arial Unicode MS"/>
                <w:kern w:val="3"/>
                <w:sz w:val="17"/>
                <w:szCs w:val="20"/>
              </w:rPr>
              <w:t>198.538</w:t>
            </w:r>
          </w:p>
        </w:tc>
        <w:tc>
          <w:tcPr>
            <w:tcW w:w="0" w:type="auto"/>
            <w:shd w:val="clear" w:color="auto" w:fill="auto"/>
            <w:tcMar>
              <w:top w:w="22" w:type="dxa"/>
              <w:left w:w="28" w:type="dxa"/>
              <w:bottom w:w="22" w:type="dxa"/>
              <w:right w:w="28" w:type="dxa"/>
            </w:tcMar>
            <w:vAlign w:val="bottom"/>
          </w:tcPr>
          <w:p w:rsidRPr="0019745E" w:rsidR="0019745E" w:rsidP="0019745E" w:rsidRDefault="0019745E">
            <w:pPr>
              <w:keepNext/>
              <w:keepLines/>
              <w:widowControl w:val="0"/>
              <w:autoSpaceDN w:val="0"/>
              <w:jc w:val="right"/>
              <w:textAlignment w:val="baseline"/>
              <w:rPr>
                <w:rFonts w:ascii="Times New Roman" w:hAnsi="Times New Roman" w:eastAsia="Arial Unicode MS"/>
                <w:kern w:val="3"/>
                <w:sz w:val="17"/>
                <w:szCs w:val="20"/>
              </w:rPr>
            </w:pPr>
            <w:r w:rsidRPr="0019745E">
              <w:rPr>
                <w:rFonts w:ascii="Times New Roman" w:hAnsi="Times New Roman" w:eastAsia="Arial Unicode MS"/>
                <w:kern w:val="3"/>
                <w:sz w:val="17"/>
                <w:szCs w:val="20"/>
              </w:rPr>
              <w:t>253.294</w:t>
            </w:r>
          </w:p>
        </w:tc>
        <w:tc>
          <w:tcPr>
            <w:tcW w:w="0" w:type="auto"/>
            <w:shd w:val="clear" w:color="auto" w:fill="auto"/>
            <w:tcMar>
              <w:top w:w="22" w:type="dxa"/>
              <w:left w:w="28" w:type="dxa"/>
              <w:bottom w:w="22" w:type="dxa"/>
              <w:right w:w="28" w:type="dxa"/>
            </w:tcMar>
            <w:vAlign w:val="bottom"/>
          </w:tcPr>
          <w:p w:rsidRPr="0019745E" w:rsidR="0019745E" w:rsidP="0019745E" w:rsidRDefault="0019745E">
            <w:pPr>
              <w:keepNext/>
              <w:keepLines/>
              <w:widowControl w:val="0"/>
              <w:autoSpaceDN w:val="0"/>
              <w:jc w:val="right"/>
              <w:textAlignment w:val="baseline"/>
              <w:rPr>
                <w:rFonts w:ascii="Times New Roman" w:hAnsi="Times New Roman" w:eastAsia="Arial Unicode MS"/>
                <w:kern w:val="3"/>
                <w:sz w:val="17"/>
                <w:szCs w:val="20"/>
              </w:rPr>
            </w:pPr>
            <w:r w:rsidRPr="0019745E">
              <w:rPr>
                <w:rFonts w:ascii="Times New Roman" w:hAnsi="Times New Roman" w:eastAsia="Arial Unicode MS"/>
                <w:kern w:val="3"/>
                <w:sz w:val="17"/>
                <w:szCs w:val="20"/>
              </w:rPr>
              <w:t>270.818</w:t>
            </w:r>
          </w:p>
        </w:tc>
        <w:tc>
          <w:tcPr>
            <w:tcW w:w="0" w:type="auto"/>
            <w:shd w:val="clear" w:color="auto" w:fill="auto"/>
            <w:tcMar>
              <w:top w:w="22" w:type="dxa"/>
              <w:left w:w="28" w:type="dxa"/>
              <w:bottom w:w="22" w:type="dxa"/>
              <w:right w:w="28" w:type="dxa"/>
            </w:tcMar>
            <w:vAlign w:val="bottom"/>
          </w:tcPr>
          <w:p w:rsidRPr="0019745E" w:rsidR="0019745E" w:rsidP="0019745E" w:rsidRDefault="0019745E">
            <w:pPr>
              <w:keepNext/>
              <w:keepLines/>
              <w:widowControl w:val="0"/>
              <w:autoSpaceDN w:val="0"/>
              <w:jc w:val="right"/>
              <w:textAlignment w:val="baseline"/>
              <w:rPr>
                <w:rFonts w:ascii="Times New Roman" w:hAnsi="Times New Roman" w:eastAsia="Arial Unicode MS"/>
                <w:kern w:val="3"/>
                <w:sz w:val="17"/>
                <w:szCs w:val="20"/>
              </w:rPr>
            </w:pPr>
            <w:r w:rsidRPr="0019745E">
              <w:rPr>
                <w:rFonts w:ascii="Times New Roman" w:hAnsi="Times New Roman" w:eastAsia="Arial Unicode MS"/>
                <w:kern w:val="3"/>
                <w:sz w:val="17"/>
                <w:szCs w:val="20"/>
              </w:rPr>
              <w:t>9.672</w:t>
            </w:r>
          </w:p>
        </w:tc>
        <w:tc>
          <w:tcPr>
            <w:tcW w:w="0" w:type="auto"/>
            <w:shd w:val="clear" w:color="auto" w:fill="auto"/>
            <w:tcMar>
              <w:top w:w="22" w:type="dxa"/>
              <w:left w:w="28" w:type="dxa"/>
              <w:bottom w:w="22" w:type="dxa"/>
              <w:right w:w="28" w:type="dxa"/>
            </w:tcMar>
            <w:vAlign w:val="bottom"/>
          </w:tcPr>
          <w:p w:rsidRPr="0019745E" w:rsidR="0019745E" w:rsidP="0019745E" w:rsidRDefault="0019745E">
            <w:pPr>
              <w:keepNext/>
              <w:keepLines/>
              <w:widowControl w:val="0"/>
              <w:autoSpaceDN w:val="0"/>
              <w:jc w:val="right"/>
              <w:textAlignment w:val="baseline"/>
              <w:rPr>
                <w:rFonts w:ascii="Times New Roman" w:hAnsi="Times New Roman" w:eastAsia="Arial Unicode MS"/>
                <w:kern w:val="3"/>
                <w:sz w:val="17"/>
                <w:szCs w:val="20"/>
              </w:rPr>
            </w:pPr>
            <w:r w:rsidRPr="0019745E">
              <w:rPr>
                <w:rFonts w:ascii="Times New Roman" w:hAnsi="Times New Roman" w:eastAsia="Arial Unicode MS"/>
                <w:kern w:val="3"/>
                <w:sz w:val="17"/>
                <w:szCs w:val="20"/>
              </w:rPr>
              <w:t>‒ 6.331.562</w:t>
            </w:r>
          </w:p>
        </w:tc>
        <w:tc>
          <w:tcPr>
            <w:tcW w:w="0" w:type="auto"/>
            <w:shd w:val="clear" w:color="auto" w:fill="auto"/>
            <w:tcMar>
              <w:top w:w="22" w:type="dxa"/>
              <w:left w:w="28" w:type="dxa"/>
              <w:bottom w:w="22" w:type="dxa"/>
              <w:right w:w="28" w:type="dxa"/>
            </w:tcMar>
            <w:vAlign w:val="bottom"/>
          </w:tcPr>
          <w:p w:rsidRPr="0019745E" w:rsidR="0019745E" w:rsidP="0019745E" w:rsidRDefault="0019745E">
            <w:pPr>
              <w:keepNext/>
              <w:keepLines/>
              <w:widowControl w:val="0"/>
              <w:autoSpaceDN w:val="0"/>
              <w:jc w:val="right"/>
              <w:textAlignment w:val="baseline"/>
              <w:rPr>
                <w:rFonts w:ascii="Times New Roman" w:hAnsi="Times New Roman" w:eastAsia="Arial Unicode MS"/>
                <w:kern w:val="3"/>
                <w:sz w:val="17"/>
                <w:szCs w:val="20"/>
              </w:rPr>
            </w:pPr>
            <w:r w:rsidRPr="0019745E">
              <w:rPr>
                <w:rFonts w:ascii="Times New Roman" w:hAnsi="Times New Roman" w:eastAsia="Arial Unicode MS"/>
                <w:kern w:val="3"/>
                <w:sz w:val="17"/>
                <w:szCs w:val="20"/>
              </w:rPr>
              <w:t>‒ 7.174.952</w:t>
            </w:r>
          </w:p>
        </w:tc>
        <w:tc>
          <w:tcPr>
            <w:tcW w:w="0" w:type="auto"/>
            <w:shd w:val="clear" w:color="auto" w:fill="auto"/>
            <w:tcMar>
              <w:top w:w="22" w:type="dxa"/>
              <w:left w:w="28" w:type="dxa"/>
              <w:bottom w:w="22" w:type="dxa"/>
              <w:right w:w="28" w:type="dxa"/>
            </w:tcMar>
            <w:vAlign w:val="bottom"/>
          </w:tcPr>
          <w:p w:rsidRPr="0019745E" w:rsidR="0019745E" w:rsidP="0019745E" w:rsidRDefault="0019745E">
            <w:pPr>
              <w:keepNext/>
              <w:keepLines/>
              <w:widowControl w:val="0"/>
              <w:autoSpaceDN w:val="0"/>
              <w:jc w:val="right"/>
              <w:textAlignment w:val="baseline"/>
              <w:rPr>
                <w:rFonts w:ascii="Times New Roman" w:hAnsi="Times New Roman" w:eastAsia="Arial Unicode MS"/>
                <w:kern w:val="3"/>
                <w:sz w:val="17"/>
                <w:szCs w:val="20"/>
              </w:rPr>
            </w:pPr>
            <w:r w:rsidRPr="0019745E">
              <w:rPr>
                <w:rFonts w:ascii="Times New Roman" w:hAnsi="Times New Roman" w:eastAsia="Arial Unicode MS"/>
                <w:kern w:val="3"/>
                <w:sz w:val="17"/>
                <w:szCs w:val="20"/>
              </w:rPr>
              <w:t>‒ 26.827</w:t>
            </w:r>
          </w:p>
        </w:tc>
      </w:tr>
      <w:tr w:rsidRPr="0019745E" w:rsidR="0019745E" w:rsidTr="0019745E">
        <w:tc>
          <w:tcPr>
            <w:tcW w:w="0" w:type="auto"/>
            <w:shd w:val="clear" w:color="auto" w:fill="auto"/>
            <w:tcMar>
              <w:top w:w="22" w:type="dxa"/>
              <w:bottom w:w="22" w:type="dxa"/>
              <w:right w:w="28" w:type="dxa"/>
            </w:tcMar>
            <w:vAlign w:val="bottom"/>
          </w:tcPr>
          <w:p w:rsidRPr="0019745E" w:rsidR="0019745E" w:rsidP="0019745E" w:rsidRDefault="0019745E">
            <w:pPr>
              <w:keepNext/>
              <w:keepLines/>
              <w:widowControl w:val="0"/>
              <w:autoSpaceDN w:val="0"/>
              <w:textAlignment w:val="baseline"/>
              <w:rPr>
                <w:rFonts w:ascii="Times New Roman" w:hAnsi="Times New Roman" w:eastAsia="Arial Unicode MS"/>
                <w:kern w:val="3"/>
                <w:sz w:val="17"/>
                <w:szCs w:val="20"/>
              </w:rPr>
            </w:pPr>
            <w:r w:rsidRPr="0019745E">
              <w:rPr>
                <w:rFonts w:ascii="Times New Roman" w:hAnsi="Times New Roman" w:eastAsia="Arial Unicode MS"/>
                <w:kern w:val="3"/>
                <w:sz w:val="17"/>
                <w:szCs w:val="20"/>
              </w:rPr>
              <w:t>14</w:t>
            </w:r>
          </w:p>
        </w:tc>
        <w:tc>
          <w:tcPr>
            <w:tcW w:w="0" w:type="auto"/>
            <w:shd w:val="clear" w:color="auto" w:fill="auto"/>
            <w:tcMar>
              <w:top w:w="22" w:type="dxa"/>
              <w:left w:w="28" w:type="dxa"/>
              <w:bottom w:w="22" w:type="dxa"/>
              <w:right w:w="28" w:type="dxa"/>
            </w:tcMar>
            <w:vAlign w:val="bottom"/>
          </w:tcPr>
          <w:p w:rsidRPr="0019745E" w:rsidR="0019745E" w:rsidP="0019745E" w:rsidRDefault="0019745E">
            <w:pPr>
              <w:keepNext/>
              <w:keepLines/>
              <w:widowControl w:val="0"/>
              <w:autoSpaceDN w:val="0"/>
              <w:textAlignment w:val="baseline"/>
              <w:rPr>
                <w:rFonts w:ascii="Times New Roman" w:hAnsi="Times New Roman" w:eastAsia="Arial Unicode MS"/>
                <w:kern w:val="3"/>
                <w:sz w:val="17"/>
                <w:szCs w:val="20"/>
              </w:rPr>
            </w:pPr>
            <w:r w:rsidRPr="0019745E">
              <w:rPr>
                <w:rFonts w:ascii="Times New Roman" w:hAnsi="Times New Roman" w:eastAsia="Arial Unicode MS"/>
                <w:kern w:val="3"/>
                <w:sz w:val="17"/>
                <w:szCs w:val="20"/>
              </w:rPr>
              <w:t>Regionaal, lokale infrastructuur</w:t>
            </w:r>
          </w:p>
        </w:tc>
        <w:tc>
          <w:tcPr>
            <w:tcW w:w="0" w:type="auto"/>
            <w:shd w:val="clear" w:color="auto" w:fill="auto"/>
            <w:tcMar>
              <w:top w:w="22" w:type="dxa"/>
              <w:left w:w="28" w:type="dxa"/>
              <w:bottom w:w="22" w:type="dxa"/>
              <w:right w:w="28" w:type="dxa"/>
            </w:tcMar>
            <w:vAlign w:val="bottom"/>
          </w:tcPr>
          <w:p w:rsidRPr="0019745E" w:rsidR="0019745E" w:rsidP="0019745E" w:rsidRDefault="0019745E">
            <w:pPr>
              <w:keepNext/>
              <w:keepLines/>
              <w:widowControl w:val="0"/>
              <w:autoSpaceDN w:val="0"/>
              <w:jc w:val="right"/>
              <w:textAlignment w:val="baseline"/>
              <w:rPr>
                <w:rFonts w:ascii="Times New Roman" w:hAnsi="Times New Roman" w:eastAsia="Arial Unicode MS"/>
                <w:kern w:val="3"/>
                <w:sz w:val="17"/>
                <w:szCs w:val="20"/>
              </w:rPr>
            </w:pPr>
            <w:r w:rsidRPr="0019745E">
              <w:rPr>
                <w:rFonts w:ascii="Times New Roman" w:hAnsi="Times New Roman" w:eastAsia="Arial Unicode MS"/>
                <w:kern w:val="3"/>
                <w:sz w:val="17"/>
                <w:szCs w:val="20"/>
              </w:rPr>
              <w:t>8.256</w:t>
            </w:r>
          </w:p>
        </w:tc>
        <w:tc>
          <w:tcPr>
            <w:tcW w:w="0" w:type="auto"/>
            <w:shd w:val="clear" w:color="auto" w:fill="auto"/>
            <w:tcMar>
              <w:top w:w="22" w:type="dxa"/>
              <w:left w:w="28" w:type="dxa"/>
              <w:bottom w:w="22" w:type="dxa"/>
              <w:right w:w="28" w:type="dxa"/>
            </w:tcMar>
            <w:vAlign w:val="bottom"/>
          </w:tcPr>
          <w:p w:rsidRPr="0019745E" w:rsidR="0019745E" w:rsidP="0019745E" w:rsidRDefault="0019745E">
            <w:pPr>
              <w:keepNext/>
              <w:keepLines/>
              <w:widowControl w:val="0"/>
              <w:autoSpaceDN w:val="0"/>
              <w:jc w:val="right"/>
              <w:textAlignment w:val="baseline"/>
              <w:rPr>
                <w:rFonts w:ascii="Times New Roman" w:hAnsi="Times New Roman" w:eastAsia="Arial Unicode MS"/>
                <w:kern w:val="3"/>
                <w:sz w:val="17"/>
                <w:szCs w:val="20"/>
              </w:rPr>
            </w:pPr>
            <w:r w:rsidRPr="0019745E">
              <w:rPr>
                <w:rFonts w:ascii="Times New Roman" w:hAnsi="Times New Roman" w:eastAsia="Arial Unicode MS"/>
                <w:kern w:val="3"/>
                <w:sz w:val="17"/>
                <w:szCs w:val="20"/>
              </w:rPr>
              <w:t>84.083</w:t>
            </w:r>
          </w:p>
        </w:tc>
        <w:tc>
          <w:tcPr>
            <w:tcW w:w="0" w:type="auto"/>
            <w:shd w:val="clear" w:color="auto" w:fill="auto"/>
            <w:tcMar>
              <w:top w:w="22" w:type="dxa"/>
              <w:left w:w="28" w:type="dxa"/>
              <w:bottom w:w="22" w:type="dxa"/>
              <w:right w:w="28" w:type="dxa"/>
            </w:tcMar>
          </w:tcPr>
          <w:p w:rsidRPr="0019745E" w:rsidR="0019745E" w:rsidP="0019745E" w:rsidRDefault="0019745E">
            <w:pPr>
              <w:keepNext/>
              <w:keepLines/>
              <w:widowControl w:val="0"/>
              <w:autoSpaceDN w:val="0"/>
              <w:textAlignment w:val="baseline"/>
              <w:rPr>
                <w:rFonts w:ascii="Times New Roman" w:hAnsi="Times New Roman" w:eastAsia="Arial Unicode MS"/>
                <w:kern w:val="3"/>
                <w:sz w:val="17"/>
                <w:szCs w:val="20"/>
              </w:rPr>
            </w:pPr>
          </w:p>
        </w:tc>
        <w:tc>
          <w:tcPr>
            <w:tcW w:w="0" w:type="auto"/>
            <w:shd w:val="clear" w:color="auto" w:fill="auto"/>
            <w:tcMar>
              <w:top w:w="22" w:type="dxa"/>
              <w:left w:w="28" w:type="dxa"/>
              <w:bottom w:w="22" w:type="dxa"/>
              <w:right w:w="28" w:type="dxa"/>
            </w:tcMar>
            <w:vAlign w:val="bottom"/>
          </w:tcPr>
          <w:p w:rsidRPr="0019745E" w:rsidR="0019745E" w:rsidP="0019745E" w:rsidRDefault="0019745E">
            <w:pPr>
              <w:keepNext/>
              <w:keepLines/>
              <w:widowControl w:val="0"/>
              <w:autoSpaceDN w:val="0"/>
              <w:jc w:val="right"/>
              <w:textAlignment w:val="baseline"/>
              <w:rPr>
                <w:rFonts w:ascii="Times New Roman" w:hAnsi="Times New Roman" w:eastAsia="Arial Unicode MS"/>
                <w:kern w:val="3"/>
                <w:sz w:val="17"/>
                <w:szCs w:val="20"/>
              </w:rPr>
            </w:pPr>
            <w:r w:rsidRPr="0019745E">
              <w:rPr>
                <w:rFonts w:ascii="Times New Roman" w:hAnsi="Times New Roman" w:eastAsia="Arial Unicode MS"/>
                <w:kern w:val="3"/>
                <w:sz w:val="17"/>
                <w:szCs w:val="20"/>
              </w:rPr>
              <w:t>‒ 906</w:t>
            </w:r>
          </w:p>
        </w:tc>
        <w:tc>
          <w:tcPr>
            <w:tcW w:w="0" w:type="auto"/>
            <w:shd w:val="clear" w:color="auto" w:fill="auto"/>
            <w:tcMar>
              <w:top w:w="22" w:type="dxa"/>
              <w:left w:w="28" w:type="dxa"/>
              <w:bottom w:w="22" w:type="dxa"/>
              <w:right w:w="28" w:type="dxa"/>
            </w:tcMar>
            <w:vAlign w:val="bottom"/>
          </w:tcPr>
          <w:p w:rsidRPr="0019745E" w:rsidR="0019745E" w:rsidP="0019745E" w:rsidRDefault="0019745E">
            <w:pPr>
              <w:keepNext/>
              <w:keepLines/>
              <w:widowControl w:val="0"/>
              <w:autoSpaceDN w:val="0"/>
              <w:jc w:val="right"/>
              <w:textAlignment w:val="baseline"/>
              <w:rPr>
                <w:rFonts w:ascii="Times New Roman" w:hAnsi="Times New Roman" w:eastAsia="Arial Unicode MS"/>
                <w:kern w:val="3"/>
                <w:sz w:val="17"/>
                <w:szCs w:val="20"/>
              </w:rPr>
            </w:pPr>
            <w:r w:rsidRPr="0019745E">
              <w:rPr>
                <w:rFonts w:ascii="Times New Roman" w:hAnsi="Times New Roman" w:eastAsia="Arial Unicode MS"/>
                <w:kern w:val="3"/>
                <w:sz w:val="17"/>
                <w:szCs w:val="20"/>
              </w:rPr>
              <w:t>‒ 1.006</w:t>
            </w:r>
          </w:p>
        </w:tc>
        <w:tc>
          <w:tcPr>
            <w:tcW w:w="0" w:type="auto"/>
            <w:shd w:val="clear" w:color="auto" w:fill="auto"/>
            <w:tcMar>
              <w:top w:w="22" w:type="dxa"/>
              <w:left w:w="28" w:type="dxa"/>
              <w:bottom w:w="22" w:type="dxa"/>
              <w:right w:w="28" w:type="dxa"/>
            </w:tcMar>
            <w:vAlign w:val="bottom"/>
          </w:tcPr>
          <w:p w:rsidRPr="0019745E" w:rsidR="0019745E" w:rsidP="0019745E" w:rsidRDefault="0019745E">
            <w:pPr>
              <w:keepNext/>
              <w:keepLines/>
              <w:widowControl w:val="0"/>
              <w:autoSpaceDN w:val="0"/>
              <w:jc w:val="right"/>
              <w:textAlignment w:val="baseline"/>
              <w:rPr>
                <w:rFonts w:ascii="Times New Roman" w:hAnsi="Times New Roman" w:eastAsia="Arial Unicode MS"/>
                <w:kern w:val="3"/>
                <w:sz w:val="17"/>
                <w:szCs w:val="20"/>
              </w:rPr>
            </w:pPr>
            <w:r w:rsidRPr="0019745E">
              <w:rPr>
                <w:rFonts w:ascii="Times New Roman" w:hAnsi="Times New Roman" w:eastAsia="Arial Unicode MS"/>
                <w:kern w:val="3"/>
                <w:sz w:val="17"/>
                <w:szCs w:val="20"/>
              </w:rPr>
              <w:t>46</w:t>
            </w:r>
          </w:p>
        </w:tc>
        <w:tc>
          <w:tcPr>
            <w:tcW w:w="0" w:type="auto"/>
            <w:shd w:val="clear" w:color="auto" w:fill="auto"/>
            <w:tcMar>
              <w:top w:w="22" w:type="dxa"/>
              <w:left w:w="28" w:type="dxa"/>
              <w:bottom w:w="22" w:type="dxa"/>
              <w:right w:w="28" w:type="dxa"/>
            </w:tcMar>
            <w:vAlign w:val="bottom"/>
          </w:tcPr>
          <w:p w:rsidRPr="0019745E" w:rsidR="0019745E" w:rsidP="0019745E" w:rsidRDefault="0019745E">
            <w:pPr>
              <w:keepNext/>
              <w:keepLines/>
              <w:widowControl w:val="0"/>
              <w:autoSpaceDN w:val="0"/>
              <w:jc w:val="right"/>
              <w:textAlignment w:val="baseline"/>
              <w:rPr>
                <w:rFonts w:ascii="Times New Roman" w:hAnsi="Times New Roman" w:eastAsia="Arial Unicode MS"/>
                <w:kern w:val="3"/>
                <w:sz w:val="17"/>
                <w:szCs w:val="20"/>
              </w:rPr>
            </w:pPr>
            <w:r w:rsidRPr="0019745E">
              <w:rPr>
                <w:rFonts w:ascii="Times New Roman" w:hAnsi="Times New Roman" w:eastAsia="Arial Unicode MS"/>
                <w:kern w:val="3"/>
                <w:sz w:val="17"/>
                <w:szCs w:val="20"/>
              </w:rPr>
              <w:t>‒ 1.394</w:t>
            </w:r>
          </w:p>
        </w:tc>
        <w:tc>
          <w:tcPr>
            <w:tcW w:w="0" w:type="auto"/>
            <w:shd w:val="clear" w:color="auto" w:fill="auto"/>
            <w:tcMar>
              <w:top w:w="22" w:type="dxa"/>
              <w:left w:w="28" w:type="dxa"/>
              <w:bottom w:w="22" w:type="dxa"/>
              <w:right w:w="28" w:type="dxa"/>
            </w:tcMar>
            <w:vAlign w:val="bottom"/>
          </w:tcPr>
          <w:p w:rsidRPr="0019745E" w:rsidR="0019745E" w:rsidP="0019745E" w:rsidRDefault="0019745E">
            <w:pPr>
              <w:keepNext/>
              <w:keepLines/>
              <w:widowControl w:val="0"/>
              <w:autoSpaceDN w:val="0"/>
              <w:jc w:val="right"/>
              <w:textAlignment w:val="baseline"/>
              <w:rPr>
                <w:rFonts w:ascii="Times New Roman" w:hAnsi="Times New Roman" w:eastAsia="Arial Unicode MS"/>
                <w:kern w:val="3"/>
                <w:sz w:val="17"/>
                <w:szCs w:val="20"/>
              </w:rPr>
            </w:pPr>
            <w:r w:rsidRPr="0019745E">
              <w:rPr>
                <w:rFonts w:ascii="Times New Roman" w:hAnsi="Times New Roman" w:eastAsia="Arial Unicode MS"/>
                <w:kern w:val="3"/>
                <w:sz w:val="17"/>
                <w:szCs w:val="20"/>
              </w:rPr>
              <w:t>‒ 5.358</w:t>
            </w:r>
          </w:p>
        </w:tc>
        <w:tc>
          <w:tcPr>
            <w:tcW w:w="0" w:type="auto"/>
            <w:shd w:val="clear" w:color="auto" w:fill="auto"/>
            <w:tcMar>
              <w:top w:w="22" w:type="dxa"/>
              <w:left w:w="28" w:type="dxa"/>
              <w:bottom w:w="22" w:type="dxa"/>
              <w:right w:w="28" w:type="dxa"/>
            </w:tcMar>
          </w:tcPr>
          <w:p w:rsidRPr="0019745E" w:rsidR="0019745E" w:rsidP="0019745E" w:rsidRDefault="0019745E">
            <w:pPr>
              <w:keepNext/>
              <w:keepLines/>
              <w:widowControl w:val="0"/>
              <w:autoSpaceDN w:val="0"/>
              <w:textAlignment w:val="baseline"/>
              <w:rPr>
                <w:rFonts w:ascii="Times New Roman" w:hAnsi="Times New Roman" w:eastAsia="Arial Unicode MS"/>
                <w:kern w:val="3"/>
                <w:sz w:val="17"/>
                <w:szCs w:val="20"/>
              </w:rPr>
            </w:pPr>
          </w:p>
        </w:tc>
      </w:tr>
      <w:tr w:rsidRPr="0019745E" w:rsidR="0019745E" w:rsidTr="0019745E">
        <w:tc>
          <w:tcPr>
            <w:tcW w:w="0" w:type="auto"/>
            <w:shd w:val="clear" w:color="auto" w:fill="auto"/>
            <w:tcMar>
              <w:top w:w="22" w:type="dxa"/>
              <w:bottom w:w="22" w:type="dxa"/>
              <w:right w:w="28" w:type="dxa"/>
            </w:tcMar>
            <w:vAlign w:val="bottom"/>
          </w:tcPr>
          <w:p w:rsidRPr="0019745E" w:rsidR="0019745E" w:rsidP="0019745E" w:rsidRDefault="0019745E">
            <w:pPr>
              <w:keepNext/>
              <w:keepLines/>
              <w:widowControl w:val="0"/>
              <w:autoSpaceDN w:val="0"/>
              <w:textAlignment w:val="baseline"/>
              <w:rPr>
                <w:rFonts w:ascii="Times New Roman" w:hAnsi="Times New Roman" w:eastAsia="Arial Unicode MS"/>
                <w:kern w:val="3"/>
                <w:sz w:val="17"/>
                <w:szCs w:val="20"/>
              </w:rPr>
            </w:pPr>
            <w:r w:rsidRPr="0019745E">
              <w:rPr>
                <w:rFonts w:ascii="Times New Roman" w:hAnsi="Times New Roman" w:eastAsia="Arial Unicode MS"/>
                <w:kern w:val="3"/>
                <w:sz w:val="17"/>
                <w:szCs w:val="20"/>
              </w:rPr>
              <w:t>15</w:t>
            </w:r>
          </w:p>
        </w:tc>
        <w:tc>
          <w:tcPr>
            <w:tcW w:w="0" w:type="auto"/>
            <w:shd w:val="clear" w:color="auto" w:fill="auto"/>
            <w:tcMar>
              <w:top w:w="22" w:type="dxa"/>
              <w:left w:w="28" w:type="dxa"/>
              <w:bottom w:w="22" w:type="dxa"/>
              <w:right w:w="28" w:type="dxa"/>
            </w:tcMar>
            <w:vAlign w:val="bottom"/>
          </w:tcPr>
          <w:p w:rsidRPr="0019745E" w:rsidR="0019745E" w:rsidP="0019745E" w:rsidRDefault="0019745E">
            <w:pPr>
              <w:keepNext/>
              <w:keepLines/>
              <w:widowControl w:val="0"/>
              <w:autoSpaceDN w:val="0"/>
              <w:textAlignment w:val="baseline"/>
              <w:rPr>
                <w:rFonts w:ascii="Times New Roman" w:hAnsi="Times New Roman" w:eastAsia="Arial Unicode MS"/>
                <w:kern w:val="3"/>
                <w:sz w:val="17"/>
                <w:szCs w:val="20"/>
              </w:rPr>
            </w:pPr>
            <w:r w:rsidRPr="0019745E">
              <w:rPr>
                <w:rFonts w:ascii="Times New Roman" w:hAnsi="Times New Roman" w:eastAsia="Arial Unicode MS"/>
                <w:kern w:val="3"/>
                <w:sz w:val="17"/>
                <w:szCs w:val="20"/>
              </w:rPr>
              <w:t>Hoofdvaarwegennet</w:t>
            </w:r>
          </w:p>
        </w:tc>
        <w:tc>
          <w:tcPr>
            <w:tcW w:w="0" w:type="auto"/>
            <w:shd w:val="clear" w:color="auto" w:fill="auto"/>
            <w:tcMar>
              <w:top w:w="22" w:type="dxa"/>
              <w:left w:w="28" w:type="dxa"/>
              <w:bottom w:w="22" w:type="dxa"/>
              <w:right w:w="28" w:type="dxa"/>
            </w:tcMar>
            <w:vAlign w:val="bottom"/>
          </w:tcPr>
          <w:p w:rsidRPr="0019745E" w:rsidR="0019745E" w:rsidP="0019745E" w:rsidRDefault="0019745E">
            <w:pPr>
              <w:keepNext/>
              <w:keepLines/>
              <w:widowControl w:val="0"/>
              <w:autoSpaceDN w:val="0"/>
              <w:jc w:val="right"/>
              <w:textAlignment w:val="baseline"/>
              <w:rPr>
                <w:rFonts w:ascii="Times New Roman" w:hAnsi="Times New Roman" w:eastAsia="Arial Unicode MS"/>
                <w:kern w:val="3"/>
                <w:sz w:val="17"/>
                <w:szCs w:val="20"/>
              </w:rPr>
            </w:pPr>
            <w:r w:rsidRPr="0019745E">
              <w:rPr>
                <w:rFonts w:ascii="Times New Roman" w:hAnsi="Times New Roman" w:eastAsia="Arial Unicode MS"/>
                <w:kern w:val="3"/>
                <w:sz w:val="17"/>
                <w:szCs w:val="20"/>
              </w:rPr>
              <w:t>883.918</w:t>
            </w:r>
          </w:p>
        </w:tc>
        <w:tc>
          <w:tcPr>
            <w:tcW w:w="0" w:type="auto"/>
            <w:shd w:val="clear" w:color="auto" w:fill="auto"/>
            <w:tcMar>
              <w:top w:w="22" w:type="dxa"/>
              <w:left w:w="28" w:type="dxa"/>
              <w:bottom w:w="22" w:type="dxa"/>
              <w:right w:w="28" w:type="dxa"/>
            </w:tcMar>
            <w:vAlign w:val="bottom"/>
          </w:tcPr>
          <w:p w:rsidRPr="0019745E" w:rsidR="0019745E" w:rsidP="0019745E" w:rsidRDefault="0019745E">
            <w:pPr>
              <w:keepNext/>
              <w:keepLines/>
              <w:widowControl w:val="0"/>
              <w:autoSpaceDN w:val="0"/>
              <w:jc w:val="right"/>
              <w:textAlignment w:val="baseline"/>
              <w:rPr>
                <w:rFonts w:ascii="Times New Roman" w:hAnsi="Times New Roman" w:eastAsia="Arial Unicode MS"/>
                <w:kern w:val="3"/>
                <w:sz w:val="17"/>
                <w:szCs w:val="20"/>
              </w:rPr>
            </w:pPr>
            <w:r w:rsidRPr="0019745E">
              <w:rPr>
                <w:rFonts w:ascii="Times New Roman" w:hAnsi="Times New Roman" w:eastAsia="Arial Unicode MS"/>
                <w:kern w:val="3"/>
                <w:sz w:val="17"/>
                <w:szCs w:val="20"/>
              </w:rPr>
              <w:t>1.315.532</w:t>
            </w:r>
          </w:p>
        </w:tc>
        <w:tc>
          <w:tcPr>
            <w:tcW w:w="0" w:type="auto"/>
            <w:shd w:val="clear" w:color="auto" w:fill="auto"/>
            <w:tcMar>
              <w:top w:w="22" w:type="dxa"/>
              <w:left w:w="28" w:type="dxa"/>
              <w:bottom w:w="22" w:type="dxa"/>
              <w:right w:w="28" w:type="dxa"/>
            </w:tcMar>
            <w:vAlign w:val="bottom"/>
          </w:tcPr>
          <w:p w:rsidRPr="0019745E" w:rsidR="0019745E" w:rsidP="0019745E" w:rsidRDefault="0019745E">
            <w:pPr>
              <w:keepNext/>
              <w:keepLines/>
              <w:widowControl w:val="0"/>
              <w:autoSpaceDN w:val="0"/>
              <w:jc w:val="right"/>
              <w:textAlignment w:val="baseline"/>
              <w:rPr>
                <w:rFonts w:ascii="Times New Roman" w:hAnsi="Times New Roman" w:eastAsia="Arial Unicode MS"/>
                <w:kern w:val="3"/>
                <w:sz w:val="17"/>
                <w:szCs w:val="20"/>
              </w:rPr>
            </w:pPr>
            <w:r w:rsidRPr="0019745E">
              <w:rPr>
                <w:rFonts w:ascii="Times New Roman" w:hAnsi="Times New Roman" w:eastAsia="Arial Unicode MS"/>
                <w:kern w:val="3"/>
                <w:sz w:val="17"/>
                <w:szCs w:val="20"/>
              </w:rPr>
              <w:t>90.877</w:t>
            </w:r>
          </w:p>
        </w:tc>
        <w:tc>
          <w:tcPr>
            <w:tcW w:w="0" w:type="auto"/>
            <w:shd w:val="clear" w:color="auto" w:fill="auto"/>
            <w:tcMar>
              <w:top w:w="22" w:type="dxa"/>
              <w:left w:w="28" w:type="dxa"/>
              <w:bottom w:w="22" w:type="dxa"/>
              <w:right w:w="28" w:type="dxa"/>
            </w:tcMar>
            <w:vAlign w:val="bottom"/>
          </w:tcPr>
          <w:p w:rsidRPr="0019745E" w:rsidR="0019745E" w:rsidP="0019745E" w:rsidRDefault="0019745E">
            <w:pPr>
              <w:keepNext/>
              <w:keepLines/>
              <w:widowControl w:val="0"/>
              <w:autoSpaceDN w:val="0"/>
              <w:jc w:val="right"/>
              <w:textAlignment w:val="baseline"/>
              <w:rPr>
                <w:rFonts w:ascii="Times New Roman" w:hAnsi="Times New Roman" w:eastAsia="Arial Unicode MS"/>
                <w:kern w:val="3"/>
                <w:sz w:val="17"/>
                <w:szCs w:val="20"/>
              </w:rPr>
            </w:pPr>
            <w:r w:rsidRPr="0019745E">
              <w:rPr>
                <w:rFonts w:ascii="Times New Roman" w:hAnsi="Times New Roman" w:eastAsia="Arial Unicode MS"/>
                <w:kern w:val="3"/>
                <w:sz w:val="17"/>
                <w:szCs w:val="20"/>
              </w:rPr>
              <w:t>164.830</w:t>
            </w:r>
          </w:p>
        </w:tc>
        <w:tc>
          <w:tcPr>
            <w:tcW w:w="0" w:type="auto"/>
            <w:shd w:val="clear" w:color="auto" w:fill="auto"/>
            <w:tcMar>
              <w:top w:w="22" w:type="dxa"/>
              <w:left w:w="28" w:type="dxa"/>
              <w:bottom w:w="22" w:type="dxa"/>
              <w:right w:w="28" w:type="dxa"/>
            </w:tcMar>
            <w:vAlign w:val="bottom"/>
          </w:tcPr>
          <w:p w:rsidRPr="0019745E" w:rsidR="0019745E" w:rsidP="0019745E" w:rsidRDefault="0019745E">
            <w:pPr>
              <w:keepNext/>
              <w:keepLines/>
              <w:widowControl w:val="0"/>
              <w:autoSpaceDN w:val="0"/>
              <w:jc w:val="right"/>
              <w:textAlignment w:val="baseline"/>
              <w:rPr>
                <w:rFonts w:ascii="Times New Roman" w:hAnsi="Times New Roman" w:eastAsia="Arial Unicode MS"/>
                <w:kern w:val="3"/>
                <w:sz w:val="17"/>
                <w:szCs w:val="20"/>
              </w:rPr>
            </w:pPr>
            <w:r w:rsidRPr="0019745E">
              <w:rPr>
                <w:rFonts w:ascii="Times New Roman" w:hAnsi="Times New Roman" w:eastAsia="Arial Unicode MS"/>
                <w:kern w:val="3"/>
                <w:sz w:val="17"/>
                <w:szCs w:val="20"/>
              </w:rPr>
              <w:t>65.223</w:t>
            </w:r>
          </w:p>
        </w:tc>
        <w:tc>
          <w:tcPr>
            <w:tcW w:w="0" w:type="auto"/>
            <w:shd w:val="clear" w:color="auto" w:fill="auto"/>
            <w:tcMar>
              <w:top w:w="22" w:type="dxa"/>
              <w:left w:w="28" w:type="dxa"/>
              <w:bottom w:w="22" w:type="dxa"/>
              <w:right w:w="28" w:type="dxa"/>
            </w:tcMar>
            <w:vAlign w:val="bottom"/>
          </w:tcPr>
          <w:p w:rsidRPr="0019745E" w:rsidR="0019745E" w:rsidP="0019745E" w:rsidRDefault="0019745E">
            <w:pPr>
              <w:keepNext/>
              <w:keepLines/>
              <w:widowControl w:val="0"/>
              <w:autoSpaceDN w:val="0"/>
              <w:jc w:val="right"/>
              <w:textAlignment w:val="baseline"/>
              <w:rPr>
                <w:rFonts w:ascii="Times New Roman" w:hAnsi="Times New Roman" w:eastAsia="Arial Unicode MS"/>
                <w:kern w:val="3"/>
                <w:sz w:val="17"/>
                <w:szCs w:val="20"/>
              </w:rPr>
            </w:pPr>
            <w:r w:rsidRPr="0019745E">
              <w:rPr>
                <w:rFonts w:ascii="Times New Roman" w:hAnsi="Times New Roman" w:eastAsia="Arial Unicode MS"/>
                <w:kern w:val="3"/>
                <w:sz w:val="17"/>
                <w:szCs w:val="20"/>
              </w:rPr>
              <w:t>‒ 5.518</w:t>
            </w:r>
          </w:p>
        </w:tc>
        <w:tc>
          <w:tcPr>
            <w:tcW w:w="0" w:type="auto"/>
            <w:shd w:val="clear" w:color="auto" w:fill="auto"/>
            <w:tcMar>
              <w:top w:w="22" w:type="dxa"/>
              <w:left w:w="28" w:type="dxa"/>
              <w:bottom w:w="22" w:type="dxa"/>
              <w:right w:w="28" w:type="dxa"/>
            </w:tcMar>
            <w:vAlign w:val="bottom"/>
          </w:tcPr>
          <w:p w:rsidRPr="0019745E" w:rsidR="0019745E" w:rsidP="0019745E" w:rsidRDefault="0019745E">
            <w:pPr>
              <w:keepNext/>
              <w:keepLines/>
              <w:widowControl w:val="0"/>
              <w:autoSpaceDN w:val="0"/>
              <w:jc w:val="right"/>
              <w:textAlignment w:val="baseline"/>
              <w:rPr>
                <w:rFonts w:ascii="Times New Roman" w:hAnsi="Times New Roman" w:eastAsia="Arial Unicode MS"/>
                <w:kern w:val="3"/>
                <w:sz w:val="17"/>
                <w:szCs w:val="20"/>
              </w:rPr>
            </w:pPr>
            <w:r w:rsidRPr="0019745E">
              <w:rPr>
                <w:rFonts w:ascii="Times New Roman" w:hAnsi="Times New Roman" w:eastAsia="Arial Unicode MS"/>
                <w:kern w:val="3"/>
                <w:sz w:val="17"/>
                <w:szCs w:val="20"/>
              </w:rPr>
              <w:t>61.671</w:t>
            </w:r>
          </w:p>
        </w:tc>
        <w:tc>
          <w:tcPr>
            <w:tcW w:w="0" w:type="auto"/>
            <w:shd w:val="clear" w:color="auto" w:fill="auto"/>
            <w:tcMar>
              <w:top w:w="22" w:type="dxa"/>
              <w:left w:w="28" w:type="dxa"/>
              <w:bottom w:w="22" w:type="dxa"/>
              <w:right w:w="28" w:type="dxa"/>
            </w:tcMar>
            <w:vAlign w:val="bottom"/>
          </w:tcPr>
          <w:p w:rsidRPr="0019745E" w:rsidR="0019745E" w:rsidP="0019745E" w:rsidRDefault="0019745E">
            <w:pPr>
              <w:keepNext/>
              <w:keepLines/>
              <w:widowControl w:val="0"/>
              <w:autoSpaceDN w:val="0"/>
              <w:jc w:val="right"/>
              <w:textAlignment w:val="baseline"/>
              <w:rPr>
                <w:rFonts w:ascii="Times New Roman" w:hAnsi="Times New Roman" w:eastAsia="Arial Unicode MS"/>
                <w:kern w:val="3"/>
                <w:sz w:val="17"/>
                <w:szCs w:val="20"/>
              </w:rPr>
            </w:pPr>
            <w:r w:rsidRPr="0019745E">
              <w:rPr>
                <w:rFonts w:ascii="Times New Roman" w:hAnsi="Times New Roman" w:eastAsia="Arial Unicode MS"/>
                <w:kern w:val="3"/>
                <w:sz w:val="17"/>
                <w:szCs w:val="20"/>
              </w:rPr>
              <w:t>1.417</w:t>
            </w:r>
          </w:p>
        </w:tc>
        <w:tc>
          <w:tcPr>
            <w:tcW w:w="0" w:type="auto"/>
            <w:shd w:val="clear" w:color="auto" w:fill="auto"/>
            <w:tcMar>
              <w:top w:w="22" w:type="dxa"/>
              <w:left w:w="28" w:type="dxa"/>
              <w:bottom w:w="22" w:type="dxa"/>
              <w:right w:w="28" w:type="dxa"/>
            </w:tcMar>
            <w:vAlign w:val="bottom"/>
          </w:tcPr>
          <w:p w:rsidRPr="0019745E" w:rsidR="0019745E" w:rsidP="0019745E" w:rsidRDefault="0019745E">
            <w:pPr>
              <w:keepNext/>
              <w:keepLines/>
              <w:widowControl w:val="0"/>
              <w:autoSpaceDN w:val="0"/>
              <w:jc w:val="right"/>
              <w:textAlignment w:val="baseline"/>
              <w:rPr>
                <w:rFonts w:ascii="Times New Roman" w:hAnsi="Times New Roman" w:eastAsia="Arial Unicode MS"/>
                <w:kern w:val="3"/>
                <w:sz w:val="17"/>
                <w:szCs w:val="20"/>
              </w:rPr>
            </w:pPr>
            <w:r w:rsidRPr="0019745E">
              <w:rPr>
                <w:rFonts w:ascii="Times New Roman" w:hAnsi="Times New Roman" w:eastAsia="Arial Unicode MS"/>
                <w:kern w:val="3"/>
                <w:sz w:val="17"/>
                <w:szCs w:val="20"/>
              </w:rPr>
              <w:t>8.473</w:t>
            </w:r>
          </w:p>
        </w:tc>
      </w:tr>
      <w:tr w:rsidRPr="0019745E" w:rsidR="0019745E" w:rsidTr="0019745E">
        <w:tc>
          <w:tcPr>
            <w:tcW w:w="0" w:type="auto"/>
            <w:shd w:val="clear" w:color="auto" w:fill="auto"/>
            <w:tcMar>
              <w:top w:w="22" w:type="dxa"/>
              <w:bottom w:w="22" w:type="dxa"/>
              <w:right w:w="28" w:type="dxa"/>
            </w:tcMar>
            <w:vAlign w:val="bottom"/>
          </w:tcPr>
          <w:p w:rsidRPr="0019745E" w:rsidR="0019745E" w:rsidP="0019745E" w:rsidRDefault="0019745E">
            <w:pPr>
              <w:keepNext/>
              <w:keepLines/>
              <w:widowControl w:val="0"/>
              <w:autoSpaceDN w:val="0"/>
              <w:textAlignment w:val="baseline"/>
              <w:rPr>
                <w:rFonts w:ascii="Times New Roman" w:hAnsi="Times New Roman" w:eastAsia="Arial Unicode MS"/>
                <w:kern w:val="3"/>
                <w:sz w:val="17"/>
                <w:szCs w:val="20"/>
              </w:rPr>
            </w:pPr>
            <w:r w:rsidRPr="0019745E">
              <w:rPr>
                <w:rFonts w:ascii="Times New Roman" w:hAnsi="Times New Roman" w:eastAsia="Arial Unicode MS"/>
                <w:kern w:val="3"/>
                <w:sz w:val="17"/>
                <w:szCs w:val="20"/>
              </w:rPr>
              <w:t>17</w:t>
            </w:r>
          </w:p>
        </w:tc>
        <w:tc>
          <w:tcPr>
            <w:tcW w:w="0" w:type="auto"/>
            <w:shd w:val="clear" w:color="auto" w:fill="auto"/>
            <w:tcMar>
              <w:top w:w="22" w:type="dxa"/>
              <w:left w:w="28" w:type="dxa"/>
              <w:bottom w:w="22" w:type="dxa"/>
              <w:right w:w="28" w:type="dxa"/>
            </w:tcMar>
            <w:vAlign w:val="bottom"/>
          </w:tcPr>
          <w:p w:rsidRPr="0019745E" w:rsidR="0019745E" w:rsidP="0019745E" w:rsidRDefault="0019745E">
            <w:pPr>
              <w:keepNext/>
              <w:keepLines/>
              <w:widowControl w:val="0"/>
              <w:autoSpaceDN w:val="0"/>
              <w:textAlignment w:val="baseline"/>
              <w:rPr>
                <w:rFonts w:ascii="Times New Roman" w:hAnsi="Times New Roman" w:eastAsia="Arial Unicode MS"/>
                <w:kern w:val="3"/>
                <w:sz w:val="17"/>
                <w:szCs w:val="20"/>
              </w:rPr>
            </w:pPr>
            <w:r w:rsidRPr="0019745E">
              <w:rPr>
                <w:rFonts w:ascii="Times New Roman" w:hAnsi="Times New Roman" w:eastAsia="Arial Unicode MS"/>
                <w:kern w:val="3"/>
                <w:sz w:val="17"/>
                <w:szCs w:val="20"/>
              </w:rPr>
              <w:t>Megaprojecten verkeer en vervoer</w:t>
            </w:r>
          </w:p>
        </w:tc>
        <w:tc>
          <w:tcPr>
            <w:tcW w:w="0" w:type="auto"/>
            <w:shd w:val="clear" w:color="auto" w:fill="auto"/>
            <w:tcMar>
              <w:top w:w="22" w:type="dxa"/>
              <w:left w:w="28" w:type="dxa"/>
              <w:bottom w:w="22" w:type="dxa"/>
              <w:right w:w="28" w:type="dxa"/>
            </w:tcMar>
            <w:vAlign w:val="bottom"/>
          </w:tcPr>
          <w:p w:rsidRPr="0019745E" w:rsidR="0019745E" w:rsidP="0019745E" w:rsidRDefault="0019745E">
            <w:pPr>
              <w:keepNext/>
              <w:keepLines/>
              <w:widowControl w:val="0"/>
              <w:autoSpaceDN w:val="0"/>
              <w:jc w:val="right"/>
              <w:textAlignment w:val="baseline"/>
              <w:rPr>
                <w:rFonts w:ascii="Times New Roman" w:hAnsi="Times New Roman" w:eastAsia="Arial Unicode MS"/>
                <w:kern w:val="3"/>
                <w:sz w:val="17"/>
                <w:szCs w:val="20"/>
              </w:rPr>
            </w:pPr>
            <w:r w:rsidRPr="0019745E">
              <w:rPr>
                <w:rFonts w:ascii="Times New Roman" w:hAnsi="Times New Roman" w:eastAsia="Arial Unicode MS"/>
                <w:kern w:val="3"/>
                <w:sz w:val="17"/>
                <w:szCs w:val="20"/>
              </w:rPr>
              <w:t>1.879.158</w:t>
            </w:r>
          </w:p>
        </w:tc>
        <w:tc>
          <w:tcPr>
            <w:tcW w:w="0" w:type="auto"/>
            <w:shd w:val="clear" w:color="auto" w:fill="auto"/>
            <w:tcMar>
              <w:top w:w="22" w:type="dxa"/>
              <w:left w:w="28" w:type="dxa"/>
              <w:bottom w:w="22" w:type="dxa"/>
              <w:right w:w="28" w:type="dxa"/>
            </w:tcMar>
            <w:vAlign w:val="bottom"/>
          </w:tcPr>
          <w:p w:rsidRPr="0019745E" w:rsidR="0019745E" w:rsidP="0019745E" w:rsidRDefault="0019745E">
            <w:pPr>
              <w:keepNext/>
              <w:keepLines/>
              <w:widowControl w:val="0"/>
              <w:autoSpaceDN w:val="0"/>
              <w:jc w:val="right"/>
              <w:textAlignment w:val="baseline"/>
              <w:rPr>
                <w:rFonts w:ascii="Times New Roman" w:hAnsi="Times New Roman" w:eastAsia="Arial Unicode MS"/>
                <w:kern w:val="3"/>
                <w:sz w:val="17"/>
                <w:szCs w:val="20"/>
              </w:rPr>
            </w:pPr>
            <w:r w:rsidRPr="0019745E">
              <w:rPr>
                <w:rFonts w:ascii="Times New Roman" w:hAnsi="Times New Roman" w:eastAsia="Arial Unicode MS"/>
                <w:kern w:val="3"/>
                <w:sz w:val="17"/>
                <w:szCs w:val="20"/>
              </w:rPr>
              <w:t>218.763</w:t>
            </w:r>
          </w:p>
        </w:tc>
        <w:tc>
          <w:tcPr>
            <w:tcW w:w="0" w:type="auto"/>
            <w:shd w:val="clear" w:color="auto" w:fill="auto"/>
            <w:tcMar>
              <w:top w:w="22" w:type="dxa"/>
              <w:left w:w="28" w:type="dxa"/>
              <w:bottom w:w="22" w:type="dxa"/>
              <w:right w:w="28" w:type="dxa"/>
            </w:tcMar>
            <w:vAlign w:val="bottom"/>
          </w:tcPr>
          <w:p w:rsidRPr="0019745E" w:rsidR="0019745E" w:rsidP="0019745E" w:rsidRDefault="0019745E">
            <w:pPr>
              <w:keepNext/>
              <w:keepLines/>
              <w:widowControl w:val="0"/>
              <w:autoSpaceDN w:val="0"/>
              <w:jc w:val="right"/>
              <w:textAlignment w:val="baseline"/>
              <w:rPr>
                <w:rFonts w:ascii="Times New Roman" w:hAnsi="Times New Roman" w:eastAsia="Arial Unicode MS"/>
                <w:kern w:val="3"/>
                <w:sz w:val="17"/>
                <w:szCs w:val="20"/>
              </w:rPr>
            </w:pPr>
            <w:r w:rsidRPr="0019745E">
              <w:rPr>
                <w:rFonts w:ascii="Times New Roman" w:hAnsi="Times New Roman" w:eastAsia="Arial Unicode MS"/>
                <w:kern w:val="3"/>
                <w:sz w:val="17"/>
                <w:szCs w:val="20"/>
              </w:rPr>
              <w:t>64.739</w:t>
            </w:r>
          </w:p>
        </w:tc>
        <w:tc>
          <w:tcPr>
            <w:tcW w:w="0" w:type="auto"/>
            <w:shd w:val="clear" w:color="auto" w:fill="auto"/>
            <w:tcMar>
              <w:top w:w="22" w:type="dxa"/>
              <w:left w:w="28" w:type="dxa"/>
              <w:bottom w:w="22" w:type="dxa"/>
              <w:right w:w="28" w:type="dxa"/>
            </w:tcMar>
            <w:vAlign w:val="bottom"/>
          </w:tcPr>
          <w:p w:rsidRPr="0019745E" w:rsidR="0019745E" w:rsidP="0019745E" w:rsidRDefault="0019745E">
            <w:pPr>
              <w:keepNext/>
              <w:keepLines/>
              <w:widowControl w:val="0"/>
              <w:autoSpaceDN w:val="0"/>
              <w:jc w:val="right"/>
              <w:textAlignment w:val="baseline"/>
              <w:rPr>
                <w:rFonts w:ascii="Times New Roman" w:hAnsi="Times New Roman" w:eastAsia="Arial Unicode MS"/>
                <w:kern w:val="3"/>
                <w:sz w:val="17"/>
                <w:szCs w:val="20"/>
              </w:rPr>
            </w:pPr>
            <w:r w:rsidRPr="0019745E">
              <w:rPr>
                <w:rFonts w:ascii="Times New Roman" w:hAnsi="Times New Roman" w:eastAsia="Arial Unicode MS"/>
                <w:kern w:val="3"/>
                <w:sz w:val="17"/>
                <w:szCs w:val="20"/>
              </w:rPr>
              <w:t>‒ 816.409</w:t>
            </w:r>
          </w:p>
        </w:tc>
        <w:tc>
          <w:tcPr>
            <w:tcW w:w="0" w:type="auto"/>
            <w:shd w:val="clear" w:color="auto" w:fill="auto"/>
            <w:tcMar>
              <w:top w:w="22" w:type="dxa"/>
              <w:left w:w="28" w:type="dxa"/>
              <w:bottom w:w="22" w:type="dxa"/>
              <w:right w:w="28" w:type="dxa"/>
            </w:tcMar>
            <w:vAlign w:val="bottom"/>
          </w:tcPr>
          <w:p w:rsidRPr="0019745E" w:rsidR="0019745E" w:rsidP="0019745E" w:rsidRDefault="0019745E">
            <w:pPr>
              <w:keepNext/>
              <w:keepLines/>
              <w:widowControl w:val="0"/>
              <w:autoSpaceDN w:val="0"/>
              <w:jc w:val="right"/>
              <w:textAlignment w:val="baseline"/>
              <w:rPr>
                <w:rFonts w:ascii="Times New Roman" w:hAnsi="Times New Roman" w:eastAsia="Arial Unicode MS"/>
                <w:kern w:val="3"/>
                <w:sz w:val="17"/>
                <w:szCs w:val="20"/>
              </w:rPr>
            </w:pPr>
            <w:r w:rsidRPr="0019745E">
              <w:rPr>
                <w:rFonts w:ascii="Times New Roman" w:hAnsi="Times New Roman" w:eastAsia="Arial Unicode MS"/>
                <w:kern w:val="3"/>
                <w:sz w:val="17"/>
                <w:szCs w:val="20"/>
              </w:rPr>
              <w:t>155.780</w:t>
            </w:r>
          </w:p>
        </w:tc>
        <w:tc>
          <w:tcPr>
            <w:tcW w:w="0" w:type="auto"/>
            <w:shd w:val="clear" w:color="auto" w:fill="auto"/>
            <w:tcMar>
              <w:top w:w="22" w:type="dxa"/>
              <w:left w:w="28" w:type="dxa"/>
              <w:bottom w:w="22" w:type="dxa"/>
              <w:right w:w="28" w:type="dxa"/>
            </w:tcMar>
            <w:vAlign w:val="bottom"/>
          </w:tcPr>
          <w:p w:rsidRPr="0019745E" w:rsidR="0019745E" w:rsidP="0019745E" w:rsidRDefault="0019745E">
            <w:pPr>
              <w:keepNext/>
              <w:keepLines/>
              <w:widowControl w:val="0"/>
              <w:autoSpaceDN w:val="0"/>
              <w:jc w:val="right"/>
              <w:textAlignment w:val="baseline"/>
              <w:rPr>
                <w:rFonts w:ascii="Times New Roman" w:hAnsi="Times New Roman" w:eastAsia="Arial Unicode MS"/>
                <w:kern w:val="3"/>
                <w:sz w:val="17"/>
                <w:szCs w:val="20"/>
              </w:rPr>
            </w:pPr>
            <w:r w:rsidRPr="0019745E">
              <w:rPr>
                <w:rFonts w:ascii="Times New Roman" w:hAnsi="Times New Roman" w:eastAsia="Arial Unicode MS"/>
                <w:kern w:val="3"/>
                <w:sz w:val="17"/>
                <w:szCs w:val="20"/>
              </w:rPr>
              <w:t>‒ 2.414</w:t>
            </w:r>
          </w:p>
        </w:tc>
        <w:tc>
          <w:tcPr>
            <w:tcW w:w="0" w:type="auto"/>
            <w:shd w:val="clear" w:color="auto" w:fill="auto"/>
            <w:tcMar>
              <w:top w:w="22" w:type="dxa"/>
              <w:left w:w="28" w:type="dxa"/>
              <w:bottom w:w="22" w:type="dxa"/>
              <w:right w:w="28" w:type="dxa"/>
            </w:tcMar>
            <w:vAlign w:val="bottom"/>
          </w:tcPr>
          <w:p w:rsidRPr="0019745E" w:rsidR="0019745E" w:rsidP="0019745E" w:rsidRDefault="0019745E">
            <w:pPr>
              <w:keepNext/>
              <w:keepLines/>
              <w:widowControl w:val="0"/>
              <w:autoSpaceDN w:val="0"/>
              <w:jc w:val="right"/>
              <w:textAlignment w:val="baseline"/>
              <w:rPr>
                <w:rFonts w:ascii="Times New Roman" w:hAnsi="Times New Roman" w:eastAsia="Arial Unicode MS"/>
                <w:kern w:val="3"/>
                <w:sz w:val="17"/>
                <w:szCs w:val="20"/>
              </w:rPr>
            </w:pPr>
            <w:r w:rsidRPr="0019745E">
              <w:rPr>
                <w:rFonts w:ascii="Times New Roman" w:hAnsi="Times New Roman" w:eastAsia="Arial Unicode MS"/>
                <w:kern w:val="3"/>
                <w:sz w:val="17"/>
                <w:szCs w:val="20"/>
              </w:rPr>
              <w:t>215.115</w:t>
            </w:r>
          </w:p>
        </w:tc>
        <w:tc>
          <w:tcPr>
            <w:tcW w:w="0" w:type="auto"/>
            <w:shd w:val="clear" w:color="auto" w:fill="auto"/>
            <w:tcMar>
              <w:top w:w="22" w:type="dxa"/>
              <w:left w:w="28" w:type="dxa"/>
              <w:bottom w:w="22" w:type="dxa"/>
              <w:right w:w="28" w:type="dxa"/>
            </w:tcMar>
            <w:vAlign w:val="bottom"/>
          </w:tcPr>
          <w:p w:rsidRPr="0019745E" w:rsidR="0019745E" w:rsidP="0019745E" w:rsidRDefault="0019745E">
            <w:pPr>
              <w:keepNext/>
              <w:keepLines/>
              <w:widowControl w:val="0"/>
              <w:autoSpaceDN w:val="0"/>
              <w:jc w:val="right"/>
              <w:textAlignment w:val="baseline"/>
              <w:rPr>
                <w:rFonts w:ascii="Times New Roman" w:hAnsi="Times New Roman" w:eastAsia="Arial Unicode MS"/>
                <w:kern w:val="3"/>
                <w:sz w:val="17"/>
                <w:szCs w:val="20"/>
              </w:rPr>
            </w:pPr>
            <w:r w:rsidRPr="0019745E">
              <w:rPr>
                <w:rFonts w:ascii="Times New Roman" w:hAnsi="Times New Roman" w:eastAsia="Arial Unicode MS"/>
                <w:kern w:val="3"/>
                <w:sz w:val="17"/>
                <w:szCs w:val="20"/>
              </w:rPr>
              <w:t>8.982</w:t>
            </w:r>
          </w:p>
        </w:tc>
        <w:tc>
          <w:tcPr>
            <w:tcW w:w="0" w:type="auto"/>
            <w:shd w:val="clear" w:color="auto" w:fill="auto"/>
            <w:tcMar>
              <w:top w:w="22" w:type="dxa"/>
              <w:left w:w="28" w:type="dxa"/>
              <w:bottom w:w="22" w:type="dxa"/>
              <w:right w:w="28" w:type="dxa"/>
            </w:tcMar>
            <w:vAlign w:val="bottom"/>
          </w:tcPr>
          <w:p w:rsidRPr="0019745E" w:rsidR="0019745E" w:rsidP="0019745E" w:rsidRDefault="0019745E">
            <w:pPr>
              <w:keepNext/>
              <w:keepLines/>
              <w:widowControl w:val="0"/>
              <w:autoSpaceDN w:val="0"/>
              <w:jc w:val="right"/>
              <w:textAlignment w:val="baseline"/>
              <w:rPr>
                <w:rFonts w:ascii="Times New Roman" w:hAnsi="Times New Roman" w:eastAsia="Arial Unicode MS"/>
                <w:kern w:val="3"/>
                <w:sz w:val="17"/>
                <w:szCs w:val="20"/>
              </w:rPr>
            </w:pPr>
            <w:r w:rsidRPr="0019745E">
              <w:rPr>
                <w:rFonts w:ascii="Times New Roman" w:hAnsi="Times New Roman" w:eastAsia="Arial Unicode MS"/>
                <w:kern w:val="3"/>
                <w:sz w:val="17"/>
                <w:szCs w:val="20"/>
              </w:rPr>
              <w:t>‒ 9.847</w:t>
            </w:r>
          </w:p>
        </w:tc>
      </w:tr>
      <w:tr w:rsidRPr="0019745E" w:rsidR="0019745E" w:rsidTr="0019745E">
        <w:tc>
          <w:tcPr>
            <w:tcW w:w="0" w:type="auto"/>
            <w:shd w:val="clear" w:color="auto" w:fill="auto"/>
            <w:tcMar>
              <w:top w:w="22" w:type="dxa"/>
              <w:bottom w:w="22" w:type="dxa"/>
              <w:right w:w="28" w:type="dxa"/>
            </w:tcMar>
            <w:vAlign w:val="bottom"/>
          </w:tcPr>
          <w:p w:rsidRPr="0019745E" w:rsidR="0019745E" w:rsidP="0019745E" w:rsidRDefault="0019745E">
            <w:pPr>
              <w:keepNext/>
              <w:keepLines/>
              <w:widowControl w:val="0"/>
              <w:autoSpaceDN w:val="0"/>
              <w:textAlignment w:val="baseline"/>
              <w:rPr>
                <w:rFonts w:ascii="Times New Roman" w:hAnsi="Times New Roman" w:eastAsia="Arial Unicode MS"/>
                <w:kern w:val="3"/>
                <w:sz w:val="17"/>
                <w:szCs w:val="20"/>
              </w:rPr>
            </w:pPr>
            <w:r w:rsidRPr="0019745E">
              <w:rPr>
                <w:rFonts w:ascii="Times New Roman" w:hAnsi="Times New Roman" w:eastAsia="Arial Unicode MS"/>
                <w:kern w:val="3"/>
                <w:sz w:val="17"/>
                <w:szCs w:val="20"/>
              </w:rPr>
              <w:t xml:space="preserve">18 </w:t>
            </w:r>
            <w:r w:rsidRPr="0019745E">
              <w:rPr>
                <w:rFonts w:ascii="Times New Roman" w:hAnsi="Times New Roman" w:eastAsia="Arial Unicode MS"/>
                <w:kern w:val="3"/>
                <w:sz w:val="17"/>
                <w:szCs w:val="20"/>
                <w:vertAlign w:val="superscript"/>
              </w:rPr>
              <w:t>2)</w:t>
            </w:r>
          </w:p>
        </w:tc>
        <w:tc>
          <w:tcPr>
            <w:tcW w:w="0" w:type="auto"/>
            <w:shd w:val="clear" w:color="auto" w:fill="auto"/>
            <w:tcMar>
              <w:top w:w="22" w:type="dxa"/>
              <w:left w:w="28" w:type="dxa"/>
              <w:bottom w:w="22" w:type="dxa"/>
              <w:right w:w="28" w:type="dxa"/>
            </w:tcMar>
            <w:vAlign w:val="bottom"/>
          </w:tcPr>
          <w:p w:rsidRPr="0019745E" w:rsidR="0019745E" w:rsidP="0019745E" w:rsidRDefault="0019745E">
            <w:pPr>
              <w:keepNext/>
              <w:keepLines/>
              <w:widowControl w:val="0"/>
              <w:autoSpaceDN w:val="0"/>
              <w:textAlignment w:val="baseline"/>
              <w:rPr>
                <w:rFonts w:ascii="Times New Roman" w:hAnsi="Times New Roman" w:eastAsia="Arial Unicode MS"/>
                <w:kern w:val="3"/>
                <w:sz w:val="17"/>
                <w:szCs w:val="20"/>
              </w:rPr>
            </w:pPr>
            <w:r w:rsidRPr="0019745E">
              <w:rPr>
                <w:rFonts w:ascii="Times New Roman" w:hAnsi="Times New Roman" w:eastAsia="Arial Unicode MS"/>
                <w:kern w:val="3"/>
                <w:sz w:val="17"/>
                <w:szCs w:val="20"/>
              </w:rPr>
              <w:t>Overige uitgaven en ontvangsten</w:t>
            </w:r>
          </w:p>
        </w:tc>
        <w:tc>
          <w:tcPr>
            <w:tcW w:w="0" w:type="auto"/>
            <w:shd w:val="clear" w:color="auto" w:fill="auto"/>
            <w:tcMar>
              <w:top w:w="22" w:type="dxa"/>
              <w:left w:w="28" w:type="dxa"/>
              <w:bottom w:w="22" w:type="dxa"/>
              <w:right w:w="28" w:type="dxa"/>
            </w:tcMar>
            <w:vAlign w:val="bottom"/>
          </w:tcPr>
          <w:p w:rsidRPr="0019745E" w:rsidR="0019745E" w:rsidP="0019745E" w:rsidRDefault="0019745E">
            <w:pPr>
              <w:keepNext/>
              <w:keepLines/>
              <w:widowControl w:val="0"/>
              <w:autoSpaceDN w:val="0"/>
              <w:jc w:val="right"/>
              <w:textAlignment w:val="baseline"/>
              <w:rPr>
                <w:rFonts w:ascii="Times New Roman" w:hAnsi="Times New Roman" w:eastAsia="Arial Unicode MS"/>
                <w:kern w:val="3"/>
                <w:sz w:val="17"/>
                <w:szCs w:val="20"/>
              </w:rPr>
            </w:pPr>
            <w:r w:rsidRPr="0019745E">
              <w:rPr>
                <w:rFonts w:ascii="Times New Roman" w:hAnsi="Times New Roman" w:eastAsia="Arial Unicode MS"/>
                <w:kern w:val="3"/>
                <w:sz w:val="17"/>
                <w:szCs w:val="20"/>
              </w:rPr>
              <w:t>0</w:t>
            </w:r>
          </w:p>
        </w:tc>
        <w:tc>
          <w:tcPr>
            <w:tcW w:w="0" w:type="auto"/>
            <w:shd w:val="clear" w:color="auto" w:fill="auto"/>
            <w:tcMar>
              <w:top w:w="22" w:type="dxa"/>
              <w:left w:w="28" w:type="dxa"/>
              <w:bottom w:w="22" w:type="dxa"/>
              <w:right w:w="28" w:type="dxa"/>
            </w:tcMar>
            <w:vAlign w:val="bottom"/>
          </w:tcPr>
          <w:p w:rsidRPr="0019745E" w:rsidR="0019745E" w:rsidP="0019745E" w:rsidRDefault="0019745E">
            <w:pPr>
              <w:keepNext/>
              <w:keepLines/>
              <w:widowControl w:val="0"/>
              <w:autoSpaceDN w:val="0"/>
              <w:jc w:val="right"/>
              <w:textAlignment w:val="baseline"/>
              <w:rPr>
                <w:rFonts w:ascii="Times New Roman" w:hAnsi="Times New Roman" w:eastAsia="Arial Unicode MS"/>
                <w:kern w:val="3"/>
                <w:sz w:val="17"/>
                <w:szCs w:val="20"/>
              </w:rPr>
            </w:pPr>
            <w:r w:rsidRPr="0019745E">
              <w:rPr>
                <w:rFonts w:ascii="Times New Roman" w:hAnsi="Times New Roman" w:eastAsia="Arial Unicode MS"/>
                <w:kern w:val="3"/>
                <w:sz w:val="17"/>
                <w:szCs w:val="20"/>
              </w:rPr>
              <w:t>0</w:t>
            </w:r>
          </w:p>
        </w:tc>
        <w:tc>
          <w:tcPr>
            <w:tcW w:w="0" w:type="auto"/>
            <w:shd w:val="clear" w:color="auto" w:fill="auto"/>
            <w:tcMar>
              <w:top w:w="22" w:type="dxa"/>
              <w:left w:w="28" w:type="dxa"/>
              <w:bottom w:w="22" w:type="dxa"/>
              <w:right w:w="28" w:type="dxa"/>
            </w:tcMar>
          </w:tcPr>
          <w:p w:rsidRPr="0019745E" w:rsidR="0019745E" w:rsidP="0019745E" w:rsidRDefault="0019745E">
            <w:pPr>
              <w:keepNext/>
              <w:keepLines/>
              <w:widowControl w:val="0"/>
              <w:autoSpaceDN w:val="0"/>
              <w:textAlignment w:val="baseline"/>
              <w:rPr>
                <w:rFonts w:ascii="Times New Roman" w:hAnsi="Times New Roman" w:eastAsia="Arial Unicode MS"/>
                <w:kern w:val="3"/>
                <w:sz w:val="17"/>
                <w:szCs w:val="20"/>
              </w:rPr>
            </w:pPr>
          </w:p>
        </w:tc>
        <w:tc>
          <w:tcPr>
            <w:tcW w:w="0" w:type="auto"/>
            <w:shd w:val="clear" w:color="auto" w:fill="auto"/>
            <w:tcMar>
              <w:top w:w="22" w:type="dxa"/>
              <w:left w:w="28" w:type="dxa"/>
              <w:bottom w:w="22" w:type="dxa"/>
              <w:right w:w="28" w:type="dxa"/>
            </w:tcMar>
            <w:vAlign w:val="bottom"/>
          </w:tcPr>
          <w:p w:rsidRPr="0019745E" w:rsidR="0019745E" w:rsidP="0019745E" w:rsidRDefault="0019745E">
            <w:pPr>
              <w:keepNext/>
              <w:keepLines/>
              <w:widowControl w:val="0"/>
              <w:autoSpaceDN w:val="0"/>
              <w:jc w:val="right"/>
              <w:textAlignment w:val="baseline"/>
              <w:rPr>
                <w:rFonts w:ascii="Times New Roman" w:hAnsi="Times New Roman" w:eastAsia="Arial Unicode MS"/>
                <w:kern w:val="3"/>
                <w:sz w:val="17"/>
                <w:szCs w:val="20"/>
              </w:rPr>
            </w:pPr>
            <w:r w:rsidRPr="0019745E">
              <w:rPr>
                <w:rFonts w:ascii="Times New Roman" w:hAnsi="Times New Roman" w:eastAsia="Arial Unicode MS"/>
                <w:kern w:val="3"/>
                <w:sz w:val="17"/>
                <w:szCs w:val="20"/>
              </w:rPr>
              <w:t>5.070</w:t>
            </w:r>
          </w:p>
        </w:tc>
        <w:tc>
          <w:tcPr>
            <w:tcW w:w="0" w:type="auto"/>
            <w:shd w:val="clear" w:color="auto" w:fill="auto"/>
            <w:tcMar>
              <w:top w:w="22" w:type="dxa"/>
              <w:left w:w="28" w:type="dxa"/>
              <w:bottom w:w="22" w:type="dxa"/>
              <w:right w:w="28" w:type="dxa"/>
            </w:tcMar>
            <w:vAlign w:val="bottom"/>
          </w:tcPr>
          <w:p w:rsidRPr="0019745E" w:rsidR="0019745E" w:rsidP="0019745E" w:rsidRDefault="0019745E">
            <w:pPr>
              <w:keepNext/>
              <w:keepLines/>
              <w:widowControl w:val="0"/>
              <w:autoSpaceDN w:val="0"/>
              <w:jc w:val="right"/>
              <w:textAlignment w:val="baseline"/>
              <w:rPr>
                <w:rFonts w:ascii="Times New Roman" w:hAnsi="Times New Roman" w:eastAsia="Arial Unicode MS"/>
                <w:kern w:val="3"/>
                <w:sz w:val="17"/>
                <w:szCs w:val="20"/>
              </w:rPr>
            </w:pPr>
            <w:r w:rsidRPr="0019745E">
              <w:rPr>
                <w:rFonts w:ascii="Times New Roman" w:hAnsi="Times New Roman" w:eastAsia="Arial Unicode MS"/>
                <w:kern w:val="3"/>
                <w:sz w:val="17"/>
                <w:szCs w:val="20"/>
              </w:rPr>
              <w:t>4.964</w:t>
            </w:r>
          </w:p>
        </w:tc>
        <w:tc>
          <w:tcPr>
            <w:tcW w:w="0" w:type="auto"/>
            <w:shd w:val="clear" w:color="auto" w:fill="auto"/>
            <w:tcMar>
              <w:top w:w="22" w:type="dxa"/>
              <w:left w:w="28" w:type="dxa"/>
              <w:bottom w:w="22" w:type="dxa"/>
              <w:right w:w="28" w:type="dxa"/>
            </w:tcMar>
            <w:vAlign w:val="bottom"/>
          </w:tcPr>
          <w:p w:rsidRPr="0019745E" w:rsidR="0019745E" w:rsidP="0019745E" w:rsidRDefault="0019745E">
            <w:pPr>
              <w:keepNext/>
              <w:keepLines/>
              <w:widowControl w:val="0"/>
              <w:autoSpaceDN w:val="0"/>
              <w:jc w:val="right"/>
              <w:textAlignment w:val="baseline"/>
              <w:rPr>
                <w:rFonts w:ascii="Times New Roman" w:hAnsi="Times New Roman" w:eastAsia="Arial Unicode MS"/>
                <w:kern w:val="3"/>
                <w:sz w:val="17"/>
                <w:szCs w:val="20"/>
              </w:rPr>
            </w:pPr>
            <w:r w:rsidRPr="0019745E">
              <w:rPr>
                <w:rFonts w:ascii="Times New Roman" w:hAnsi="Times New Roman" w:eastAsia="Arial Unicode MS"/>
                <w:kern w:val="3"/>
                <w:sz w:val="17"/>
                <w:szCs w:val="20"/>
              </w:rPr>
              <w:t>4</w:t>
            </w:r>
          </w:p>
        </w:tc>
        <w:tc>
          <w:tcPr>
            <w:tcW w:w="0" w:type="auto"/>
            <w:shd w:val="clear" w:color="auto" w:fill="auto"/>
            <w:tcMar>
              <w:top w:w="22" w:type="dxa"/>
              <w:left w:w="28" w:type="dxa"/>
              <w:bottom w:w="22" w:type="dxa"/>
              <w:right w:w="28" w:type="dxa"/>
            </w:tcMar>
            <w:vAlign w:val="bottom"/>
          </w:tcPr>
          <w:p w:rsidRPr="0019745E" w:rsidR="0019745E" w:rsidP="0019745E" w:rsidRDefault="0019745E">
            <w:pPr>
              <w:keepNext/>
              <w:keepLines/>
              <w:widowControl w:val="0"/>
              <w:autoSpaceDN w:val="0"/>
              <w:jc w:val="right"/>
              <w:textAlignment w:val="baseline"/>
              <w:rPr>
                <w:rFonts w:ascii="Times New Roman" w:hAnsi="Times New Roman" w:eastAsia="Arial Unicode MS"/>
                <w:kern w:val="3"/>
                <w:sz w:val="17"/>
                <w:szCs w:val="20"/>
              </w:rPr>
            </w:pPr>
            <w:r w:rsidRPr="0019745E">
              <w:rPr>
                <w:rFonts w:ascii="Times New Roman" w:hAnsi="Times New Roman" w:eastAsia="Arial Unicode MS"/>
                <w:kern w:val="3"/>
                <w:sz w:val="17"/>
                <w:szCs w:val="20"/>
              </w:rPr>
              <w:t>‒ 2.000</w:t>
            </w:r>
          </w:p>
        </w:tc>
        <w:tc>
          <w:tcPr>
            <w:tcW w:w="0" w:type="auto"/>
            <w:shd w:val="clear" w:color="auto" w:fill="auto"/>
            <w:tcMar>
              <w:top w:w="22" w:type="dxa"/>
              <w:left w:w="28" w:type="dxa"/>
              <w:bottom w:w="22" w:type="dxa"/>
              <w:right w:w="28" w:type="dxa"/>
            </w:tcMar>
            <w:vAlign w:val="bottom"/>
          </w:tcPr>
          <w:p w:rsidRPr="0019745E" w:rsidR="0019745E" w:rsidP="0019745E" w:rsidRDefault="0019745E">
            <w:pPr>
              <w:keepNext/>
              <w:keepLines/>
              <w:widowControl w:val="0"/>
              <w:autoSpaceDN w:val="0"/>
              <w:jc w:val="right"/>
              <w:textAlignment w:val="baseline"/>
              <w:rPr>
                <w:rFonts w:ascii="Times New Roman" w:hAnsi="Times New Roman" w:eastAsia="Arial Unicode MS"/>
                <w:kern w:val="3"/>
                <w:sz w:val="17"/>
                <w:szCs w:val="20"/>
              </w:rPr>
            </w:pPr>
            <w:r w:rsidRPr="0019745E">
              <w:rPr>
                <w:rFonts w:ascii="Times New Roman" w:hAnsi="Times New Roman" w:eastAsia="Arial Unicode MS"/>
                <w:kern w:val="3"/>
                <w:sz w:val="17"/>
                <w:szCs w:val="20"/>
              </w:rPr>
              <w:t>‒ 2.000</w:t>
            </w:r>
          </w:p>
        </w:tc>
        <w:tc>
          <w:tcPr>
            <w:tcW w:w="0" w:type="auto"/>
            <w:shd w:val="clear" w:color="auto" w:fill="auto"/>
            <w:tcMar>
              <w:top w:w="22" w:type="dxa"/>
              <w:left w:w="28" w:type="dxa"/>
              <w:bottom w:w="22" w:type="dxa"/>
              <w:right w:w="28" w:type="dxa"/>
            </w:tcMar>
          </w:tcPr>
          <w:p w:rsidRPr="0019745E" w:rsidR="0019745E" w:rsidP="0019745E" w:rsidRDefault="0019745E">
            <w:pPr>
              <w:keepNext/>
              <w:keepLines/>
              <w:widowControl w:val="0"/>
              <w:autoSpaceDN w:val="0"/>
              <w:textAlignment w:val="baseline"/>
              <w:rPr>
                <w:rFonts w:ascii="Times New Roman" w:hAnsi="Times New Roman" w:eastAsia="Arial Unicode MS"/>
                <w:kern w:val="3"/>
                <w:sz w:val="17"/>
                <w:szCs w:val="20"/>
              </w:rPr>
            </w:pPr>
          </w:p>
        </w:tc>
      </w:tr>
      <w:tr w:rsidRPr="0019745E" w:rsidR="0019745E" w:rsidTr="0019745E">
        <w:tc>
          <w:tcPr>
            <w:tcW w:w="0" w:type="auto"/>
            <w:shd w:val="clear" w:color="auto" w:fill="auto"/>
            <w:tcMar>
              <w:top w:w="22" w:type="dxa"/>
              <w:bottom w:w="22" w:type="dxa"/>
              <w:right w:w="28" w:type="dxa"/>
            </w:tcMar>
            <w:vAlign w:val="bottom"/>
          </w:tcPr>
          <w:p w:rsidRPr="0019745E" w:rsidR="0019745E" w:rsidP="0019745E" w:rsidRDefault="0019745E">
            <w:pPr>
              <w:keepNext/>
              <w:keepLines/>
              <w:widowControl w:val="0"/>
              <w:autoSpaceDN w:val="0"/>
              <w:textAlignment w:val="baseline"/>
              <w:rPr>
                <w:rFonts w:ascii="Times New Roman" w:hAnsi="Times New Roman" w:eastAsia="Arial Unicode MS"/>
                <w:kern w:val="3"/>
                <w:sz w:val="17"/>
                <w:szCs w:val="20"/>
              </w:rPr>
            </w:pPr>
            <w:r w:rsidRPr="0019745E">
              <w:rPr>
                <w:rFonts w:ascii="Times New Roman" w:hAnsi="Times New Roman" w:eastAsia="Arial Unicode MS"/>
                <w:kern w:val="3"/>
                <w:sz w:val="17"/>
                <w:szCs w:val="20"/>
              </w:rPr>
              <w:t>19</w:t>
            </w:r>
          </w:p>
        </w:tc>
        <w:tc>
          <w:tcPr>
            <w:tcW w:w="0" w:type="auto"/>
            <w:shd w:val="clear" w:color="auto" w:fill="auto"/>
            <w:tcMar>
              <w:top w:w="22" w:type="dxa"/>
              <w:left w:w="28" w:type="dxa"/>
              <w:bottom w:w="22" w:type="dxa"/>
              <w:right w:w="28" w:type="dxa"/>
            </w:tcMar>
            <w:vAlign w:val="bottom"/>
          </w:tcPr>
          <w:p w:rsidRPr="0019745E" w:rsidR="0019745E" w:rsidP="0019745E" w:rsidRDefault="0019745E">
            <w:pPr>
              <w:keepNext/>
              <w:keepLines/>
              <w:widowControl w:val="0"/>
              <w:autoSpaceDN w:val="0"/>
              <w:textAlignment w:val="baseline"/>
              <w:rPr>
                <w:rFonts w:ascii="Times New Roman" w:hAnsi="Times New Roman" w:eastAsia="Arial Unicode MS"/>
                <w:kern w:val="3"/>
                <w:sz w:val="17"/>
                <w:szCs w:val="20"/>
              </w:rPr>
            </w:pPr>
            <w:r w:rsidRPr="0019745E">
              <w:rPr>
                <w:rFonts w:ascii="Times New Roman" w:hAnsi="Times New Roman" w:eastAsia="Arial Unicode MS"/>
                <w:kern w:val="3"/>
                <w:sz w:val="17"/>
                <w:szCs w:val="20"/>
              </w:rPr>
              <w:t>Bijdrage andere begrotingen Rijk</w:t>
            </w:r>
          </w:p>
        </w:tc>
        <w:tc>
          <w:tcPr>
            <w:tcW w:w="0" w:type="auto"/>
            <w:shd w:val="clear" w:color="auto" w:fill="auto"/>
            <w:tcMar>
              <w:top w:w="22" w:type="dxa"/>
              <w:left w:w="28" w:type="dxa"/>
              <w:bottom w:w="22" w:type="dxa"/>
              <w:right w:w="28" w:type="dxa"/>
            </w:tcMar>
            <w:vAlign w:val="bottom"/>
          </w:tcPr>
          <w:p w:rsidRPr="0019745E" w:rsidR="0019745E" w:rsidP="0019745E" w:rsidRDefault="0019745E">
            <w:pPr>
              <w:keepNext/>
              <w:keepLines/>
              <w:widowControl w:val="0"/>
              <w:autoSpaceDN w:val="0"/>
              <w:jc w:val="right"/>
              <w:textAlignment w:val="baseline"/>
              <w:rPr>
                <w:rFonts w:ascii="Times New Roman" w:hAnsi="Times New Roman" w:eastAsia="Arial Unicode MS"/>
                <w:kern w:val="3"/>
                <w:sz w:val="17"/>
                <w:szCs w:val="20"/>
              </w:rPr>
            </w:pPr>
            <w:r w:rsidRPr="0019745E">
              <w:rPr>
                <w:rFonts w:ascii="Times New Roman" w:hAnsi="Times New Roman" w:eastAsia="Arial Unicode MS"/>
                <w:kern w:val="3"/>
                <w:sz w:val="17"/>
                <w:szCs w:val="20"/>
              </w:rPr>
              <w:t>0</w:t>
            </w:r>
          </w:p>
        </w:tc>
        <w:tc>
          <w:tcPr>
            <w:tcW w:w="0" w:type="auto"/>
            <w:shd w:val="clear" w:color="auto" w:fill="auto"/>
            <w:tcMar>
              <w:top w:w="22" w:type="dxa"/>
              <w:left w:w="28" w:type="dxa"/>
              <w:bottom w:w="22" w:type="dxa"/>
              <w:right w:w="28" w:type="dxa"/>
            </w:tcMar>
          </w:tcPr>
          <w:p w:rsidRPr="0019745E" w:rsidR="0019745E" w:rsidP="0019745E" w:rsidRDefault="0019745E">
            <w:pPr>
              <w:keepNext/>
              <w:keepLines/>
              <w:widowControl w:val="0"/>
              <w:autoSpaceDN w:val="0"/>
              <w:textAlignment w:val="baseline"/>
              <w:rPr>
                <w:rFonts w:ascii="Times New Roman" w:hAnsi="Times New Roman" w:eastAsia="Arial Unicode MS"/>
                <w:kern w:val="3"/>
                <w:sz w:val="17"/>
                <w:szCs w:val="20"/>
              </w:rPr>
            </w:pPr>
          </w:p>
        </w:tc>
        <w:tc>
          <w:tcPr>
            <w:tcW w:w="0" w:type="auto"/>
            <w:shd w:val="clear" w:color="auto" w:fill="auto"/>
            <w:tcMar>
              <w:top w:w="22" w:type="dxa"/>
              <w:left w:w="28" w:type="dxa"/>
              <w:bottom w:w="22" w:type="dxa"/>
              <w:right w:w="28" w:type="dxa"/>
            </w:tcMar>
            <w:vAlign w:val="bottom"/>
          </w:tcPr>
          <w:p w:rsidRPr="0019745E" w:rsidR="0019745E" w:rsidP="0019745E" w:rsidRDefault="0019745E">
            <w:pPr>
              <w:keepNext/>
              <w:keepLines/>
              <w:widowControl w:val="0"/>
              <w:autoSpaceDN w:val="0"/>
              <w:jc w:val="right"/>
              <w:textAlignment w:val="baseline"/>
              <w:rPr>
                <w:rFonts w:ascii="Times New Roman" w:hAnsi="Times New Roman" w:eastAsia="Arial Unicode MS"/>
                <w:kern w:val="3"/>
                <w:sz w:val="17"/>
                <w:szCs w:val="20"/>
              </w:rPr>
            </w:pPr>
            <w:r w:rsidRPr="0019745E">
              <w:rPr>
                <w:rFonts w:ascii="Times New Roman" w:hAnsi="Times New Roman" w:eastAsia="Arial Unicode MS"/>
                <w:kern w:val="3"/>
                <w:sz w:val="17"/>
                <w:szCs w:val="20"/>
              </w:rPr>
              <w:t>13.312.853</w:t>
            </w:r>
          </w:p>
        </w:tc>
        <w:tc>
          <w:tcPr>
            <w:tcW w:w="0" w:type="auto"/>
            <w:shd w:val="clear" w:color="auto" w:fill="auto"/>
            <w:tcMar>
              <w:top w:w="22" w:type="dxa"/>
              <w:left w:w="28" w:type="dxa"/>
              <w:bottom w:w="22" w:type="dxa"/>
              <w:right w:w="28" w:type="dxa"/>
            </w:tcMar>
          </w:tcPr>
          <w:p w:rsidRPr="0019745E" w:rsidR="0019745E" w:rsidP="0019745E" w:rsidRDefault="0019745E">
            <w:pPr>
              <w:keepNext/>
              <w:keepLines/>
              <w:widowControl w:val="0"/>
              <w:autoSpaceDN w:val="0"/>
              <w:textAlignment w:val="baseline"/>
              <w:rPr>
                <w:rFonts w:ascii="Times New Roman" w:hAnsi="Times New Roman" w:eastAsia="Arial Unicode MS"/>
                <w:kern w:val="3"/>
                <w:sz w:val="17"/>
                <w:szCs w:val="20"/>
              </w:rPr>
            </w:pPr>
          </w:p>
        </w:tc>
        <w:tc>
          <w:tcPr>
            <w:tcW w:w="0" w:type="auto"/>
            <w:shd w:val="clear" w:color="auto" w:fill="auto"/>
            <w:tcMar>
              <w:top w:w="22" w:type="dxa"/>
              <w:left w:w="28" w:type="dxa"/>
              <w:bottom w:w="22" w:type="dxa"/>
              <w:right w:w="28" w:type="dxa"/>
            </w:tcMar>
          </w:tcPr>
          <w:p w:rsidRPr="0019745E" w:rsidR="0019745E" w:rsidP="0019745E" w:rsidRDefault="0019745E">
            <w:pPr>
              <w:keepNext/>
              <w:keepLines/>
              <w:widowControl w:val="0"/>
              <w:autoSpaceDN w:val="0"/>
              <w:textAlignment w:val="baseline"/>
              <w:rPr>
                <w:rFonts w:ascii="Times New Roman" w:hAnsi="Times New Roman" w:eastAsia="Arial Unicode MS"/>
                <w:kern w:val="3"/>
                <w:sz w:val="17"/>
                <w:szCs w:val="20"/>
              </w:rPr>
            </w:pPr>
          </w:p>
        </w:tc>
        <w:tc>
          <w:tcPr>
            <w:tcW w:w="0" w:type="auto"/>
            <w:shd w:val="clear" w:color="auto" w:fill="auto"/>
            <w:tcMar>
              <w:top w:w="22" w:type="dxa"/>
              <w:left w:w="28" w:type="dxa"/>
              <w:bottom w:w="22" w:type="dxa"/>
              <w:right w:w="28" w:type="dxa"/>
            </w:tcMar>
            <w:vAlign w:val="bottom"/>
          </w:tcPr>
          <w:p w:rsidRPr="0019745E" w:rsidR="0019745E" w:rsidP="0019745E" w:rsidRDefault="0019745E">
            <w:pPr>
              <w:keepNext/>
              <w:keepLines/>
              <w:widowControl w:val="0"/>
              <w:autoSpaceDN w:val="0"/>
              <w:jc w:val="right"/>
              <w:textAlignment w:val="baseline"/>
              <w:rPr>
                <w:rFonts w:ascii="Times New Roman" w:hAnsi="Times New Roman" w:eastAsia="Arial Unicode MS"/>
                <w:kern w:val="3"/>
                <w:sz w:val="17"/>
                <w:szCs w:val="20"/>
              </w:rPr>
            </w:pPr>
            <w:r w:rsidRPr="0019745E">
              <w:rPr>
                <w:rFonts w:ascii="Times New Roman" w:hAnsi="Times New Roman" w:eastAsia="Arial Unicode MS"/>
                <w:kern w:val="3"/>
                <w:sz w:val="17"/>
                <w:szCs w:val="20"/>
              </w:rPr>
              <w:t>752.580</w:t>
            </w:r>
          </w:p>
        </w:tc>
        <w:tc>
          <w:tcPr>
            <w:tcW w:w="0" w:type="auto"/>
            <w:shd w:val="clear" w:color="auto" w:fill="auto"/>
            <w:tcMar>
              <w:top w:w="22" w:type="dxa"/>
              <w:left w:w="28" w:type="dxa"/>
              <w:bottom w:w="22" w:type="dxa"/>
              <w:right w:w="28" w:type="dxa"/>
            </w:tcMar>
          </w:tcPr>
          <w:p w:rsidRPr="0019745E" w:rsidR="0019745E" w:rsidP="0019745E" w:rsidRDefault="0019745E">
            <w:pPr>
              <w:keepNext/>
              <w:keepLines/>
              <w:widowControl w:val="0"/>
              <w:autoSpaceDN w:val="0"/>
              <w:textAlignment w:val="baseline"/>
              <w:rPr>
                <w:rFonts w:ascii="Times New Roman" w:hAnsi="Times New Roman" w:eastAsia="Arial Unicode MS"/>
                <w:kern w:val="3"/>
                <w:sz w:val="17"/>
                <w:szCs w:val="20"/>
              </w:rPr>
            </w:pPr>
          </w:p>
        </w:tc>
        <w:tc>
          <w:tcPr>
            <w:tcW w:w="0" w:type="auto"/>
            <w:shd w:val="clear" w:color="auto" w:fill="auto"/>
            <w:tcMar>
              <w:top w:w="22" w:type="dxa"/>
              <w:left w:w="28" w:type="dxa"/>
              <w:bottom w:w="22" w:type="dxa"/>
              <w:right w:w="28" w:type="dxa"/>
            </w:tcMar>
          </w:tcPr>
          <w:p w:rsidRPr="0019745E" w:rsidR="0019745E" w:rsidP="0019745E" w:rsidRDefault="0019745E">
            <w:pPr>
              <w:keepNext/>
              <w:keepLines/>
              <w:widowControl w:val="0"/>
              <w:autoSpaceDN w:val="0"/>
              <w:textAlignment w:val="baseline"/>
              <w:rPr>
                <w:rFonts w:ascii="Times New Roman" w:hAnsi="Times New Roman" w:eastAsia="Arial Unicode MS"/>
                <w:kern w:val="3"/>
                <w:sz w:val="17"/>
                <w:szCs w:val="20"/>
              </w:rPr>
            </w:pPr>
          </w:p>
        </w:tc>
        <w:tc>
          <w:tcPr>
            <w:tcW w:w="0" w:type="auto"/>
            <w:shd w:val="clear" w:color="auto" w:fill="auto"/>
            <w:tcMar>
              <w:top w:w="22" w:type="dxa"/>
              <w:left w:w="28" w:type="dxa"/>
              <w:bottom w:w="22" w:type="dxa"/>
              <w:right w:w="28" w:type="dxa"/>
            </w:tcMar>
            <w:vAlign w:val="bottom"/>
          </w:tcPr>
          <w:p w:rsidRPr="0019745E" w:rsidR="0019745E" w:rsidP="0019745E" w:rsidRDefault="0019745E">
            <w:pPr>
              <w:keepNext/>
              <w:keepLines/>
              <w:widowControl w:val="0"/>
              <w:autoSpaceDN w:val="0"/>
              <w:jc w:val="right"/>
              <w:textAlignment w:val="baseline"/>
              <w:rPr>
                <w:rFonts w:ascii="Times New Roman" w:hAnsi="Times New Roman" w:eastAsia="Arial Unicode MS"/>
                <w:kern w:val="3"/>
                <w:sz w:val="17"/>
                <w:szCs w:val="20"/>
              </w:rPr>
            </w:pPr>
            <w:r w:rsidRPr="0019745E">
              <w:rPr>
                <w:rFonts w:ascii="Times New Roman" w:hAnsi="Times New Roman" w:eastAsia="Arial Unicode MS"/>
                <w:kern w:val="3"/>
                <w:sz w:val="17"/>
                <w:szCs w:val="20"/>
              </w:rPr>
              <w:t>‒ 7.093.918</w:t>
            </w:r>
          </w:p>
        </w:tc>
      </w:tr>
      <w:tr w:rsidRPr="0019745E" w:rsidR="0019745E" w:rsidTr="0019745E">
        <w:tc>
          <w:tcPr>
            <w:tcW w:w="0" w:type="auto"/>
            <w:shd w:val="clear" w:color="auto" w:fill="auto"/>
            <w:tcMar>
              <w:top w:w="22" w:type="dxa"/>
              <w:bottom w:w="22" w:type="dxa"/>
              <w:right w:w="28" w:type="dxa"/>
            </w:tcMar>
            <w:vAlign w:val="bottom"/>
          </w:tcPr>
          <w:p w:rsidRPr="0019745E" w:rsidR="0019745E" w:rsidP="0019745E" w:rsidRDefault="0019745E">
            <w:pPr>
              <w:keepNext/>
              <w:keepLines/>
              <w:widowControl w:val="0"/>
              <w:autoSpaceDN w:val="0"/>
              <w:textAlignment w:val="baseline"/>
              <w:rPr>
                <w:rFonts w:ascii="Times New Roman" w:hAnsi="Times New Roman" w:eastAsia="Arial Unicode MS"/>
                <w:kern w:val="3"/>
                <w:sz w:val="17"/>
                <w:szCs w:val="20"/>
              </w:rPr>
            </w:pPr>
            <w:r w:rsidRPr="0019745E">
              <w:rPr>
                <w:rFonts w:ascii="Times New Roman" w:hAnsi="Times New Roman" w:eastAsia="Arial Unicode MS"/>
                <w:kern w:val="3"/>
                <w:sz w:val="17"/>
                <w:szCs w:val="20"/>
              </w:rPr>
              <w:t>20</w:t>
            </w:r>
          </w:p>
        </w:tc>
        <w:tc>
          <w:tcPr>
            <w:tcW w:w="0" w:type="auto"/>
            <w:shd w:val="clear" w:color="auto" w:fill="auto"/>
            <w:tcMar>
              <w:top w:w="22" w:type="dxa"/>
              <w:left w:w="28" w:type="dxa"/>
              <w:bottom w:w="22" w:type="dxa"/>
              <w:right w:w="28" w:type="dxa"/>
            </w:tcMar>
            <w:vAlign w:val="bottom"/>
          </w:tcPr>
          <w:p w:rsidRPr="0019745E" w:rsidR="0019745E" w:rsidP="0019745E" w:rsidRDefault="0019745E">
            <w:pPr>
              <w:keepNext/>
              <w:keepLines/>
              <w:widowControl w:val="0"/>
              <w:autoSpaceDN w:val="0"/>
              <w:textAlignment w:val="baseline"/>
              <w:rPr>
                <w:rFonts w:ascii="Times New Roman" w:hAnsi="Times New Roman" w:eastAsia="Arial Unicode MS"/>
                <w:kern w:val="3"/>
                <w:sz w:val="17"/>
                <w:szCs w:val="20"/>
              </w:rPr>
            </w:pPr>
            <w:r w:rsidRPr="0019745E">
              <w:rPr>
                <w:rFonts w:ascii="Times New Roman" w:hAnsi="Times New Roman" w:eastAsia="Arial Unicode MS"/>
                <w:kern w:val="3"/>
                <w:sz w:val="17"/>
                <w:szCs w:val="20"/>
              </w:rPr>
              <w:t>Verkenningen, reserveringen en investeringsruimte</w:t>
            </w:r>
          </w:p>
        </w:tc>
        <w:tc>
          <w:tcPr>
            <w:tcW w:w="0" w:type="auto"/>
            <w:shd w:val="clear" w:color="auto" w:fill="auto"/>
            <w:tcMar>
              <w:top w:w="22" w:type="dxa"/>
              <w:left w:w="28" w:type="dxa"/>
              <w:bottom w:w="22" w:type="dxa"/>
              <w:right w:w="28" w:type="dxa"/>
            </w:tcMar>
            <w:vAlign w:val="bottom"/>
          </w:tcPr>
          <w:p w:rsidRPr="0019745E" w:rsidR="0019745E" w:rsidP="0019745E" w:rsidRDefault="0019745E">
            <w:pPr>
              <w:keepNext/>
              <w:keepLines/>
              <w:widowControl w:val="0"/>
              <w:autoSpaceDN w:val="0"/>
              <w:textAlignment w:val="baseline"/>
              <w:rPr>
                <w:rFonts w:ascii="Times New Roman" w:hAnsi="Times New Roman" w:eastAsia="Arial Unicode MS"/>
                <w:kern w:val="3"/>
                <w:sz w:val="17"/>
                <w:szCs w:val="20"/>
              </w:rPr>
            </w:pPr>
            <w:r w:rsidRPr="0019745E">
              <w:rPr>
                <w:rFonts w:ascii="Times New Roman" w:hAnsi="Times New Roman" w:eastAsia="Arial Unicode MS"/>
                <w:kern w:val="3"/>
                <w:sz w:val="17"/>
                <w:szCs w:val="20"/>
              </w:rPr>
              <w:t>231.300</w:t>
            </w:r>
          </w:p>
        </w:tc>
        <w:tc>
          <w:tcPr>
            <w:tcW w:w="0" w:type="auto"/>
            <w:shd w:val="clear" w:color="auto" w:fill="auto"/>
            <w:tcMar>
              <w:top w:w="22" w:type="dxa"/>
              <w:left w:w="28" w:type="dxa"/>
              <w:bottom w:w="22" w:type="dxa"/>
              <w:right w:w="28" w:type="dxa"/>
            </w:tcMar>
            <w:vAlign w:val="bottom"/>
          </w:tcPr>
          <w:p w:rsidRPr="0019745E" w:rsidR="0019745E" w:rsidP="0019745E" w:rsidRDefault="0019745E">
            <w:pPr>
              <w:keepNext/>
              <w:keepLines/>
              <w:widowControl w:val="0"/>
              <w:autoSpaceDN w:val="0"/>
              <w:textAlignment w:val="baseline"/>
              <w:rPr>
                <w:rFonts w:ascii="Times New Roman" w:hAnsi="Times New Roman" w:eastAsia="Arial Unicode MS"/>
                <w:kern w:val="3"/>
                <w:sz w:val="17"/>
                <w:szCs w:val="20"/>
              </w:rPr>
            </w:pPr>
            <w:r w:rsidRPr="0019745E">
              <w:rPr>
                <w:rFonts w:ascii="Times New Roman" w:hAnsi="Times New Roman" w:eastAsia="Arial Unicode MS"/>
                <w:kern w:val="3"/>
                <w:sz w:val="17"/>
                <w:szCs w:val="20"/>
              </w:rPr>
              <w:t>234.674</w:t>
            </w:r>
          </w:p>
        </w:tc>
        <w:tc>
          <w:tcPr>
            <w:tcW w:w="0" w:type="auto"/>
            <w:shd w:val="clear" w:color="auto" w:fill="auto"/>
            <w:tcMar>
              <w:top w:w="22" w:type="dxa"/>
              <w:left w:w="28" w:type="dxa"/>
              <w:bottom w:w="22" w:type="dxa"/>
              <w:right w:w="28" w:type="dxa"/>
            </w:tcMar>
            <w:vAlign w:val="bottom"/>
          </w:tcPr>
          <w:p w:rsidRPr="0019745E" w:rsidR="0019745E" w:rsidP="0019745E" w:rsidRDefault="0019745E">
            <w:pPr>
              <w:keepNext/>
              <w:keepLines/>
              <w:widowControl w:val="0"/>
              <w:autoSpaceDN w:val="0"/>
              <w:textAlignment w:val="baseline"/>
              <w:rPr>
                <w:rFonts w:ascii="Times New Roman" w:hAnsi="Times New Roman" w:eastAsia="Arial Unicode MS"/>
                <w:kern w:val="3"/>
                <w:sz w:val="17"/>
                <w:szCs w:val="20"/>
              </w:rPr>
            </w:pPr>
            <w:r w:rsidRPr="0019745E">
              <w:rPr>
                <w:rFonts w:ascii="Times New Roman" w:hAnsi="Times New Roman" w:eastAsia="Arial Unicode MS"/>
                <w:kern w:val="3"/>
                <w:sz w:val="17"/>
                <w:szCs w:val="20"/>
              </w:rPr>
              <w:t>‒</w:t>
            </w:r>
          </w:p>
        </w:tc>
        <w:tc>
          <w:tcPr>
            <w:tcW w:w="0" w:type="auto"/>
            <w:shd w:val="clear" w:color="auto" w:fill="auto"/>
            <w:tcMar>
              <w:top w:w="22" w:type="dxa"/>
              <w:left w:w="28" w:type="dxa"/>
              <w:bottom w:w="22" w:type="dxa"/>
              <w:right w:w="28" w:type="dxa"/>
            </w:tcMar>
            <w:vAlign w:val="bottom"/>
          </w:tcPr>
          <w:p w:rsidRPr="0019745E" w:rsidR="0019745E" w:rsidP="0019745E" w:rsidRDefault="0019745E">
            <w:pPr>
              <w:keepNext/>
              <w:keepLines/>
              <w:widowControl w:val="0"/>
              <w:autoSpaceDN w:val="0"/>
              <w:textAlignment w:val="baseline"/>
              <w:rPr>
                <w:rFonts w:ascii="Times New Roman" w:hAnsi="Times New Roman" w:eastAsia="Arial Unicode MS"/>
                <w:kern w:val="3"/>
                <w:sz w:val="17"/>
                <w:szCs w:val="20"/>
              </w:rPr>
            </w:pPr>
            <w:r w:rsidRPr="0019745E">
              <w:rPr>
                <w:rFonts w:ascii="Times New Roman" w:hAnsi="Times New Roman" w:eastAsia="Arial Unicode MS"/>
                <w:kern w:val="3"/>
                <w:sz w:val="17"/>
                <w:szCs w:val="20"/>
              </w:rPr>
              <w:t>‒ 64.727</w:t>
            </w:r>
          </w:p>
        </w:tc>
        <w:tc>
          <w:tcPr>
            <w:tcW w:w="0" w:type="auto"/>
            <w:shd w:val="clear" w:color="auto" w:fill="auto"/>
            <w:tcMar>
              <w:top w:w="22" w:type="dxa"/>
              <w:left w:w="28" w:type="dxa"/>
              <w:bottom w:w="22" w:type="dxa"/>
              <w:right w:w="28" w:type="dxa"/>
            </w:tcMar>
            <w:vAlign w:val="bottom"/>
          </w:tcPr>
          <w:p w:rsidRPr="0019745E" w:rsidR="0019745E" w:rsidP="0019745E" w:rsidRDefault="0019745E">
            <w:pPr>
              <w:keepNext/>
              <w:keepLines/>
              <w:widowControl w:val="0"/>
              <w:autoSpaceDN w:val="0"/>
              <w:textAlignment w:val="baseline"/>
              <w:rPr>
                <w:rFonts w:ascii="Times New Roman" w:hAnsi="Times New Roman" w:eastAsia="Arial Unicode MS"/>
                <w:kern w:val="3"/>
                <w:sz w:val="17"/>
                <w:szCs w:val="20"/>
              </w:rPr>
            </w:pPr>
            <w:r w:rsidRPr="0019745E">
              <w:rPr>
                <w:rFonts w:ascii="Times New Roman" w:hAnsi="Times New Roman" w:eastAsia="Arial Unicode MS"/>
                <w:kern w:val="3"/>
                <w:sz w:val="17"/>
                <w:szCs w:val="20"/>
              </w:rPr>
              <w:t>‒ 64.523</w:t>
            </w:r>
          </w:p>
        </w:tc>
        <w:tc>
          <w:tcPr>
            <w:tcW w:w="0" w:type="auto"/>
            <w:shd w:val="clear" w:color="auto" w:fill="auto"/>
            <w:tcMar>
              <w:top w:w="22" w:type="dxa"/>
              <w:left w:w="28" w:type="dxa"/>
              <w:bottom w:w="22" w:type="dxa"/>
              <w:right w:w="28" w:type="dxa"/>
            </w:tcMar>
          </w:tcPr>
          <w:p w:rsidRPr="0019745E" w:rsidR="0019745E" w:rsidP="0019745E" w:rsidRDefault="0019745E">
            <w:pPr>
              <w:keepNext/>
              <w:keepLines/>
              <w:widowControl w:val="0"/>
              <w:autoSpaceDN w:val="0"/>
              <w:textAlignment w:val="baseline"/>
              <w:rPr>
                <w:rFonts w:ascii="Times New Roman" w:hAnsi="Times New Roman" w:eastAsia="Arial Unicode MS"/>
                <w:kern w:val="3"/>
                <w:sz w:val="17"/>
                <w:szCs w:val="20"/>
              </w:rPr>
            </w:pPr>
          </w:p>
        </w:tc>
        <w:tc>
          <w:tcPr>
            <w:tcW w:w="0" w:type="auto"/>
            <w:shd w:val="clear" w:color="auto" w:fill="auto"/>
            <w:tcMar>
              <w:top w:w="22" w:type="dxa"/>
              <w:left w:w="28" w:type="dxa"/>
              <w:bottom w:w="22" w:type="dxa"/>
              <w:right w:w="28" w:type="dxa"/>
            </w:tcMar>
            <w:vAlign w:val="bottom"/>
          </w:tcPr>
          <w:p w:rsidRPr="0019745E" w:rsidR="0019745E" w:rsidP="0019745E" w:rsidRDefault="0019745E">
            <w:pPr>
              <w:keepNext/>
              <w:keepLines/>
              <w:widowControl w:val="0"/>
              <w:autoSpaceDN w:val="0"/>
              <w:textAlignment w:val="baseline"/>
              <w:rPr>
                <w:rFonts w:ascii="Times New Roman" w:hAnsi="Times New Roman" w:eastAsia="Arial Unicode MS"/>
                <w:kern w:val="3"/>
                <w:sz w:val="17"/>
                <w:szCs w:val="20"/>
              </w:rPr>
            </w:pPr>
            <w:r w:rsidRPr="0019745E">
              <w:rPr>
                <w:rFonts w:ascii="Times New Roman" w:hAnsi="Times New Roman" w:eastAsia="Arial Unicode MS"/>
                <w:kern w:val="3"/>
                <w:sz w:val="17"/>
                <w:szCs w:val="20"/>
              </w:rPr>
              <w:t>‒ 155.641</w:t>
            </w:r>
          </w:p>
        </w:tc>
        <w:tc>
          <w:tcPr>
            <w:tcW w:w="0" w:type="auto"/>
            <w:shd w:val="clear" w:color="auto" w:fill="auto"/>
            <w:tcMar>
              <w:top w:w="22" w:type="dxa"/>
              <w:left w:w="28" w:type="dxa"/>
              <w:bottom w:w="22" w:type="dxa"/>
              <w:right w:w="28" w:type="dxa"/>
            </w:tcMar>
            <w:vAlign w:val="bottom"/>
          </w:tcPr>
          <w:p w:rsidRPr="0019745E" w:rsidR="0019745E" w:rsidP="0019745E" w:rsidRDefault="0019745E">
            <w:pPr>
              <w:keepNext/>
              <w:keepLines/>
              <w:widowControl w:val="0"/>
              <w:autoSpaceDN w:val="0"/>
              <w:textAlignment w:val="baseline"/>
              <w:rPr>
                <w:rFonts w:ascii="Times New Roman" w:hAnsi="Times New Roman" w:eastAsia="Arial Unicode MS"/>
                <w:kern w:val="3"/>
                <w:sz w:val="17"/>
                <w:szCs w:val="20"/>
              </w:rPr>
            </w:pPr>
            <w:r w:rsidRPr="0019745E">
              <w:rPr>
                <w:rFonts w:ascii="Times New Roman" w:hAnsi="Times New Roman" w:eastAsia="Arial Unicode MS"/>
                <w:kern w:val="3"/>
                <w:sz w:val="17"/>
                <w:szCs w:val="20"/>
              </w:rPr>
              <w:t>‒ 154.019</w:t>
            </w:r>
          </w:p>
        </w:tc>
        <w:tc>
          <w:tcPr>
            <w:tcW w:w="0" w:type="auto"/>
            <w:shd w:val="clear" w:color="auto" w:fill="auto"/>
            <w:tcMar>
              <w:top w:w="22" w:type="dxa"/>
              <w:left w:w="28" w:type="dxa"/>
              <w:bottom w:w="22" w:type="dxa"/>
              <w:right w:w="28" w:type="dxa"/>
            </w:tcMar>
          </w:tcPr>
          <w:p w:rsidRPr="0019745E" w:rsidR="0019745E" w:rsidP="0019745E" w:rsidRDefault="0019745E">
            <w:pPr>
              <w:keepNext/>
              <w:keepLines/>
              <w:widowControl w:val="0"/>
              <w:autoSpaceDN w:val="0"/>
              <w:textAlignment w:val="baseline"/>
              <w:rPr>
                <w:rFonts w:ascii="Times New Roman" w:hAnsi="Times New Roman" w:eastAsia="Arial Unicode MS"/>
                <w:kern w:val="3"/>
                <w:sz w:val="17"/>
                <w:szCs w:val="20"/>
              </w:rPr>
            </w:pPr>
          </w:p>
        </w:tc>
      </w:tr>
      <w:tr w:rsidRPr="0019745E" w:rsidR="0019745E" w:rsidTr="0019745E">
        <w:tc>
          <w:tcPr>
            <w:tcW w:w="0" w:type="auto"/>
            <w:shd w:val="clear" w:color="auto" w:fill="auto"/>
            <w:tcMar>
              <w:top w:w="22" w:type="dxa"/>
              <w:bottom w:w="22" w:type="dxa"/>
              <w:right w:w="28" w:type="dxa"/>
            </w:tcMar>
          </w:tcPr>
          <w:p w:rsidRPr="0019745E" w:rsidR="0019745E" w:rsidP="0019745E" w:rsidRDefault="0019745E">
            <w:pPr>
              <w:keepNext/>
              <w:keepLines/>
              <w:widowControl w:val="0"/>
              <w:autoSpaceDN w:val="0"/>
              <w:textAlignment w:val="baseline"/>
              <w:rPr>
                <w:rFonts w:ascii="Times New Roman" w:hAnsi="Times New Roman" w:eastAsia="Arial Unicode MS"/>
                <w:kern w:val="3"/>
                <w:sz w:val="17"/>
                <w:szCs w:val="20"/>
              </w:rPr>
            </w:pPr>
          </w:p>
        </w:tc>
        <w:tc>
          <w:tcPr>
            <w:tcW w:w="0" w:type="auto"/>
            <w:shd w:val="clear" w:color="auto" w:fill="auto"/>
            <w:tcMar>
              <w:top w:w="22" w:type="dxa"/>
              <w:left w:w="28" w:type="dxa"/>
              <w:bottom w:w="22" w:type="dxa"/>
              <w:right w:w="28" w:type="dxa"/>
            </w:tcMar>
          </w:tcPr>
          <w:p w:rsidRPr="0019745E" w:rsidR="0019745E" w:rsidP="0019745E" w:rsidRDefault="0019745E">
            <w:pPr>
              <w:keepNext/>
              <w:keepLines/>
              <w:widowControl w:val="0"/>
              <w:autoSpaceDN w:val="0"/>
              <w:textAlignment w:val="baseline"/>
              <w:rPr>
                <w:rFonts w:ascii="Times New Roman" w:hAnsi="Times New Roman" w:eastAsia="Arial Unicode MS"/>
                <w:kern w:val="3"/>
                <w:sz w:val="17"/>
                <w:szCs w:val="20"/>
              </w:rPr>
            </w:pPr>
          </w:p>
        </w:tc>
        <w:tc>
          <w:tcPr>
            <w:tcW w:w="0" w:type="auto"/>
            <w:shd w:val="clear" w:color="auto" w:fill="auto"/>
            <w:tcMar>
              <w:top w:w="22" w:type="dxa"/>
              <w:left w:w="28" w:type="dxa"/>
              <w:bottom w:w="22" w:type="dxa"/>
              <w:right w:w="28" w:type="dxa"/>
            </w:tcMar>
          </w:tcPr>
          <w:p w:rsidRPr="0019745E" w:rsidR="0019745E" w:rsidP="0019745E" w:rsidRDefault="0019745E">
            <w:pPr>
              <w:keepNext/>
              <w:keepLines/>
              <w:widowControl w:val="0"/>
              <w:autoSpaceDN w:val="0"/>
              <w:textAlignment w:val="baseline"/>
              <w:rPr>
                <w:rFonts w:ascii="Times New Roman" w:hAnsi="Times New Roman" w:eastAsia="Arial Unicode MS"/>
                <w:kern w:val="3"/>
                <w:sz w:val="17"/>
                <w:szCs w:val="20"/>
              </w:rPr>
            </w:pPr>
          </w:p>
        </w:tc>
        <w:tc>
          <w:tcPr>
            <w:tcW w:w="0" w:type="auto"/>
            <w:shd w:val="clear" w:color="auto" w:fill="auto"/>
            <w:tcMar>
              <w:top w:w="22" w:type="dxa"/>
              <w:left w:w="28" w:type="dxa"/>
              <w:bottom w:w="22" w:type="dxa"/>
              <w:right w:w="28" w:type="dxa"/>
            </w:tcMar>
          </w:tcPr>
          <w:p w:rsidRPr="0019745E" w:rsidR="0019745E" w:rsidP="0019745E" w:rsidRDefault="0019745E">
            <w:pPr>
              <w:keepNext/>
              <w:keepLines/>
              <w:widowControl w:val="0"/>
              <w:autoSpaceDN w:val="0"/>
              <w:textAlignment w:val="baseline"/>
              <w:rPr>
                <w:rFonts w:ascii="Times New Roman" w:hAnsi="Times New Roman" w:eastAsia="Arial Unicode MS"/>
                <w:kern w:val="3"/>
                <w:sz w:val="17"/>
                <w:szCs w:val="20"/>
              </w:rPr>
            </w:pPr>
          </w:p>
        </w:tc>
        <w:tc>
          <w:tcPr>
            <w:tcW w:w="0" w:type="auto"/>
            <w:shd w:val="clear" w:color="auto" w:fill="auto"/>
            <w:tcMar>
              <w:top w:w="22" w:type="dxa"/>
              <w:left w:w="28" w:type="dxa"/>
              <w:bottom w:w="22" w:type="dxa"/>
              <w:right w:w="28" w:type="dxa"/>
            </w:tcMar>
          </w:tcPr>
          <w:p w:rsidRPr="0019745E" w:rsidR="0019745E" w:rsidP="0019745E" w:rsidRDefault="0019745E">
            <w:pPr>
              <w:keepNext/>
              <w:keepLines/>
              <w:widowControl w:val="0"/>
              <w:autoSpaceDN w:val="0"/>
              <w:textAlignment w:val="baseline"/>
              <w:rPr>
                <w:rFonts w:ascii="Times New Roman" w:hAnsi="Times New Roman" w:eastAsia="Arial Unicode MS"/>
                <w:kern w:val="3"/>
                <w:sz w:val="17"/>
                <w:szCs w:val="20"/>
              </w:rPr>
            </w:pPr>
          </w:p>
        </w:tc>
        <w:tc>
          <w:tcPr>
            <w:tcW w:w="0" w:type="auto"/>
            <w:shd w:val="clear" w:color="auto" w:fill="auto"/>
            <w:tcMar>
              <w:top w:w="22" w:type="dxa"/>
              <w:left w:w="28" w:type="dxa"/>
              <w:bottom w:w="22" w:type="dxa"/>
              <w:right w:w="28" w:type="dxa"/>
            </w:tcMar>
          </w:tcPr>
          <w:p w:rsidRPr="0019745E" w:rsidR="0019745E" w:rsidP="0019745E" w:rsidRDefault="0019745E">
            <w:pPr>
              <w:keepNext/>
              <w:keepLines/>
              <w:widowControl w:val="0"/>
              <w:autoSpaceDN w:val="0"/>
              <w:textAlignment w:val="baseline"/>
              <w:rPr>
                <w:rFonts w:ascii="Times New Roman" w:hAnsi="Times New Roman" w:eastAsia="Arial Unicode MS"/>
                <w:kern w:val="3"/>
                <w:sz w:val="17"/>
                <w:szCs w:val="20"/>
              </w:rPr>
            </w:pPr>
          </w:p>
        </w:tc>
        <w:tc>
          <w:tcPr>
            <w:tcW w:w="0" w:type="auto"/>
            <w:shd w:val="clear" w:color="auto" w:fill="auto"/>
            <w:tcMar>
              <w:top w:w="22" w:type="dxa"/>
              <w:left w:w="28" w:type="dxa"/>
              <w:bottom w:w="22" w:type="dxa"/>
              <w:right w:w="28" w:type="dxa"/>
            </w:tcMar>
          </w:tcPr>
          <w:p w:rsidRPr="0019745E" w:rsidR="0019745E" w:rsidP="0019745E" w:rsidRDefault="0019745E">
            <w:pPr>
              <w:keepNext/>
              <w:keepLines/>
              <w:widowControl w:val="0"/>
              <w:autoSpaceDN w:val="0"/>
              <w:textAlignment w:val="baseline"/>
              <w:rPr>
                <w:rFonts w:ascii="Times New Roman" w:hAnsi="Times New Roman" w:eastAsia="Arial Unicode MS"/>
                <w:kern w:val="3"/>
                <w:sz w:val="17"/>
                <w:szCs w:val="20"/>
              </w:rPr>
            </w:pPr>
          </w:p>
        </w:tc>
        <w:tc>
          <w:tcPr>
            <w:tcW w:w="0" w:type="auto"/>
            <w:shd w:val="clear" w:color="auto" w:fill="auto"/>
            <w:tcMar>
              <w:top w:w="22" w:type="dxa"/>
              <w:left w:w="28" w:type="dxa"/>
              <w:bottom w:w="22" w:type="dxa"/>
              <w:right w:w="28" w:type="dxa"/>
            </w:tcMar>
          </w:tcPr>
          <w:p w:rsidRPr="0019745E" w:rsidR="0019745E" w:rsidP="0019745E" w:rsidRDefault="0019745E">
            <w:pPr>
              <w:keepNext/>
              <w:keepLines/>
              <w:widowControl w:val="0"/>
              <w:autoSpaceDN w:val="0"/>
              <w:textAlignment w:val="baseline"/>
              <w:rPr>
                <w:rFonts w:ascii="Times New Roman" w:hAnsi="Times New Roman" w:eastAsia="Arial Unicode MS"/>
                <w:kern w:val="3"/>
                <w:sz w:val="17"/>
                <w:szCs w:val="20"/>
              </w:rPr>
            </w:pPr>
          </w:p>
        </w:tc>
        <w:tc>
          <w:tcPr>
            <w:tcW w:w="0" w:type="auto"/>
            <w:shd w:val="clear" w:color="auto" w:fill="auto"/>
            <w:tcMar>
              <w:top w:w="22" w:type="dxa"/>
              <w:left w:w="28" w:type="dxa"/>
              <w:bottom w:w="22" w:type="dxa"/>
              <w:right w:w="28" w:type="dxa"/>
            </w:tcMar>
          </w:tcPr>
          <w:p w:rsidRPr="0019745E" w:rsidR="0019745E" w:rsidP="0019745E" w:rsidRDefault="0019745E">
            <w:pPr>
              <w:keepNext/>
              <w:keepLines/>
              <w:widowControl w:val="0"/>
              <w:autoSpaceDN w:val="0"/>
              <w:textAlignment w:val="baseline"/>
              <w:rPr>
                <w:rFonts w:ascii="Times New Roman" w:hAnsi="Times New Roman" w:eastAsia="Arial Unicode MS"/>
                <w:kern w:val="3"/>
                <w:sz w:val="17"/>
                <w:szCs w:val="20"/>
              </w:rPr>
            </w:pPr>
          </w:p>
        </w:tc>
        <w:tc>
          <w:tcPr>
            <w:tcW w:w="0" w:type="auto"/>
            <w:shd w:val="clear" w:color="auto" w:fill="auto"/>
            <w:tcMar>
              <w:top w:w="22" w:type="dxa"/>
              <w:left w:w="28" w:type="dxa"/>
              <w:bottom w:w="22" w:type="dxa"/>
              <w:right w:w="28" w:type="dxa"/>
            </w:tcMar>
          </w:tcPr>
          <w:p w:rsidRPr="0019745E" w:rsidR="0019745E" w:rsidP="0019745E" w:rsidRDefault="0019745E">
            <w:pPr>
              <w:keepNext/>
              <w:keepLines/>
              <w:widowControl w:val="0"/>
              <w:autoSpaceDN w:val="0"/>
              <w:textAlignment w:val="baseline"/>
              <w:rPr>
                <w:rFonts w:ascii="Times New Roman" w:hAnsi="Times New Roman" w:eastAsia="Arial Unicode MS"/>
                <w:kern w:val="3"/>
                <w:sz w:val="17"/>
                <w:szCs w:val="20"/>
              </w:rPr>
            </w:pPr>
          </w:p>
        </w:tc>
        <w:tc>
          <w:tcPr>
            <w:tcW w:w="0" w:type="auto"/>
            <w:shd w:val="clear" w:color="auto" w:fill="auto"/>
            <w:tcMar>
              <w:top w:w="22" w:type="dxa"/>
              <w:left w:w="28" w:type="dxa"/>
              <w:bottom w:w="22" w:type="dxa"/>
              <w:right w:w="28" w:type="dxa"/>
            </w:tcMar>
          </w:tcPr>
          <w:p w:rsidRPr="0019745E" w:rsidR="0019745E" w:rsidP="0019745E" w:rsidRDefault="0019745E">
            <w:pPr>
              <w:keepNext/>
              <w:keepLines/>
              <w:widowControl w:val="0"/>
              <w:autoSpaceDN w:val="0"/>
              <w:textAlignment w:val="baseline"/>
              <w:rPr>
                <w:rFonts w:ascii="Times New Roman" w:hAnsi="Times New Roman" w:eastAsia="Arial Unicode MS"/>
                <w:kern w:val="3"/>
                <w:sz w:val="17"/>
                <w:szCs w:val="20"/>
              </w:rPr>
            </w:pPr>
          </w:p>
        </w:tc>
      </w:tr>
      <w:tr w:rsidRPr="0019745E" w:rsidR="0019745E" w:rsidTr="0019745E">
        <w:tc>
          <w:tcPr>
            <w:tcW w:w="0" w:type="auto"/>
            <w:shd w:val="clear" w:color="auto" w:fill="auto"/>
            <w:tcMar>
              <w:top w:w="22" w:type="dxa"/>
              <w:bottom w:w="22" w:type="dxa"/>
              <w:right w:w="28" w:type="dxa"/>
            </w:tcMar>
          </w:tcPr>
          <w:p w:rsidRPr="0019745E" w:rsidR="0019745E" w:rsidP="0019745E" w:rsidRDefault="0019745E">
            <w:pPr>
              <w:keepNext/>
              <w:keepLines/>
              <w:widowControl w:val="0"/>
              <w:autoSpaceDN w:val="0"/>
              <w:textAlignment w:val="baseline"/>
              <w:rPr>
                <w:rFonts w:ascii="Times New Roman" w:hAnsi="Times New Roman" w:eastAsia="Arial Unicode MS"/>
                <w:kern w:val="3"/>
                <w:sz w:val="17"/>
                <w:szCs w:val="20"/>
              </w:rPr>
            </w:pPr>
          </w:p>
        </w:tc>
        <w:tc>
          <w:tcPr>
            <w:tcW w:w="0" w:type="auto"/>
            <w:shd w:val="clear" w:color="auto" w:fill="auto"/>
            <w:tcMar>
              <w:top w:w="22" w:type="dxa"/>
              <w:left w:w="28" w:type="dxa"/>
              <w:bottom w:w="22" w:type="dxa"/>
              <w:right w:w="28" w:type="dxa"/>
            </w:tcMar>
            <w:vAlign w:val="bottom"/>
          </w:tcPr>
          <w:p w:rsidRPr="0019745E" w:rsidR="0019745E" w:rsidP="0019745E" w:rsidRDefault="0019745E">
            <w:pPr>
              <w:keepNext/>
              <w:keepLines/>
              <w:widowControl w:val="0"/>
              <w:autoSpaceDN w:val="0"/>
              <w:textAlignment w:val="baseline"/>
              <w:rPr>
                <w:rFonts w:ascii="Times New Roman" w:hAnsi="Times New Roman" w:eastAsia="Arial Unicode MS"/>
                <w:kern w:val="3"/>
                <w:sz w:val="17"/>
                <w:szCs w:val="20"/>
              </w:rPr>
            </w:pPr>
            <w:r w:rsidRPr="0019745E">
              <w:rPr>
                <w:rFonts w:ascii="Times New Roman" w:hAnsi="Times New Roman" w:eastAsia="Arial Unicode MS"/>
                <w:b/>
                <w:kern w:val="3"/>
                <w:sz w:val="17"/>
                <w:szCs w:val="20"/>
              </w:rPr>
              <w:t>Subtotaal</w:t>
            </w:r>
          </w:p>
        </w:tc>
        <w:tc>
          <w:tcPr>
            <w:tcW w:w="0" w:type="auto"/>
            <w:shd w:val="clear" w:color="auto" w:fill="auto"/>
            <w:tcMar>
              <w:top w:w="22" w:type="dxa"/>
              <w:left w:w="28" w:type="dxa"/>
              <w:bottom w:w="22" w:type="dxa"/>
              <w:right w:w="28" w:type="dxa"/>
            </w:tcMar>
            <w:vAlign w:val="bottom"/>
          </w:tcPr>
          <w:p w:rsidRPr="0019745E" w:rsidR="0019745E" w:rsidP="0019745E" w:rsidRDefault="0019745E">
            <w:pPr>
              <w:keepNext/>
              <w:keepLines/>
              <w:widowControl w:val="0"/>
              <w:autoSpaceDN w:val="0"/>
              <w:jc w:val="right"/>
              <w:textAlignment w:val="baseline"/>
              <w:rPr>
                <w:rFonts w:ascii="Times New Roman" w:hAnsi="Times New Roman" w:eastAsia="Arial Unicode MS"/>
                <w:kern w:val="3"/>
                <w:sz w:val="17"/>
                <w:szCs w:val="20"/>
              </w:rPr>
            </w:pPr>
            <w:r w:rsidRPr="0019745E">
              <w:rPr>
                <w:rFonts w:ascii="Times New Roman" w:hAnsi="Times New Roman" w:eastAsia="Arial Unicode MS"/>
                <w:b/>
                <w:kern w:val="3"/>
                <w:sz w:val="17"/>
                <w:szCs w:val="20"/>
              </w:rPr>
              <w:t>14.321.846</w:t>
            </w:r>
          </w:p>
        </w:tc>
        <w:tc>
          <w:tcPr>
            <w:tcW w:w="0" w:type="auto"/>
            <w:shd w:val="clear" w:color="auto" w:fill="auto"/>
            <w:tcMar>
              <w:top w:w="22" w:type="dxa"/>
              <w:left w:w="28" w:type="dxa"/>
              <w:bottom w:w="22" w:type="dxa"/>
              <w:right w:w="28" w:type="dxa"/>
            </w:tcMar>
            <w:vAlign w:val="bottom"/>
          </w:tcPr>
          <w:p w:rsidRPr="0019745E" w:rsidR="0019745E" w:rsidP="0019745E" w:rsidRDefault="0019745E">
            <w:pPr>
              <w:keepNext/>
              <w:keepLines/>
              <w:widowControl w:val="0"/>
              <w:autoSpaceDN w:val="0"/>
              <w:jc w:val="right"/>
              <w:textAlignment w:val="baseline"/>
              <w:rPr>
                <w:rFonts w:ascii="Times New Roman" w:hAnsi="Times New Roman" w:eastAsia="Arial Unicode MS"/>
                <w:kern w:val="3"/>
                <w:sz w:val="17"/>
                <w:szCs w:val="20"/>
              </w:rPr>
            </w:pPr>
            <w:r w:rsidRPr="0019745E">
              <w:rPr>
                <w:rFonts w:ascii="Times New Roman" w:hAnsi="Times New Roman" w:eastAsia="Arial Unicode MS"/>
                <w:b/>
                <w:kern w:val="3"/>
                <w:sz w:val="17"/>
                <w:szCs w:val="20"/>
              </w:rPr>
              <w:t>13.804.440</w:t>
            </w:r>
          </w:p>
        </w:tc>
        <w:tc>
          <w:tcPr>
            <w:tcW w:w="0" w:type="auto"/>
            <w:shd w:val="clear" w:color="auto" w:fill="auto"/>
            <w:tcMar>
              <w:top w:w="22" w:type="dxa"/>
              <w:left w:w="28" w:type="dxa"/>
              <w:bottom w:w="22" w:type="dxa"/>
              <w:right w:w="28" w:type="dxa"/>
            </w:tcMar>
            <w:vAlign w:val="bottom"/>
          </w:tcPr>
          <w:p w:rsidRPr="0019745E" w:rsidR="0019745E" w:rsidP="0019745E" w:rsidRDefault="0019745E">
            <w:pPr>
              <w:keepNext/>
              <w:keepLines/>
              <w:widowControl w:val="0"/>
              <w:autoSpaceDN w:val="0"/>
              <w:jc w:val="right"/>
              <w:textAlignment w:val="baseline"/>
              <w:rPr>
                <w:rFonts w:ascii="Times New Roman" w:hAnsi="Times New Roman" w:eastAsia="Arial Unicode MS"/>
                <w:kern w:val="3"/>
                <w:sz w:val="17"/>
                <w:szCs w:val="20"/>
              </w:rPr>
            </w:pPr>
            <w:r w:rsidRPr="0019745E">
              <w:rPr>
                <w:rFonts w:ascii="Times New Roman" w:hAnsi="Times New Roman" w:eastAsia="Arial Unicode MS"/>
                <w:b/>
                <w:kern w:val="3"/>
                <w:sz w:val="17"/>
                <w:szCs w:val="20"/>
              </w:rPr>
              <w:t>13.804.440</w:t>
            </w:r>
          </w:p>
        </w:tc>
        <w:tc>
          <w:tcPr>
            <w:tcW w:w="0" w:type="auto"/>
            <w:shd w:val="clear" w:color="auto" w:fill="auto"/>
            <w:tcMar>
              <w:top w:w="22" w:type="dxa"/>
              <w:left w:w="28" w:type="dxa"/>
              <w:bottom w:w="22" w:type="dxa"/>
              <w:right w:w="28" w:type="dxa"/>
            </w:tcMar>
            <w:vAlign w:val="bottom"/>
          </w:tcPr>
          <w:p w:rsidRPr="0019745E" w:rsidR="0019745E" w:rsidP="0019745E" w:rsidRDefault="0019745E">
            <w:pPr>
              <w:keepNext/>
              <w:keepLines/>
              <w:widowControl w:val="0"/>
              <w:autoSpaceDN w:val="0"/>
              <w:jc w:val="right"/>
              <w:textAlignment w:val="baseline"/>
              <w:rPr>
                <w:rFonts w:ascii="Times New Roman" w:hAnsi="Times New Roman" w:eastAsia="Arial Unicode MS"/>
                <w:kern w:val="3"/>
                <w:sz w:val="17"/>
                <w:szCs w:val="20"/>
              </w:rPr>
            </w:pPr>
            <w:r w:rsidRPr="0019745E">
              <w:rPr>
                <w:rFonts w:ascii="Times New Roman" w:hAnsi="Times New Roman" w:eastAsia="Arial Unicode MS"/>
                <w:b/>
                <w:kern w:val="3"/>
                <w:sz w:val="17"/>
                <w:szCs w:val="20"/>
              </w:rPr>
              <w:t>469.360</w:t>
            </w:r>
          </w:p>
        </w:tc>
        <w:tc>
          <w:tcPr>
            <w:tcW w:w="0" w:type="auto"/>
            <w:shd w:val="clear" w:color="auto" w:fill="auto"/>
            <w:tcMar>
              <w:top w:w="22" w:type="dxa"/>
              <w:left w:w="28" w:type="dxa"/>
              <w:bottom w:w="22" w:type="dxa"/>
              <w:right w:w="28" w:type="dxa"/>
            </w:tcMar>
            <w:vAlign w:val="bottom"/>
          </w:tcPr>
          <w:p w:rsidRPr="0019745E" w:rsidR="0019745E" w:rsidP="0019745E" w:rsidRDefault="0019745E">
            <w:pPr>
              <w:keepNext/>
              <w:keepLines/>
              <w:widowControl w:val="0"/>
              <w:autoSpaceDN w:val="0"/>
              <w:jc w:val="right"/>
              <w:textAlignment w:val="baseline"/>
              <w:rPr>
                <w:rFonts w:ascii="Times New Roman" w:hAnsi="Times New Roman" w:eastAsia="Arial Unicode MS"/>
                <w:kern w:val="3"/>
                <w:sz w:val="17"/>
                <w:szCs w:val="20"/>
              </w:rPr>
            </w:pPr>
            <w:r w:rsidRPr="0019745E">
              <w:rPr>
                <w:rFonts w:ascii="Times New Roman" w:hAnsi="Times New Roman" w:eastAsia="Arial Unicode MS"/>
                <w:b/>
                <w:kern w:val="3"/>
                <w:sz w:val="17"/>
                <w:szCs w:val="20"/>
              </w:rPr>
              <w:t>583.910</w:t>
            </w:r>
          </w:p>
        </w:tc>
        <w:tc>
          <w:tcPr>
            <w:tcW w:w="0" w:type="auto"/>
            <w:shd w:val="clear" w:color="auto" w:fill="auto"/>
            <w:tcMar>
              <w:top w:w="22" w:type="dxa"/>
              <w:left w:w="28" w:type="dxa"/>
              <w:bottom w:w="22" w:type="dxa"/>
              <w:right w:w="28" w:type="dxa"/>
            </w:tcMar>
            <w:vAlign w:val="bottom"/>
          </w:tcPr>
          <w:p w:rsidRPr="0019745E" w:rsidR="0019745E" w:rsidP="0019745E" w:rsidRDefault="0019745E">
            <w:pPr>
              <w:keepNext/>
              <w:keepLines/>
              <w:widowControl w:val="0"/>
              <w:autoSpaceDN w:val="0"/>
              <w:jc w:val="right"/>
              <w:textAlignment w:val="baseline"/>
              <w:rPr>
                <w:rFonts w:ascii="Times New Roman" w:hAnsi="Times New Roman" w:eastAsia="Arial Unicode MS"/>
                <w:kern w:val="3"/>
                <w:sz w:val="17"/>
                <w:szCs w:val="20"/>
              </w:rPr>
            </w:pPr>
            <w:r w:rsidRPr="0019745E">
              <w:rPr>
                <w:rFonts w:ascii="Times New Roman" w:hAnsi="Times New Roman" w:eastAsia="Arial Unicode MS"/>
                <w:b/>
                <w:kern w:val="3"/>
                <w:sz w:val="17"/>
                <w:szCs w:val="20"/>
              </w:rPr>
              <w:t>863.776</w:t>
            </w:r>
          </w:p>
        </w:tc>
        <w:tc>
          <w:tcPr>
            <w:tcW w:w="0" w:type="auto"/>
            <w:shd w:val="clear" w:color="auto" w:fill="auto"/>
            <w:tcMar>
              <w:top w:w="22" w:type="dxa"/>
              <w:left w:w="28" w:type="dxa"/>
              <w:bottom w:w="22" w:type="dxa"/>
              <w:right w:w="28" w:type="dxa"/>
            </w:tcMar>
            <w:vAlign w:val="bottom"/>
          </w:tcPr>
          <w:p w:rsidRPr="0019745E" w:rsidR="0019745E" w:rsidP="0019745E" w:rsidRDefault="0019745E">
            <w:pPr>
              <w:keepNext/>
              <w:keepLines/>
              <w:widowControl w:val="0"/>
              <w:autoSpaceDN w:val="0"/>
              <w:jc w:val="right"/>
              <w:textAlignment w:val="baseline"/>
              <w:rPr>
                <w:rFonts w:ascii="Times New Roman" w:hAnsi="Times New Roman" w:eastAsia="Arial Unicode MS"/>
                <w:kern w:val="3"/>
                <w:sz w:val="17"/>
                <w:szCs w:val="20"/>
              </w:rPr>
            </w:pPr>
            <w:r w:rsidRPr="0019745E">
              <w:rPr>
                <w:rFonts w:ascii="Times New Roman" w:hAnsi="Times New Roman" w:eastAsia="Arial Unicode MS"/>
                <w:b/>
                <w:kern w:val="3"/>
                <w:sz w:val="17"/>
                <w:szCs w:val="20"/>
              </w:rPr>
              <w:t>‒ 6.863.139</w:t>
            </w:r>
          </w:p>
        </w:tc>
        <w:tc>
          <w:tcPr>
            <w:tcW w:w="0" w:type="auto"/>
            <w:shd w:val="clear" w:color="auto" w:fill="auto"/>
            <w:tcMar>
              <w:top w:w="22" w:type="dxa"/>
              <w:left w:w="28" w:type="dxa"/>
              <w:bottom w:w="22" w:type="dxa"/>
              <w:right w:w="28" w:type="dxa"/>
            </w:tcMar>
            <w:vAlign w:val="bottom"/>
          </w:tcPr>
          <w:p w:rsidRPr="0019745E" w:rsidR="0019745E" w:rsidP="0019745E" w:rsidRDefault="0019745E">
            <w:pPr>
              <w:keepNext/>
              <w:keepLines/>
              <w:widowControl w:val="0"/>
              <w:autoSpaceDN w:val="0"/>
              <w:jc w:val="right"/>
              <w:textAlignment w:val="baseline"/>
              <w:rPr>
                <w:rFonts w:ascii="Times New Roman" w:hAnsi="Times New Roman" w:eastAsia="Arial Unicode MS"/>
                <w:kern w:val="3"/>
                <w:sz w:val="17"/>
                <w:szCs w:val="20"/>
              </w:rPr>
            </w:pPr>
            <w:r w:rsidRPr="0019745E">
              <w:rPr>
                <w:rFonts w:ascii="Times New Roman" w:hAnsi="Times New Roman" w:eastAsia="Arial Unicode MS"/>
                <w:b/>
                <w:kern w:val="3"/>
                <w:sz w:val="17"/>
                <w:szCs w:val="20"/>
              </w:rPr>
              <w:t>‒ 7.280.539</w:t>
            </w:r>
          </w:p>
        </w:tc>
        <w:tc>
          <w:tcPr>
            <w:tcW w:w="0" w:type="auto"/>
            <w:shd w:val="clear" w:color="auto" w:fill="auto"/>
            <w:tcMar>
              <w:top w:w="22" w:type="dxa"/>
              <w:left w:w="28" w:type="dxa"/>
              <w:bottom w:w="22" w:type="dxa"/>
              <w:right w:w="28" w:type="dxa"/>
            </w:tcMar>
            <w:vAlign w:val="bottom"/>
          </w:tcPr>
          <w:p w:rsidRPr="0019745E" w:rsidR="0019745E" w:rsidP="0019745E" w:rsidRDefault="0019745E">
            <w:pPr>
              <w:keepNext/>
              <w:keepLines/>
              <w:widowControl w:val="0"/>
              <w:autoSpaceDN w:val="0"/>
              <w:jc w:val="right"/>
              <w:textAlignment w:val="baseline"/>
              <w:rPr>
                <w:rFonts w:ascii="Times New Roman" w:hAnsi="Times New Roman" w:eastAsia="Arial Unicode MS"/>
                <w:kern w:val="3"/>
                <w:sz w:val="17"/>
                <w:szCs w:val="20"/>
              </w:rPr>
            </w:pPr>
            <w:r w:rsidRPr="0019745E">
              <w:rPr>
                <w:rFonts w:ascii="Times New Roman" w:hAnsi="Times New Roman" w:eastAsia="Arial Unicode MS"/>
                <w:b/>
                <w:kern w:val="3"/>
                <w:sz w:val="17"/>
                <w:szCs w:val="20"/>
              </w:rPr>
              <w:t>‒ 7.215.458</w:t>
            </w:r>
          </w:p>
        </w:tc>
      </w:tr>
      <w:tr w:rsidRPr="0019745E" w:rsidR="0019745E" w:rsidTr="0019745E">
        <w:tc>
          <w:tcPr>
            <w:tcW w:w="0" w:type="auto"/>
            <w:shd w:val="clear" w:color="auto" w:fill="auto"/>
            <w:tcMar>
              <w:top w:w="22" w:type="dxa"/>
              <w:bottom w:w="22" w:type="dxa"/>
              <w:right w:w="28" w:type="dxa"/>
            </w:tcMar>
            <w:vAlign w:val="bottom"/>
          </w:tcPr>
          <w:p w:rsidRPr="0019745E" w:rsidR="0019745E" w:rsidP="0019745E" w:rsidRDefault="0019745E">
            <w:pPr>
              <w:keepNext/>
              <w:keepLines/>
              <w:widowControl w:val="0"/>
              <w:autoSpaceDN w:val="0"/>
              <w:textAlignment w:val="baseline"/>
              <w:rPr>
                <w:rFonts w:ascii="Times New Roman" w:hAnsi="Times New Roman" w:eastAsia="Arial Unicode MS"/>
                <w:kern w:val="3"/>
                <w:sz w:val="17"/>
                <w:szCs w:val="20"/>
              </w:rPr>
            </w:pPr>
            <w:r w:rsidRPr="0019745E">
              <w:rPr>
                <w:rFonts w:ascii="Times New Roman" w:hAnsi="Times New Roman" w:eastAsia="Arial Unicode MS"/>
                <w:kern w:val="3"/>
                <w:sz w:val="17"/>
                <w:szCs w:val="20"/>
              </w:rPr>
              <w:t>18.10</w:t>
            </w:r>
          </w:p>
        </w:tc>
        <w:tc>
          <w:tcPr>
            <w:tcW w:w="0" w:type="auto"/>
            <w:shd w:val="clear" w:color="auto" w:fill="auto"/>
            <w:tcMar>
              <w:top w:w="22" w:type="dxa"/>
              <w:left w:w="28" w:type="dxa"/>
              <w:bottom w:w="22" w:type="dxa"/>
              <w:right w:w="28" w:type="dxa"/>
            </w:tcMar>
            <w:vAlign w:val="bottom"/>
          </w:tcPr>
          <w:p w:rsidRPr="0019745E" w:rsidR="0019745E" w:rsidP="0019745E" w:rsidRDefault="0019745E">
            <w:pPr>
              <w:keepNext/>
              <w:keepLines/>
              <w:widowControl w:val="0"/>
              <w:autoSpaceDN w:val="0"/>
              <w:textAlignment w:val="baseline"/>
              <w:rPr>
                <w:rFonts w:ascii="Times New Roman" w:hAnsi="Times New Roman" w:eastAsia="Arial Unicode MS"/>
                <w:kern w:val="3"/>
                <w:sz w:val="17"/>
                <w:szCs w:val="20"/>
              </w:rPr>
            </w:pPr>
            <w:r w:rsidRPr="0019745E">
              <w:rPr>
                <w:rFonts w:ascii="Times New Roman" w:hAnsi="Times New Roman" w:eastAsia="Arial Unicode MS"/>
                <w:kern w:val="3"/>
                <w:sz w:val="17"/>
                <w:szCs w:val="20"/>
              </w:rPr>
              <w:t>Voordelig eindsaldo (cumulatief) vorig jaar</w:t>
            </w:r>
          </w:p>
        </w:tc>
        <w:tc>
          <w:tcPr>
            <w:tcW w:w="0" w:type="auto"/>
            <w:shd w:val="clear" w:color="auto" w:fill="auto"/>
            <w:tcMar>
              <w:top w:w="22" w:type="dxa"/>
              <w:left w:w="28" w:type="dxa"/>
              <w:bottom w:w="22" w:type="dxa"/>
              <w:right w:w="28" w:type="dxa"/>
            </w:tcMar>
          </w:tcPr>
          <w:p w:rsidRPr="0019745E" w:rsidR="0019745E" w:rsidP="0019745E" w:rsidRDefault="0019745E">
            <w:pPr>
              <w:keepNext/>
              <w:keepLines/>
              <w:widowControl w:val="0"/>
              <w:autoSpaceDN w:val="0"/>
              <w:textAlignment w:val="baseline"/>
              <w:rPr>
                <w:rFonts w:ascii="Times New Roman" w:hAnsi="Times New Roman" w:eastAsia="Arial Unicode MS"/>
                <w:kern w:val="3"/>
                <w:sz w:val="17"/>
                <w:szCs w:val="20"/>
              </w:rPr>
            </w:pPr>
          </w:p>
        </w:tc>
        <w:tc>
          <w:tcPr>
            <w:tcW w:w="0" w:type="auto"/>
            <w:shd w:val="clear" w:color="auto" w:fill="auto"/>
            <w:tcMar>
              <w:top w:w="22" w:type="dxa"/>
              <w:left w:w="28" w:type="dxa"/>
              <w:bottom w:w="22" w:type="dxa"/>
              <w:right w:w="28" w:type="dxa"/>
            </w:tcMar>
          </w:tcPr>
          <w:p w:rsidRPr="0019745E" w:rsidR="0019745E" w:rsidP="0019745E" w:rsidRDefault="0019745E">
            <w:pPr>
              <w:keepNext/>
              <w:keepLines/>
              <w:widowControl w:val="0"/>
              <w:autoSpaceDN w:val="0"/>
              <w:textAlignment w:val="baseline"/>
              <w:rPr>
                <w:rFonts w:ascii="Times New Roman" w:hAnsi="Times New Roman" w:eastAsia="Arial Unicode MS"/>
                <w:kern w:val="3"/>
                <w:sz w:val="17"/>
                <w:szCs w:val="20"/>
              </w:rPr>
            </w:pPr>
          </w:p>
        </w:tc>
        <w:tc>
          <w:tcPr>
            <w:tcW w:w="0" w:type="auto"/>
            <w:shd w:val="clear" w:color="auto" w:fill="auto"/>
            <w:tcMar>
              <w:top w:w="22" w:type="dxa"/>
              <w:left w:w="28" w:type="dxa"/>
              <w:bottom w:w="22" w:type="dxa"/>
              <w:right w:w="28" w:type="dxa"/>
            </w:tcMar>
          </w:tcPr>
          <w:p w:rsidRPr="0019745E" w:rsidR="0019745E" w:rsidP="0019745E" w:rsidRDefault="0019745E">
            <w:pPr>
              <w:keepNext/>
              <w:keepLines/>
              <w:widowControl w:val="0"/>
              <w:autoSpaceDN w:val="0"/>
              <w:textAlignment w:val="baseline"/>
              <w:rPr>
                <w:rFonts w:ascii="Times New Roman" w:hAnsi="Times New Roman" w:eastAsia="Arial Unicode MS"/>
                <w:kern w:val="3"/>
                <w:sz w:val="17"/>
                <w:szCs w:val="20"/>
              </w:rPr>
            </w:pPr>
          </w:p>
        </w:tc>
        <w:tc>
          <w:tcPr>
            <w:tcW w:w="0" w:type="auto"/>
            <w:shd w:val="clear" w:color="auto" w:fill="auto"/>
            <w:tcMar>
              <w:top w:w="22" w:type="dxa"/>
              <w:left w:w="28" w:type="dxa"/>
              <w:bottom w:w="22" w:type="dxa"/>
              <w:right w:w="28" w:type="dxa"/>
            </w:tcMar>
          </w:tcPr>
          <w:p w:rsidRPr="0019745E" w:rsidR="0019745E" w:rsidP="0019745E" w:rsidRDefault="0019745E">
            <w:pPr>
              <w:keepNext/>
              <w:keepLines/>
              <w:widowControl w:val="0"/>
              <w:autoSpaceDN w:val="0"/>
              <w:textAlignment w:val="baseline"/>
              <w:rPr>
                <w:rFonts w:ascii="Times New Roman" w:hAnsi="Times New Roman" w:eastAsia="Arial Unicode MS"/>
                <w:kern w:val="3"/>
                <w:sz w:val="17"/>
                <w:szCs w:val="20"/>
              </w:rPr>
            </w:pPr>
          </w:p>
        </w:tc>
        <w:tc>
          <w:tcPr>
            <w:tcW w:w="0" w:type="auto"/>
            <w:shd w:val="clear" w:color="auto" w:fill="auto"/>
            <w:tcMar>
              <w:top w:w="22" w:type="dxa"/>
              <w:left w:w="28" w:type="dxa"/>
              <w:bottom w:w="22" w:type="dxa"/>
              <w:right w:w="28" w:type="dxa"/>
            </w:tcMar>
          </w:tcPr>
          <w:p w:rsidRPr="0019745E" w:rsidR="0019745E" w:rsidP="0019745E" w:rsidRDefault="0019745E">
            <w:pPr>
              <w:keepNext/>
              <w:keepLines/>
              <w:widowControl w:val="0"/>
              <w:autoSpaceDN w:val="0"/>
              <w:textAlignment w:val="baseline"/>
              <w:rPr>
                <w:rFonts w:ascii="Times New Roman" w:hAnsi="Times New Roman" w:eastAsia="Arial Unicode MS"/>
                <w:kern w:val="3"/>
                <w:sz w:val="17"/>
                <w:szCs w:val="20"/>
              </w:rPr>
            </w:pPr>
          </w:p>
        </w:tc>
        <w:tc>
          <w:tcPr>
            <w:tcW w:w="0" w:type="auto"/>
            <w:shd w:val="clear" w:color="auto" w:fill="auto"/>
            <w:tcMar>
              <w:top w:w="22" w:type="dxa"/>
              <w:left w:w="28" w:type="dxa"/>
              <w:bottom w:w="22" w:type="dxa"/>
              <w:right w:w="28" w:type="dxa"/>
            </w:tcMar>
            <w:vAlign w:val="bottom"/>
          </w:tcPr>
          <w:p w:rsidRPr="0019745E" w:rsidR="0019745E" w:rsidP="0019745E" w:rsidRDefault="0019745E">
            <w:pPr>
              <w:keepNext/>
              <w:keepLines/>
              <w:widowControl w:val="0"/>
              <w:autoSpaceDN w:val="0"/>
              <w:jc w:val="right"/>
              <w:textAlignment w:val="baseline"/>
              <w:rPr>
                <w:rFonts w:ascii="Times New Roman" w:hAnsi="Times New Roman" w:eastAsia="Arial Unicode MS"/>
                <w:kern w:val="3"/>
                <w:sz w:val="17"/>
                <w:szCs w:val="20"/>
              </w:rPr>
            </w:pPr>
            <w:r w:rsidRPr="0019745E">
              <w:rPr>
                <w:rFonts w:ascii="Times New Roman" w:hAnsi="Times New Roman" w:eastAsia="Arial Unicode MS"/>
                <w:kern w:val="3"/>
                <w:sz w:val="17"/>
                <w:szCs w:val="20"/>
              </w:rPr>
              <w:t>‒ 279.866</w:t>
            </w:r>
          </w:p>
        </w:tc>
        <w:tc>
          <w:tcPr>
            <w:tcW w:w="0" w:type="auto"/>
            <w:shd w:val="clear" w:color="auto" w:fill="auto"/>
            <w:tcMar>
              <w:top w:w="22" w:type="dxa"/>
              <w:left w:w="28" w:type="dxa"/>
              <w:bottom w:w="22" w:type="dxa"/>
              <w:right w:w="28" w:type="dxa"/>
            </w:tcMar>
          </w:tcPr>
          <w:p w:rsidRPr="0019745E" w:rsidR="0019745E" w:rsidP="0019745E" w:rsidRDefault="0019745E">
            <w:pPr>
              <w:keepNext/>
              <w:keepLines/>
              <w:widowControl w:val="0"/>
              <w:autoSpaceDN w:val="0"/>
              <w:textAlignment w:val="baseline"/>
              <w:rPr>
                <w:rFonts w:ascii="Times New Roman" w:hAnsi="Times New Roman" w:eastAsia="Arial Unicode MS"/>
                <w:kern w:val="3"/>
                <w:sz w:val="17"/>
                <w:szCs w:val="20"/>
              </w:rPr>
            </w:pPr>
          </w:p>
        </w:tc>
        <w:tc>
          <w:tcPr>
            <w:tcW w:w="0" w:type="auto"/>
            <w:shd w:val="clear" w:color="auto" w:fill="auto"/>
            <w:tcMar>
              <w:top w:w="22" w:type="dxa"/>
              <w:left w:w="28" w:type="dxa"/>
              <w:bottom w:w="22" w:type="dxa"/>
              <w:right w:w="28" w:type="dxa"/>
            </w:tcMar>
          </w:tcPr>
          <w:p w:rsidRPr="0019745E" w:rsidR="0019745E" w:rsidP="0019745E" w:rsidRDefault="0019745E">
            <w:pPr>
              <w:keepNext/>
              <w:keepLines/>
              <w:widowControl w:val="0"/>
              <w:autoSpaceDN w:val="0"/>
              <w:textAlignment w:val="baseline"/>
              <w:rPr>
                <w:rFonts w:ascii="Times New Roman" w:hAnsi="Times New Roman" w:eastAsia="Arial Unicode MS"/>
                <w:kern w:val="3"/>
                <w:sz w:val="17"/>
                <w:szCs w:val="20"/>
              </w:rPr>
            </w:pPr>
          </w:p>
        </w:tc>
        <w:tc>
          <w:tcPr>
            <w:tcW w:w="0" w:type="auto"/>
            <w:shd w:val="clear" w:color="auto" w:fill="auto"/>
            <w:tcMar>
              <w:top w:w="22" w:type="dxa"/>
              <w:left w:w="28" w:type="dxa"/>
              <w:bottom w:w="22" w:type="dxa"/>
              <w:right w:w="28" w:type="dxa"/>
            </w:tcMar>
          </w:tcPr>
          <w:p w:rsidRPr="0019745E" w:rsidR="0019745E" w:rsidP="0019745E" w:rsidRDefault="0019745E">
            <w:pPr>
              <w:keepNext/>
              <w:keepLines/>
              <w:widowControl w:val="0"/>
              <w:autoSpaceDN w:val="0"/>
              <w:textAlignment w:val="baseline"/>
              <w:rPr>
                <w:rFonts w:ascii="Times New Roman" w:hAnsi="Times New Roman" w:eastAsia="Arial Unicode MS"/>
                <w:kern w:val="3"/>
                <w:sz w:val="17"/>
                <w:szCs w:val="20"/>
              </w:rPr>
            </w:pPr>
          </w:p>
        </w:tc>
      </w:tr>
      <w:tr w:rsidRPr="0019745E" w:rsidR="0019745E" w:rsidTr="0019745E">
        <w:tc>
          <w:tcPr>
            <w:tcW w:w="0" w:type="auto"/>
            <w:shd w:val="clear" w:color="auto" w:fill="auto"/>
            <w:tcMar>
              <w:top w:w="22" w:type="dxa"/>
              <w:bottom w:w="22" w:type="dxa"/>
              <w:right w:w="28" w:type="dxa"/>
            </w:tcMar>
          </w:tcPr>
          <w:p w:rsidRPr="0019745E" w:rsidR="0019745E" w:rsidP="0019745E" w:rsidRDefault="0019745E">
            <w:pPr>
              <w:keepNext/>
              <w:keepLines/>
              <w:widowControl w:val="0"/>
              <w:autoSpaceDN w:val="0"/>
              <w:textAlignment w:val="baseline"/>
              <w:rPr>
                <w:rFonts w:ascii="Times New Roman" w:hAnsi="Times New Roman" w:eastAsia="Arial Unicode MS"/>
                <w:kern w:val="3"/>
                <w:sz w:val="17"/>
                <w:szCs w:val="20"/>
              </w:rPr>
            </w:pPr>
          </w:p>
        </w:tc>
        <w:tc>
          <w:tcPr>
            <w:tcW w:w="0" w:type="auto"/>
            <w:shd w:val="clear" w:color="auto" w:fill="auto"/>
            <w:tcMar>
              <w:top w:w="22" w:type="dxa"/>
              <w:left w:w="28" w:type="dxa"/>
              <w:bottom w:w="22" w:type="dxa"/>
              <w:right w:w="28" w:type="dxa"/>
            </w:tcMar>
            <w:vAlign w:val="bottom"/>
          </w:tcPr>
          <w:p w:rsidRPr="0019745E" w:rsidR="0019745E" w:rsidP="0019745E" w:rsidRDefault="0019745E">
            <w:pPr>
              <w:keepNext/>
              <w:keepLines/>
              <w:widowControl w:val="0"/>
              <w:autoSpaceDN w:val="0"/>
              <w:textAlignment w:val="baseline"/>
              <w:rPr>
                <w:rFonts w:ascii="Times New Roman" w:hAnsi="Times New Roman" w:eastAsia="Arial Unicode MS"/>
                <w:kern w:val="3"/>
                <w:sz w:val="17"/>
                <w:szCs w:val="20"/>
              </w:rPr>
            </w:pPr>
            <w:r w:rsidRPr="0019745E">
              <w:rPr>
                <w:rFonts w:ascii="Times New Roman" w:hAnsi="Times New Roman" w:eastAsia="Arial Unicode MS"/>
                <w:b/>
                <w:kern w:val="3"/>
                <w:sz w:val="17"/>
                <w:szCs w:val="20"/>
              </w:rPr>
              <w:t>Subtotaal</w:t>
            </w:r>
          </w:p>
        </w:tc>
        <w:tc>
          <w:tcPr>
            <w:tcW w:w="0" w:type="auto"/>
            <w:shd w:val="clear" w:color="auto" w:fill="auto"/>
            <w:tcMar>
              <w:top w:w="22" w:type="dxa"/>
              <w:left w:w="28" w:type="dxa"/>
              <w:bottom w:w="22" w:type="dxa"/>
              <w:right w:w="28" w:type="dxa"/>
            </w:tcMar>
            <w:vAlign w:val="bottom"/>
          </w:tcPr>
          <w:p w:rsidRPr="0019745E" w:rsidR="0019745E" w:rsidP="0019745E" w:rsidRDefault="0019745E">
            <w:pPr>
              <w:keepNext/>
              <w:keepLines/>
              <w:widowControl w:val="0"/>
              <w:autoSpaceDN w:val="0"/>
              <w:jc w:val="right"/>
              <w:textAlignment w:val="baseline"/>
              <w:rPr>
                <w:rFonts w:ascii="Times New Roman" w:hAnsi="Times New Roman" w:eastAsia="Arial Unicode MS"/>
                <w:kern w:val="3"/>
                <w:sz w:val="17"/>
                <w:szCs w:val="20"/>
              </w:rPr>
            </w:pPr>
            <w:r w:rsidRPr="0019745E">
              <w:rPr>
                <w:rFonts w:ascii="Times New Roman" w:hAnsi="Times New Roman" w:eastAsia="Arial Unicode MS"/>
                <w:b/>
                <w:kern w:val="3"/>
                <w:sz w:val="17"/>
                <w:szCs w:val="20"/>
              </w:rPr>
              <w:t>14.321.846</w:t>
            </w:r>
          </w:p>
        </w:tc>
        <w:tc>
          <w:tcPr>
            <w:tcW w:w="0" w:type="auto"/>
            <w:shd w:val="clear" w:color="auto" w:fill="auto"/>
            <w:tcMar>
              <w:top w:w="22" w:type="dxa"/>
              <w:left w:w="28" w:type="dxa"/>
              <w:bottom w:w="22" w:type="dxa"/>
              <w:right w:w="28" w:type="dxa"/>
            </w:tcMar>
            <w:vAlign w:val="bottom"/>
          </w:tcPr>
          <w:p w:rsidRPr="0019745E" w:rsidR="0019745E" w:rsidP="0019745E" w:rsidRDefault="0019745E">
            <w:pPr>
              <w:keepNext/>
              <w:keepLines/>
              <w:widowControl w:val="0"/>
              <w:autoSpaceDN w:val="0"/>
              <w:jc w:val="right"/>
              <w:textAlignment w:val="baseline"/>
              <w:rPr>
                <w:rFonts w:ascii="Times New Roman" w:hAnsi="Times New Roman" w:eastAsia="Arial Unicode MS"/>
                <w:kern w:val="3"/>
                <w:sz w:val="17"/>
                <w:szCs w:val="20"/>
              </w:rPr>
            </w:pPr>
            <w:r w:rsidRPr="0019745E">
              <w:rPr>
                <w:rFonts w:ascii="Times New Roman" w:hAnsi="Times New Roman" w:eastAsia="Arial Unicode MS"/>
                <w:b/>
                <w:kern w:val="3"/>
                <w:sz w:val="17"/>
                <w:szCs w:val="20"/>
              </w:rPr>
              <w:t>13.804.440</w:t>
            </w:r>
          </w:p>
        </w:tc>
        <w:tc>
          <w:tcPr>
            <w:tcW w:w="0" w:type="auto"/>
            <w:shd w:val="clear" w:color="auto" w:fill="auto"/>
            <w:tcMar>
              <w:top w:w="22" w:type="dxa"/>
              <w:left w:w="28" w:type="dxa"/>
              <w:bottom w:w="22" w:type="dxa"/>
              <w:right w:w="28" w:type="dxa"/>
            </w:tcMar>
            <w:vAlign w:val="bottom"/>
          </w:tcPr>
          <w:p w:rsidRPr="0019745E" w:rsidR="0019745E" w:rsidP="0019745E" w:rsidRDefault="0019745E">
            <w:pPr>
              <w:keepNext/>
              <w:keepLines/>
              <w:widowControl w:val="0"/>
              <w:autoSpaceDN w:val="0"/>
              <w:jc w:val="right"/>
              <w:textAlignment w:val="baseline"/>
              <w:rPr>
                <w:rFonts w:ascii="Times New Roman" w:hAnsi="Times New Roman" w:eastAsia="Arial Unicode MS"/>
                <w:kern w:val="3"/>
                <w:sz w:val="17"/>
                <w:szCs w:val="20"/>
              </w:rPr>
            </w:pPr>
            <w:r w:rsidRPr="0019745E">
              <w:rPr>
                <w:rFonts w:ascii="Times New Roman" w:hAnsi="Times New Roman" w:eastAsia="Arial Unicode MS"/>
                <w:b/>
                <w:kern w:val="3"/>
                <w:sz w:val="17"/>
                <w:szCs w:val="20"/>
              </w:rPr>
              <w:t>13.804.440</w:t>
            </w:r>
          </w:p>
        </w:tc>
        <w:tc>
          <w:tcPr>
            <w:tcW w:w="0" w:type="auto"/>
            <w:shd w:val="clear" w:color="auto" w:fill="auto"/>
            <w:tcMar>
              <w:top w:w="22" w:type="dxa"/>
              <w:left w:w="28" w:type="dxa"/>
              <w:bottom w:w="22" w:type="dxa"/>
              <w:right w:w="28" w:type="dxa"/>
            </w:tcMar>
            <w:vAlign w:val="bottom"/>
          </w:tcPr>
          <w:p w:rsidRPr="0019745E" w:rsidR="0019745E" w:rsidP="0019745E" w:rsidRDefault="0019745E">
            <w:pPr>
              <w:keepNext/>
              <w:keepLines/>
              <w:widowControl w:val="0"/>
              <w:autoSpaceDN w:val="0"/>
              <w:jc w:val="right"/>
              <w:textAlignment w:val="baseline"/>
              <w:rPr>
                <w:rFonts w:ascii="Times New Roman" w:hAnsi="Times New Roman" w:eastAsia="Arial Unicode MS"/>
                <w:kern w:val="3"/>
                <w:sz w:val="17"/>
                <w:szCs w:val="20"/>
              </w:rPr>
            </w:pPr>
            <w:r w:rsidRPr="0019745E">
              <w:rPr>
                <w:rFonts w:ascii="Times New Roman" w:hAnsi="Times New Roman" w:eastAsia="Arial Unicode MS"/>
                <w:b/>
                <w:kern w:val="3"/>
                <w:sz w:val="17"/>
                <w:szCs w:val="20"/>
              </w:rPr>
              <w:t>469.360</w:t>
            </w:r>
          </w:p>
        </w:tc>
        <w:tc>
          <w:tcPr>
            <w:tcW w:w="0" w:type="auto"/>
            <w:shd w:val="clear" w:color="auto" w:fill="auto"/>
            <w:tcMar>
              <w:top w:w="22" w:type="dxa"/>
              <w:left w:w="28" w:type="dxa"/>
              <w:bottom w:w="22" w:type="dxa"/>
              <w:right w:w="28" w:type="dxa"/>
            </w:tcMar>
            <w:vAlign w:val="bottom"/>
          </w:tcPr>
          <w:p w:rsidRPr="0019745E" w:rsidR="0019745E" w:rsidP="0019745E" w:rsidRDefault="0019745E">
            <w:pPr>
              <w:keepNext/>
              <w:keepLines/>
              <w:widowControl w:val="0"/>
              <w:autoSpaceDN w:val="0"/>
              <w:jc w:val="right"/>
              <w:textAlignment w:val="baseline"/>
              <w:rPr>
                <w:rFonts w:ascii="Times New Roman" w:hAnsi="Times New Roman" w:eastAsia="Arial Unicode MS"/>
                <w:kern w:val="3"/>
                <w:sz w:val="17"/>
                <w:szCs w:val="20"/>
              </w:rPr>
            </w:pPr>
            <w:r w:rsidRPr="0019745E">
              <w:rPr>
                <w:rFonts w:ascii="Times New Roman" w:hAnsi="Times New Roman" w:eastAsia="Arial Unicode MS"/>
                <w:b/>
                <w:kern w:val="3"/>
                <w:sz w:val="17"/>
                <w:szCs w:val="20"/>
              </w:rPr>
              <w:t>583.910</w:t>
            </w:r>
          </w:p>
        </w:tc>
        <w:tc>
          <w:tcPr>
            <w:tcW w:w="0" w:type="auto"/>
            <w:shd w:val="clear" w:color="auto" w:fill="auto"/>
            <w:tcMar>
              <w:top w:w="22" w:type="dxa"/>
              <w:left w:w="28" w:type="dxa"/>
              <w:bottom w:w="22" w:type="dxa"/>
              <w:right w:w="28" w:type="dxa"/>
            </w:tcMar>
            <w:vAlign w:val="bottom"/>
          </w:tcPr>
          <w:p w:rsidRPr="0019745E" w:rsidR="0019745E" w:rsidP="0019745E" w:rsidRDefault="0019745E">
            <w:pPr>
              <w:keepNext/>
              <w:keepLines/>
              <w:widowControl w:val="0"/>
              <w:autoSpaceDN w:val="0"/>
              <w:jc w:val="right"/>
              <w:textAlignment w:val="baseline"/>
              <w:rPr>
                <w:rFonts w:ascii="Times New Roman" w:hAnsi="Times New Roman" w:eastAsia="Arial Unicode MS"/>
                <w:kern w:val="3"/>
                <w:sz w:val="17"/>
                <w:szCs w:val="20"/>
              </w:rPr>
            </w:pPr>
            <w:r w:rsidRPr="0019745E">
              <w:rPr>
                <w:rFonts w:ascii="Times New Roman" w:hAnsi="Times New Roman" w:eastAsia="Arial Unicode MS"/>
                <w:b/>
                <w:kern w:val="3"/>
                <w:sz w:val="17"/>
                <w:szCs w:val="20"/>
              </w:rPr>
              <w:t>583.910</w:t>
            </w:r>
          </w:p>
        </w:tc>
        <w:tc>
          <w:tcPr>
            <w:tcW w:w="0" w:type="auto"/>
            <w:shd w:val="clear" w:color="auto" w:fill="auto"/>
            <w:tcMar>
              <w:top w:w="22" w:type="dxa"/>
              <w:left w:w="28" w:type="dxa"/>
              <w:bottom w:w="22" w:type="dxa"/>
              <w:right w:w="28" w:type="dxa"/>
            </w:tcMar>
            <w:vAlign w:val="bottom"/>
          </w:tcPr>
          <w:p w:rsidRPr="0019745E" w:rsidR="0019745E" w:rsidP="0019745E" w:rsidRDefault="0019745E">
            <w:pPr>
              <w:keepNext/>
              <w:keepLines/>
              <w:widowControl w:val="0"/>
              <w:autoSpaceDN w:val="0"/>
              <w:jc w:val="right"/>
              <w:textAlignment w:val="baseline"/>
              <w:rPr>
                <w:rFonts w:ascii="Times New Roman" w:hAnsi="Times New Roman" w:eastAsia="Arial Unicode MS"/>
                <w:kern w:val="3"/>
                <w:sz w:val="17"/>
                <w:szCs w:val="20"/>
              </w:rPr>
            </w:pPr>
            <w:r w:rsidRPr="0019745E">
              <w:rPr>
                <w:rFonts w:ascii="Times New Roman" w:hAnsi="Times New Roman" w:eastAsia="Arial Unicode MS"/>
                <w:b/>
                <w:kern w:val="3"/>
                <w:sz w:val="17"/>
                <w:szCs w:val="20"/>
              </w:rPr>
              <w:t>‒ 6.863.139</w:t>
            </w:r>
          </w:p>
        </w:tc>
        <w:tc>
          <w:tcPr>
            <w:tcW w:w="0" w:type="auto"/>
            <w:shd w:val="clear" w:color="auto" w:fill="auto"/>
            <w:tcMar>
              <w:top w:w="22" w:type="dxa"/>
              <w:left w:w="28" w:type="dxa"/>
              <w:bottom w:w="22" w:type="dxa"/>
              <w:right w:w="28" w:type="dxa"/>
            </w:tcMar>
            <w:vAlign w:val="bottom"/>
          </w:tcPr>
          <w:p w:rsidRPr="0019745E" w:rsidR="0019745E" w:rsidP="0019745E" w:rsidRDefault="0019745E">
            <w:pPr>
              <w:keepNext/>
              <w:keepLines/>
              <w:widowControl w:val="0"/>
              <w:autoSpaceDN w:val="0"/>
              <w:jc w:val="right"/>
              <w:textAlignment w:val="baseline"/>
              <w:rPr>
                <w:rFonts w:ascii="Times New Roman" w:hAnsi="Times New Roman" w:eastAsia="Arial Unicode MS"/>
                <w:kern w:val="3"/>
                <w:sz w:val="17"/>
                <w:szCs w:val="20"/>
              </w:rPr>
            </w:pPr>
            <w:r w:rsidRPr="0019745E">
              <w:rPr>
                <w:rFonts w:ascii="Times New Roman" w:hAnsi="Times New Roman" w:eastAsia="Arial Unicode MS"/>
                <w:b/>
                <w:kern w:val="3"/>
                <w:sz w:val="17"/>
                <w:szCs w:val="20"/>
              </w:rPr>
              <w:t>‒ 7.280.539</w:t>
            </w:r>
          </w:p>
        </w:tc>
        <w:tc>
          <w:tcPr>
            <w:tcW w:w="0" w:type="auto"/>
            <w:shd w:val="clear" w:color="auto" w:fill="auto"/>
            <w:tcMar>
              <w:top w:w="22" w:type="dxa"/>
              <w:left w:w="28" w:type="dxa"/>
              <w:bottom w:w="22" w:type="dxa"/>
              <w:right w:w="28" w:type="dxa"/>
            </w:tcMar>
            <w:vAlign w:val="bottom"/>
          </w:tcPr>
          <w:p w:rsidRPr="0019745E" w:rsidR="0019745E" w:rsidP="0019745E" w:rsidRDefault="0019745E">
            <w:pPr>
              <w:keepNext/>
              <w:keepLines/>
              <w:widowControl w:val="0"/>
              <w:autoSpaceDN w:val="0"/>
              <w:jc w:val="right"/>
              <w:textAlignment w:val="baseline"/>
              <w:rPr>
                <w:rFonts w:ascii="Times New Roman" w:hAnsi="Times New Roman" w:eastAsia="Arial Unicode MS"/>
                <w:kern w:val="3"/>
                <w:sz w:val="17"/>
                <w:szCs w:val="20"/>
              </w:rPr>
            </w:pPr>
            <w:r w:rsidRPr="0019745E">
              <w:rPr>
                <w:rFonts w:ascii="Times New Roman" w:hAnsi="Times New Roman" w:eastAsia="Arial Unicode MS"/>
                <w:b/>
                <w:kern w:val="3"/>
                <w:sz w:val="17"/>
                <w:szCs w:val="20"/>
              </w:rPr>
              <w:t>‒ 7.215.458</w:t>
            </w:r>
          </w:p>
        </w:tc>
      </w:tr>
      <w:tr w:rsidRPr="0019745E" w:rsidR="0019745E" w:rsidTr="0019745E">
        <w:tc>
          <w:tcPr>
            <w:tcW w:w="0" w:type="auto"/>
            <w:shd w:val="clear" w:color="auto" w:fill="auto"/>
            <w:tcMar>
              <w:top w:w="22" w:type="dxa"/>
              <w:bottom w:w="22" w:type="dxa"/>
              <w:right w:w="28" w:type="dxa"/>
            </w:tcMar>
          </w:tcPr>
          <w:p w:rsidRPr="0019745E" w:rsidR="0019745E" w:rsidP="0019745E" w:rsidRDefault="0019745E">
            <w:pPr>
              <w:keepNext/>
              <w:keepLines/>
              <w:widowControl w:val="0"/>
              <w:autoSpaceDN w:val="0"/>
              <w:textAlignment w:val="baseline"/>
              <w:rPr>
                <w:rFonts w:ascii="Times New Roman" w:hAnsi="Times New Roman" w:eastAsia="Arial Unicode MS"/>
                <w:kern w:val="3"/>
                <w:sz w:val="17"/>
                <w:szCs w:val="20"/>
              </w:rPr>
            </w:pPr>
          </w:p>
        </w:tc>
        <w:tc>
          <w:tcPr>
            <w:tcW w:w="0" w:type="auto"/>
            <w:shd w:val="clear" w:color="auto" w:fill="auto"/>
            <w:tcMar>
              <w:top w:w="22" w:type="dxa"/>
              <w:left w:w="28" w:type="dxa"/>
              <w:bottom w:w="22" w:type="dxa"/>
              <w:right w:w="28" w:type="dxa"/>
            </w:tcMar>
            <w:vAlign w:val="bottom"/>
          </w:tcPr>
          <w:p w:rsidRPr="0019745E" w:rsidR="0019745E" w:rsidP="0019745E" w:rsidRDefault="0019745E">
            <w:pPr>
              <w:keepNext/>
              <w:keepLines/>
              <w:widowControl w:val="0"/>
              <w:autoSpaceDN w:val="0"/>
              <w:textAlignment w:val="baseline"/>
              <w:rPr>
                <w:rFonts w:ascii="Times New Roman" w:hAnsi="Times New Roman" w:eastAsia="Arial Unicode MS"/>
                <w:kern w:val="3"/>
                <w:sz w:val="17"/>
                <w:szCs w:val="20"/>
              </w:rPr>
            </w:pPr>
            <w:r w:rsidRPr="0019745E">
              <w:rPr>
                <w:rFonts w:ascii="Times New Roman" w:hAnsi="Times New Roman" w:eastAsia="Arial Unicode MS"/>
                <w:kern w:val="3"/>
                <w:sz w:val="17"/>
                <w:szCs w:val="20"/>
              </w:rPr>
              <w:t>Voordelig eindsaldo (cumulatief) huidig jaar</w:t>
            </w:r>
          </w:p>
        </w:tc>
        <w:tc>
          <w:tcPr>
            <w:tcW w:w="0" w:type="auto"/>
            <w:shd w:val="clear" w:color="auto" w:fill="auto"/>
            <w:tcMar>
              <w:top w:w="22" w:type="dxa"/>
              <w:left w:w="28" w:type="dxa"/>
              <w:bottom w:w="22" w:type="dxa"/>
              <w:right w:w="28" w:type="dxa"/>
            </w:tcMar>
          </w:tcPr>
          <w:p w:rsidRPr="0019745E" w:rsidR="0019745E" w:rsidP="0019745E" w:rsidRDefault="0019745E">
            <w:pPr>
              <w:keepNext/>
              <w:keepLines/>
              <w:widowControl w:val="0"/>
              <w:autoSpaceDN w:val="0"/>
              <w:textAlignment w:val="baseline"/>
              <w:rPr>
                <w:rFonts w:ascii="Times New Roman" w:hAnsi="Times New Roman" w:eastAsia="Arial Unicode MS"/>
                <w:kern w:val="3"/>
                <w:sz w:val="17"/>
                <w:szCs w:val="20"/>
              </w:rPr>
            </w:pPr>
          </w:p>
        </w:tc>
        <w:tc>
          <w:tcPr>
            <w:tcW w:w="0" w:type="auto"/>
            <w:shd w:val="clear" w:color="auto" w:fill="auto"/>
            <w:tcMar>
              <w:top w:w="22" w:type="dxa"/>
              <w:left w:w="28" w:type="dxa"/>
              <w:bottom w:w="22" w:type="dxa"/>
              <w:right w:w="28" w:type="dxa"/>
            </w:tcMar>
          </w:tcPr>
          <w:p w:rsidRPr="0019745E" w:rsidR="0019745E" w:rsidP="0019745E" w:rsidRDefault="0019745E">
            <w:pPr>
              <w:keepNext/>
              <w:keepLines/>
              <w:widowControl w:val="0"/>
              <w:autoSpaceDN w:val="0"/>
              <w:textAlignment w:val="baseline"/>
              <w:rPr>
                <w:rFonts w:ascii="Times New Roman" w:hAnsi="Times New Roman" w:eastAsia="Arial Unicode MS"/>
                <w:kern w:val="3"/>
                <w:sz w:val="17"/>
                <w:szCs w:val="20"/>
              </w:rPr>
            </w:pPr>
          </w:p>
        </w:tc>
        <w:tc>
          <w:tcPr>
            <w:tcW w:w="0" w:type="auto"/>
            <w:shd w:val="clear" w:color="auto" w:fill="auto"/>
            <w:tcMar>
              <w:top w:w="22" w:type="dxa"/>
              <w:left w:w="28" w:type="dxa"/>
              <w:bottom w:w="22" w:type="dxa"/>
              <w:right w:w="28" w:type="dxa"/>
            </w:tcMar>
          </w:tcPr>
          <w:p w:rsidRPr="0019745E" w:rsidR="0019745E" w:rsidP="0019745E" w:rsidRDefault="0019745E">
            <w:pPr>
              <w:keepNext/>
              <w:keepLines/>
              <w:widowControl w:val="0"/>
              <w:autoSpaceDN w:val="0"/>
              <w:textAlignment w:val="baseline"/>
              <w:rPr>
                <w:rFonts w:ascii="Times New Roman" w:hAnsi="Times New Roman" w:eastAsia="Arial Unicode MS"/>
                <w:kern w:val="3"/>
                <w:sz w:val="17"/>
                <w:szCs w:val="20"/>
              </w:rPr>
            </w:pPr>
          </w:p>
        </w:tc>
        <w:tc>
          <w:tcPr>
            <w:tcW w:w="0" w:type="auto"/>
            <w:shd w:val="clear" w:color="auto" w:fill="auto"/>
            <w:tcMar>
              <w:top w:w="22" w:type="dxa"/>
              <w:left w:w="28" w:type="dxa"/>
              <w:bottom w:w="22" w:type="dxa"/>
              <w:right w:w="28" w:type="dxa"/>
            </w:tcMar>
          </w:tcPr>
          <w:p w:rsidRPr="0019745E" w:rsidR="0019745E" w:rsidP="0019745E" w:rsidRDefault="0019745E">
            <w:pPr>
              <w:keepNext/>
              <w:keepLines/>
              <w:widowControl w:val="0"/>
              <w:autoSpaceDN w:val="0"/>
              <w:textAlignment w:val="baseline"/>
              <w:rPr>
                <w:rFonts w:ascii="Times New Roman" w:hAnsi="Times New Roman" w:eastAsia="Arial Unicode MS"/>
                <w:kern w:val="3"/>
                <w:sz w:val="17"/>
                <w:szCs w:val="20"/>
              </w:rPr>
            </w:pPr>
          </w:p>
        </w:tc>
        <w:tc>
          <w:tcPr>
            <w:tcW w:w="0" w:type="auto"/>
            <w:shd w:val="clear" w:color="auto" w:fill="auto"/>
            <w:tcMar>
              <w:top w:w="22" w:type="dxa"/>
              <w:left w:w="28" w:type="dxa"/>
              <w:bottom w:w="22" w:type="dxa"/>
              <w:right w:w="28" w:type="dxa"/>
            </w:tcMar>
          </w:tcPr>
          <w:p w:rsidRPr="0019745E" w:rsidR="0019745E" w:rsidP="0019745E" w:rsidRDefault="0019745E">
            <w:pPr>
              <w:keepNext/>
              <w:keepLines/>
              <w:widowControl w:val="0"/>
              <w:autoSpaceDN w:val="0"/>
              <w:textAlignment w:val="baseline"/>
              <w:rPr>
                <w:rFonts w:ascii="Times New Roman" w:hAnsi="Times New Roman" w:eastAsia="Arial Unicode MS"/>
                <w:kern w:val="3"/>
                <w:sz w:val="17"/>
                <w:szCs w:val="20"/>
              </w:rPr>
            </w:pPr>
          </w:p>
        </w:tc>
        <w:tc>
          <w:tcPr>
            <w:tcW w:w="0" w:type="auto"/>
            <w:shd w:val="clear" w:color="auto" w:fill="auto"/>
            <w:tcMar>
              <w:top w:w="22" w:type="dxa"/>
              <w:left w:w="28" w:type="dxa"/>
              <w:bottom w:w="22" w:type="dxa"/>
              <w:right w:w="28" w:type="dxa"/>
            </w:tcMar>
          </w:tcPr>
          <w:p w:rsidRPr="0019745E" w:rsidR="0019745E" w:rsidP="0019745E" w:rsidRDefault="0019745E">
            <w:pPr>
              <w:keepNext/>
              <w:keepLines/>
              <w:widowControl w:val="0"/>
              <w:autoSpaceDN w:val="0"/>
              <w:textAlignment w:val="baseline"/>
              <w:rPr>
                <w:rFonts w:ascii="Times New Roman" w:hAnsi="Times New Roman" w:eastAsia="Arial Unicode MS"/>
                <w:kern w:val="3"/>
                <w:sz w:val="17"/>
                <w:szCs w:val="20"/>
              </w:rPr>
            </w:pPr>
          </w:p>
        </w:tc>
        <w:tc>
          <w:tcPr>
            <w:tcW w:w="0" w:type="auto"/>
            <w:shd w:val="clear" w:color="auto" w:fill="auto"/>
            <w:tcMar>
              <w:top w:w="22" w:type="dxa"/>
              <w:left w:w="28" w:type="dxa"/>
              <w:bottom w:w="22" w:type="dxa"/>
              <w:right w:w="28" w:type="dxa"/>
            </w:tcMar>
          </w:tcPr>
          <w:p w:rsidRPr="0019745E" w:rsidR="0019745E" w:rsidP="0019745E" w:rsidRDefault="0019745E">
            <w:pPr>
              <w:keepNext/>
              <w:keepLines/>
              <w:widowControl w:val="0"/>
              <w:autoSpaceDN w:val="0"/>
              <w:textAlignment w:val="baseline"/>
              <w:rPr>
                <w:rFonts w:ascii="Times New Roman" w:hAnsi="Times New Roman" w:eastAsia="Arial Unicode MS"/>
                <w:kern w:val="3"/>
                <w:sz w:val="17"/>
                <w:szCs w:val="20"/>
              </w:rPr>
            </w:pPr>
          </w:p>
        </w:tc>
        <w:tc>
          <w:tcPr>
            <w:tcW w:w="0" w:type="auto"/>
            <w:shd w:val="clear" w:color="auto" w:fill="auto"/>
            <w:tcMar>
              <w:top w:w="22" w:type="dxa"/>
              <w:left w:w="28" w:type="dxa"/>
              <w:bottom w:w="22" w:type="dxa"/>
              <w:right w:w="28" w:type="dxa"/>
            </w:tcMar>
          </w:tcPr>
          <w:p w:rsidRPr="0019745E" w:rsidR="0019745E" w:rsidP="0019745E" w:rsidRDefault="0019745E">
            <w:pPr>
              <w:keepNext/>
              <w:keepLines/>
              <w:widowControl w:val="0"/>
              <w:autoSpaceDN w:val="0"/>
              <w:textAlignment w:val="baseline"/>
              <w:rPr>
                <w:rFonts w:ascii="Times New Roman" w:hAnsi="Times New Roman" w:eastAsia="Arial Unicode MS"/>
                <w:kern w:val="3"/>
                <w:sz w:val="17"/>
                <w:szCs w:val="20"/>
              </w:rPr>
            </w:pPr>
          </w:p>
        </w:tc>
        <w:tc>
          <w:tcPr>
            <w:tcW w:w="0" w:type="auto"/>
            <w:shd w:val="clear" w:color="auto" w:fill="auto"/>
            <w:tcMar>
              <w:top w:w="22" w:type="dxa"/>
              <w:left w:w="28" w:type="dxa"/>
              <w:bottom w:w="22" w:type="dxa"/>
              <w:right w:w="28" w:type="dxa"/>
            </w:tcMar>
            <w:vAlign w:val="bottom"/>
          </w:tcPr>
          <w:p w:rsidRPr="0019745E" w:rsidR="0019745E" w:rsidP="0019745E" w:rsidRDefault="0019745E">
            <w:pPr>
              <w:keepNext/>
              <w:keepLines/>
              <w:widowControl w:val="0"/>
              <w:autoSpaceDN w:val="0"/>
              <w:jc w:val="right"/>
              <w:textAlignment w:val="baseline"/>
              <w:rPr>
                <w:rFonts w:ascii="Times New Roman" w:hAnsi="Times New Roman" w:eastAsia="Arial Unicode MS"/>
                <w:kern w:val="3"/>
                <w:sz w:val="17"/>
                <w:szCs w:val="20"/>
              </w:rPr>
            </w:pPr>
            <w:r w:rsidRPr="0019745E">
              <w:rPr>
                <w:rFonts w:ascii="Times New Roman" w:hAnsi="Times New Roman" w:eastAsia="Arial Unicode MS"/>
                <w:kern w:val="3"/>
                <w:sz w:val="17"/>
                <w:szCs w:val="20"/>
              </w:rPr>
              <w:t>‒ 65.081</w:t>
            </w:r>
          </w:p>
        </w:tc>
      </w:tr>
      <w:tr w:rsidRPr="0019745E" w:rsidR="0019745E" w:rsidTr="0019745E">
        <w:tc>
          <w:tcPr>
            <w:tcW w:w="0" w:type="auto"/>
            <w:shd w:val="clear" w:color="auto" w:fill="auto"/>
            <w:tcMar>
              <w:top w:w="22" w:type="dxa"/>
              <w:bottom w:w="22" w:type="dxa"/>
              <w:right w:w="28" w:type="dxa"/>
            </w:tcMar>
          </w:tcPr>
          <w:p w:rsidRPr="0019745E" w:rsidR="0019745E" w:rsidP="0019745E" w:rsidRDefault="0019745E">
            <w:pPr>
              <w:keepNext/>
              <w:keepLines/>
              <w:widowControl w:val="0"/>
              <w:autoSpaceDN w:val="0"/>
              <w:textAlignment w:val="baseline"/>
              <w:rPr>
                <w:rFonts w:ascii="Times New Roman" w:hAnsi="Times New Roman" w:eastAsia="Arial Unicode MS"/>
                <w:kern w:val="3"/>
                <w:sz w:val="17"/>
                <w:szCs w:val="20"/>
              </w:rPr>
            </w:pPr>
          </w:p>
        </w:tc>
        <w:tc>
          <w:tcPr>
            <w:tcW w:w="0" w:type="auto"/>
            <w:shd w:val="clear" w:color="auto" w:fill="auto"/>
            <w:tcMar>
              <w:top w:w="22" w:type="dxa"/>
              <w:left w:w="28" w:type="dxa"/>
              <w:bottom w:w="22" w:type="dxa"/>
              <w:right w:w="28" w:type="dxa"/>
            </w:tcMar>
            <w:vAlign w:val="bottom"/>
          </w:tcPr>
          <w:p w:rsidRPr="0019745E" w:rsidR="0019745E" w:rsidP="0019745E" w:rsidRDefault="0019745E">
            <w:pPr>
              <w:keepNext/>
              <w:keepLines/>
              <w:widowControl w:val="0"/>
              <w:autoSpaceDN w:val="0"/>
              <w:textAlignment w:val="baseline"/>
              <w:rPr>
                <w:rFonts w:ascii="Times New Roman" w:hAnsi="Times New Roman" w:eastAsia="Arial Unicode MS"/>
                <w:kern w:val="3"/>
                <w:sz w:val="17"/>
                <w:szCs w:val="20"/>
              </w:rPr>
            </w:pPr>
            <w:r w:rsidRPr="0019745E">
              <w:rPr>
                <w:rFonts w:ascii="Times New Roman" w:hAnsi="Times New Roman" w:eastAsia="Arial Unicode MS"/>
                <w:b/>
                <w:kern w:val="3"/>
                <w:sz w:val="17"/>
                <w:szCs w:val="20"/>
              </w:rPr>
              <w:t>Totaal</w:t>
            </w:r>
          </w:p>
        </w:tc>
        <w:tc>
          <w:tcPr>
            <w:tcW w:w="0" w:type="auto"/>
            <w:shd w:val="clear" w:color="auto" w:fill="auto"/>
            <w:tcMar>
              <w:top w:w="22" w:type="dxa"/>
              <w:left w:w="28" w:type="dxa"/>
              <w:bottom w:w="22" w:type="dxa"/>
              <w:right w:w="28" w:type="dxa"/>
            </w:tcMar>
            <w:vAlign w:val="bottom"/>
          </w:tcPr>
          <w:p w:rsidRPr="0019745E" w:rsidR="0019745E" w:rsidP="0019745E" w:rsidRDefault="0019745E">
            <w:pPr>
              <w:keepNext/>
              <w:keepLines/>
              <w:widowControl w:val="0"/>
              <w:autoSpaceDN w:val="0"/>
              <w:jc w:val="right"/>
              <w:textAlignment w:val="baseline"/>
              <w:rPr>
                <w:rFonts w:ascii="Times New Roman" w:hAnsi="Times New Roman" w:eastAsia="Arial Unicode MS"/>
                <w:kern w:val="3"/>
                <w:sz w:val="17"/>
                <w:szCs w:val="20"/>
              </w:rPr>
            </w:pPr>
            <w:r w:rsidRPr="0019745E">
              <w:rPr>
                <w:rFonts w:ascii="Times New Roman" w:hAnsi="Times New Roman" w:eastAsia="Arial Unicode MS"/>
                <w:b/>
                <w:kern w:val="3"/>
                <w:sz w:val="17"/>
                <w:szCs w:val="20"/>
              </w:rPr>
              <w:t>14.321.846</w:t>
            </w:r>
          </w:p>
        </w:tc>
        <w:tc>
          <w:tcPr>
            <w:tcW w:w="0" w:type="auto"/>
            <w:shd w:val="clear" w:color="auto" w:fill="auto"/>
            <w:tcMar>
              <w:top w:w="22" w:type="dxa"/>
              <w:left w:w="28" w:type="dxa"/>
              <w:bottom w:w="22" w:type="dxa"/>
              <w:right w:w="28" w:type="dxa"/>
            </w:tcMar>
            <w:vAlign w:val="bottom"/>
          </w:tcPr>
          <w:p w:rsidRPr="0019745E" w:rsidR="0019745E" w:rsidP="0019745E" w:rsidRDefault="0019745E">
            <w:pPr>
              <w:keepNext/>
              <w:keepLines/>
              <w:widowControl w:val="0"/>
              <w:autoSpaceDN w:val="0"/>
              <w:jc w:val="right"/>
              <w:textAlignment w:val="baseline"/>
              <w:rPr>
                <w:rFonts w:ascii="Times New Roman" w:hAnsi="Times New Roman" w:eastAsia="Arial Unicode MS"/>
                <w:kern w:val="3"/>
                <w:sz w:val="17"/>
                <w:szCs w:val="20"/>
              </w:rPr>
            </w:pPr>
            <w:r w:rsidRPr="0019745E">
              <w:rPr>
                <w:rFonts w:ascii="Times New Roman" w:hAnsi="Times New Roman" w:eastAsia="Arial Unicode MS"/>
                <w:b/>
                <w:kern w:val="3"/>
                <w:sz w:val="17"/>
                <w:szCs w:val="20"/>
              </w:rPr>
              <w:t>13.804.440</w:t>
            </w:r>
          </w:p>
        </w:tc>
        <w:tc>
          <w:tcPr>
            <w:tcW w:w="0" w:type="auto"/>
            <w:shd w:val="clear" w:color="auto" w:fill="auto"/>
            <w:tcMar>
              <w:top w:w="22" w:type="dxa"/>
              <w:left w:w="28" w:type="dxa"/>
              <w:bottom w:w="22" w:type="dxa"/>
              <w:right w:w="28" w:type="dxa"/>
            </w:tcMar>
            <w:vAlign w:val="bottom"/>
          </w:tcPr>
          <w:p w:rsidRPr="0019745E" w:rsidR="0019745E" w:rsidP="0019745E" w:rsidRDefault="0019745E">
            <w:pPr>
              <w:keepNext/>
              <w:keepLines/>
              <w:widowControl w:val="0"/>
              <w:autoSpaceDN w:val="0"/>
              <w:jc w:val="right"/>
              <w:textAlignment w:val="baseline"/>
              <w:rPr>
                <w:rFonts w:ascii="Times New Roman" w:hAnsi="Times New Roman" w:eastAsia="Arial Unicode MS"/>
                <w:kern w:val="3"/>
                <w:sz w:val="17"/>
                <w:szCs w:val="20"/>
              </w:rPr>
            </w:pPr>
            <w:r w:rsidRPr="0019745E">
              <w:rPr>
                <w:rFonts w:ascii="Times New Roman" w:hAnsi="Times New Roman" w:eastAsia="Arial Unicode MS"/>
                <w:b/>
                <w:kern w:val="3"/>
                <w:sz w:val="17"/>
                <w:szCs w:val="20"/>
              </w:rPr>
              <w:t>13.804.440</w:t>
            </w:r>
          </w:p>
        </w:tc>
        <w:tc>
          <w:tcPr>
            <w:tcW w:w="0" w:type="auto"/>
            <w:shd w:val="clear" w:color="auto" w:fill="auto"/>
            <w:tcMar>
              <w:top w:w="22" w:type="dxa"/>
              <w:left w:w="28" w:type="dxa"/>
              <w:bottom w:w="22" w:type="dxa"/>
              <w:right w:w="28" w:type="dxa"/>
            </w:tcMar>
            <w:vAlign w:val="bottom"/>
          </w:tcPr>
          <w:p w:rsidRPr="0019745E" w:rsidR="0019745E" w:rsidP="0019745E" w:rsidRDefault="0019745E">
            <w:pPr>
              <w:keepNext/>
              <w:keepLines/>
              <w:widowControl w:val="0"/>
              <w:autoSpaceDN w:val="0"/>
              <w:jc w:val="right"/>
              <w:textAlignment w:val="baseline"/>
              <w:rPr>
                <w:rFonts w:ascii="Times New Roman" w:hAnsi="Times New Roman" w:eastAsia="Arial Unicode MS"/>
                <w:kern w:val="3"/>
                <w:sz w:val="17"/>
                <w:szCs w:val="20"/>
              </w:rPr>
            </w:pPr>
            <w:r w:rsidRPr="0019745E">
              <w:rPr>
                <w:rFonts w:ascii="Times New Roman" w:hAnsi="Times New Roman" w:eastAsia="Arial Unicode MS"/>
                <w:b/>
                <w:kern w:val="3"/>
                <w:sz w:val="17"/>
                <w:szCs w:val="20"/>
              </w:rPr>
              <w:t>469.360</w:t>
            </w:r>
          </w:p>
        </w:tc>
        <w:tc>
          <w:tcPr>
            <w:tcW w:w="0" w:type="auto"/>
            <w:shd w:val="clear" w:color="auto" w:fill="auto"/>
            <w:tcMar>
              <w:top w:w="22" w:type="dxa"/>
              <w:left w:w="28" w:type="dxa"/>
              <w:bottom w:w="22" w:type="dxa"/>
              <w:right w:w="28" w:type="dxa"/>
            </w:tcMar>
            <w:vAlign w:val="bottom"/>
          </w:tcPr>
          <w:p w:rsidRPr="0019745E" w:rsidR="0019745E" w:rsidP="0019745E" w:rsidRDefault="0019745E">
            <w:pPr>
              <w:keepNext/>
              <w:keepLines/>
              <w:widowControl w:val="0"/>
              <w:autoSpaceDN w:val="0"/>
              <w:jc w:val="right"/>
              <w:textAlignment w:val="baseline"/>
              <w:rPr>
                <w:rFonts w:ascii="Times New Roman" w:hAnsi="Times New Roman" w:eastAsia="Arial Unicode MS"/>
                <w:kern w:val="3"/>
                <w:sz w:val="17"/>
                <w:szCs w:val="20"/>
              </w:rPr>
            </w:pPr>
            <w:r w:rsidRPr="0019745E">
              <w:rPr>
                <w:rFonts w:ascii="Times New Roman" w:hAnsi="Times New Roman" w:eastAsia="Arial Unicode MS"/>
                <w:b/>
                <w:kern w:val="3"/>
                <w:sz w:val="17"/>
                <w:szCs w:val="20"/>
              </w:rPr>
              <w:t>583.910</w:t>
            </w:r>
          </w:p>
        </w:tc>
        <w:tc>
          <w:tcPr>
            <w:tcW w:w="0" w:type="auto"/>
            <w:shd w:val="clear" w:color="auto" w:fill="auto"/>
            <w:tcMar>
              <w:top w:w="22" w:type="dxa"/>
              <w:left w:w="28" w:type="dxa"/>
              <w:bottom w:w="22" w:type="dxa"/>
              <w:right w:w="28" w:type="dxa"/>
            </w:tcMar>
            <w:vAlign w:val="bottom"/>
          </w:tcPr>
          <w:p w:rsidRPr="0019745E" w:rsidR="0019745E" w:rsidP="0019745E" w:rsidRDefault="0019745E">
            <w:pPr>
              <w:keepNext/>
              <w:keepLines/>
              <w:widowControl w:val="0"/>
              <w:autoSpaceDN w:val="0"/>
              <w:jc w:val="right"/>
              <w:textAlignment w:val="baseline"/>
              <w:rPr>
                <w:rFonts w:ascii="Times New Roman" w:hAnsi="Times New Roman" w:eastAsia="Arial Unicode MS"/>
                <w:kern w:val="3"/>
                <w:sz w:val="17"/>
                <w:szCs w:val="20"/>
              </w:rPr>
            </w:pPr>
            <w:r w:rsidRPr="0019745E">
              <w:rPr>
                <w:rFonts w:ascii="Times New Roman" w:hAnsi="Times New Roman" w:eastAsia="Arial Unicode MS"/>
                <w:b/>
                <w:kern w:val="3"/>
                <w:sz w:val="17"/>
                <w:szCs w:val="20"/>
              </w:rPr>
              <w:t>583.910</w:t>
            </w:r>
          </w:p>
        </w:tc>
        <w:tc>
          <w:tcPr>
            <w:tcW w:w="0" w:type="auto"/>
            <w:shd w:val="clear" w:color="auto" w:fill="auto"/>
            <w:tcMar>
              <w:top w:w="22" w:type="dxa"/>
              <w:left w:w="28" w:type="dxa"/>
              <w:bottom w:w="22" w:type="dxa"/>
              <w:right w:w="28" w:type="dxa"/>
            </w:tcMar>
            <w:vAlign w:val="bottom"/>
          </w:tcPr>
          <w:p w:rsidRPr="0019745E" w:rsidR="0019745E" w:rsidP="0019745E" w:rsidRDefault="0019745E">
            <w:pPr>
              <w:keepNext/>
              <w:keepLines/>
              <w:widowControl w:val="0"/>
              <w:autoSpaceDN w:val="0"/>
              <w:jc w:val="right"/>
              <w:textAlignment w:val="baseline"/>
              <w:rPr>
                <w:rFonts w:ascii="Times New Roman" w:hAnsi="Times New Roman" w:eastAsia="Arial Unicode MS"/>
                <w:kern w:val="3"/>
                <w:sz w:val="17"/>
                <w:szCs w:val="20"/>
              </w:rPr>
            </w:pPr>
            <w:r w:rsidRPr="0019745E">
              <w:rPr>
                <w:rFonts w:ascii="Times New Roman" w:hAnsi="Times New Roman" w:eastAsia="Arial Unicode MS"/>
                <w:b/>
                <w:kern w:val="3"/>
                <w:sz w:val="17"/>
                <w:szCs w:val="20"/>
              </w:rPr>
              <w:t>‒ 6.863.139</w:t>
            </w:r>
          </w:p>
        </w:tc>
        <w:tc>
          <w:tcPr>
            <w:tcW w:w="0" w:type="auto"/>
            <w:shd w:val="clear" w:color="auto" w:fill="auto"/>
            <w:tcMar>
              <w:top w:w="22" w:type="dxa"/>
              <w:left w:w="28" w:type="dxa"/>
              <w:bottom w:w="22" w:type="dxa"/>
              <w:right w:w="28" w:type="dxa"/>
            </w:tcMar>
            <w:vAlign w:val="bottom"/>
          </w:tcPr>
          <w:p w:rsidRPr="0019745E" w:rsidR="0019745E" w:rsidP="0019745E" w:rsidRDefault="0019745E">
            <w:pPr>
              <w:keepNext/>
              <w:keepLines/>
              <w:widowControl w:val="0"/>
              <w:autoSpaceDN w:val="0"/>
              <w:jc w:val="right"/>
              <w:textAlignment w:val="baseline"/>
              <w:rPr>
                <w:rFonts w:ascii="Times New Roman" w:hAnsi="Times New Roman" w:eastAsia="Arial Unicode MS"/>
                <w:kern w:val="3"/>
                <w:sz w:val="17"/>
                <w:szCs w:val="20"/>
              </w:rPr>
            </w:pPr>
            <w:r w:rsidRPr="0019745E">
              <w:rPr>
                <w:rFonts w:ascii="Times New Roman" w:hAnsi="Times New Roman" w:eastAsia="Arial Unicode MS"/>
                <w:b/>
                <w:kern w:val="3"/>
                <w:sz w:val="17"/>
                <w:szCs w:val="20"/>
              </w:rPr>
              <w:t>‒ 7.280.539</w:t>
            </w:r>
          </w:p>
        </w:tc>
        <w:tc>
          <w:tcPr>
            <w:tcW w:w="0" w:type="auto"/>
            <w:shd w:val="clear" w:color="auto" w:fill="auto"/>
            <w:tcMar>
              <w:top w:w="22" w:type="dxa"/>
              <w:left w:w="28" w:type="dxa"/>
              <w:bottom w:w="22" w:type="dxa"/>
              <w:right w:w="28" w:type="dxa"/>
            </w:tcMar>
            <w:vAlign w:val="bottom"/>
          </w:tcPr>
          <w:p w:rsidRPr="0019745E" w:rsidR="0019745E" w:rsidP="0019745E" w:rsidRDefault="0019745E">
            <w:pPr>
              <w:keepNext/>
              <w:keepLines/>
              <w:widowControl w:val="0"/>
              <w:autoSpaceDN w:val="0"/>
              <w:jc w:val="right"/>
              <w:textAlignment w:val="baseline"/>
              <w:rPr>
                <w:rFonts w:ascii="Times New Roman" w:hAnsi="Times New Roman" w:eastAsia="Arial Unicode MS"/>
                <w:kern w:val="3"/>
                <w:sz w:val="17"/>
                <w:szCs w:val="20"/>
              </w:rPr>
            </w:pPr>
            <w:r w:rsidRPr="0019745E">
              <w:rPr>
                <w:rFonts w:ascii="Times New Roman" w:hAnsi="Times New Roman" w:eastAsia="Arial Unicode MS"/>
                <w:b/>
                <w:kern w:val="3"/>
                <w:sz w:val="17"/>
                <w:szCs w:val="20"/>
              </w:rPr>
              <w:t>‒ 7.280.539</w:t>
            </w:r>
          </w:p>
        </w:tc>
      </w:tr>
      <w:tr w:rsidRPr="0019745E" w:rsidR="0019745E" w:rsidTr="0019745E">
        <w:tc>
          <w:tcPr>
            <w:tcW w:w="0" w:type="auto"/>
            <w:tcBorders>
              <w:bottom w:val="single" w:color="009EE0" w:sz="2" w:space="0"/>
            </w:tcBorders>
            <w:shd w:val="clear" w:color="auto" w:fill="auto"/>
            <w:tcMar>
              <w:top w:w="22" w:type="dxa"/>
              <w:bottom w:w="22" w:type="dxa"/>
              <w:right w:w="28" w:type="dxa"/>
            </w:tcMar>
          </w:tcPr>
          <w:p w:rsidRPr="0019745E" w:rsidR="0019745E" w:rsidP="0019745E" w:rsidRDefault="0019745E">
            <w:pPr>
              <w:keepNext/>
              <w:keepLines/>
              <w:widowControl w:val="0"/>
              <w:autoSpaceDN w:val="0"/>
              <w:textAlignment w:val="baseline"/>
              <w:rPr>
                <w:rFonts w:ascii="Times New Roman" w:hAnsi="Times New Roman" w:eastAsia="Arial Unicode MS"/>
                <w:kern w:val="3"/>
                <w:sz w:val="17"/>
                <w:szCs w:val="20"/>
              </w:rPr>
            </w:pPr>
          </w:p>
        </w:tc>
        <w:tc>
          <w:tcPr>
            <w:tcW w:w="0" w:type="auto"/>
            <w:tcBorders>
              <w:bottom w:val="single" w:color="009EE0" w:sz="2" w:space="0"/>
            </w:tcBorders>
            <w:shd w:val="clear" w:color="auto" w:fill="auto"/>
            <w:tcMar>
              <w:top w:w="22" w:type="dxa"/>
              <w:left w:w="28" w:type="dxa"/>
              <w:bottom w:w="22" w:type="dxa"/>
              <w:right w:w="28" w:type="dxa"/>
            </w:tcMar>
          </w:tcPr>
          <w:p w:rsidRPr="0019745E" w:rsidR="0019745E" w:rsidP="0019745E" w:rsidRDefault="0019745E">
            <w:pPr>
              <w:keepNext/>
              <w:keepLines/>
              <w:widowControl w:val="0"/>
              <w:autoSpaceDN w:val="0"/>
              <w:textAlignment w:val="baseline"/>
              <w:rPr>
                <w:rFonts w:ascii="Times New Roman" w:hAnsi="Times New Roman" w:eastAsia="Arial Unicode MS"/>
                <w:kern w:val="3"/>
                <w:sz w:val="17"/>
                <w:szCs w:val="20"/>
              </w:rPr>
            </w:pPr>
          </w:p>
        </w:tc>
        <w:tc>
          <w:tcPr>
            <w:tcW w:w="0" w:type="auto"/>
            <w:tcBorders>
              <w:bottom w:val="single" w:color="009EE0" w:sz="2" w:space="0"/>
            </w:tcBorders>
            <w:shd w:val="clear" w:color="auto" w:fill="auto"/>
            <w:tcMar>
              <w:top w:w="22" w:type="dxa"/>
              <w:left w:w="28" w:type="dxa"/>
              <w:bottom w:w="22" w:type="dxa"/>
              <w:right w:w="28" w:type="dxa"/>
            </w:tcMar>
          </w:tcPr>
          <w:p w:rsidRPr="0019745E" w:rsidR="0019745E" w:rsidP="0019745E" w:rsidRDefault="0019745E">
            <w:pPr>
              <w:keepNext/>
              <w:keepLines/>
              <w:widowControl w:val="0"/>
              <w:autoSpaceDN w:val="0"/>
              <w:textAlignment w:val="baseline"/>
              <w:rPr>
                <w:rFonts w:ascii="Times New Roman" w:hAnsi="Times New Roman" w:eastAsia="Arial Unicode MS"/>
                <w:kern w:val="3"/>
                <w:sz w:val="17"/>
                <w:szCs w:val="20"/>
              </w:rPr>
            </w:pPr>
          </w:p>
        </w:tc>
        <w:tc>
          <w:tcPr>
            <w:tcW w:w="0" w:type="auto"/>
            <w:tcBorders>
              <w:bottom w:val="single" w:color="009EE0" w:sz="2" w:space="0"/>
            </w:tcBorders>
            <w:shd w:val="clear" w:color="auto" w:fill="auto"/>
            <w:tcMar>
              <w:top w:w="22" w:type="dxa"/>
              <w:left w:w="28" w:type="dxa"/>
              <w:bottom w:w="22" w:type="dxa"/>
              <w:right w:w="28" w:type="dxa"/>
            </w:tcMar>
          </w:tcPr>
          <w:p w:rsidRPr="0019745E" w:rsidR="0019745E" w:rsidP="0019745E" w:rsidRDefault="0019745E">
            <w:pPr>
              <w:keepNext/>
              <w:keepLines/>
              <w:widowControl w:val="0"/>
              <w:autoSpaceDN w:val="0"/>
              <w:textAlignment w:val="baseline"/>
              <w:rPr>
                <w:rFonts w:ascii="Times New Roman" w:hAnsi="Times New Roman" w:eastAsia="Arial Unicode MS"/>
                <w:kern w:val="3"/>
                <w:sz w:val="17"/>
                <w:szCs w:val="20"/>
              </w:rPr>
            </w:pPr>
          </w:p>
        </w:tc>
        <w:tc>
          <w:tcPr>
            <w:tcW w:w="0" w:type="auto"/>
            <w:tcBorders>
              <w:bottom w:val="single" w:color="009EE0" w:sz="2" w:space="0"/>
            </w:tcBorders>
            <w:shd w:val="clear" w:color="auto" w:fill="auto"/>
            <w:tcMar>
              <w:top w:w="22" w:type="dxa"/>
              <w:left w:w="28" w:type="dxa"/>
              <w:bottom w:w="22" w:type="dxa"/>
              <w:right w:w="28" w:type="dxa"/>
            </w:tcMar>
          </w:tcPr>
          <w:p w:rsidRPr="0019745E" w:rsidR="0019745E" w:rsidP="0019745E" w:rsidRDefault="0019745E">
            <w:pPr>
              <w:keepNext/>
              <w:keepLines/>
              <w:widowControl w:val="0"/>
              <w:autoSpaceDN w:val="0"/>
              <w:textAlignment w:val="baseline"/>
              <w:rPr>
                <w:rFonts w:ascii="Times New Roman" w:hAnsi="Times New Roman" w:eastAsia="Arial Unicode MS"/>
                <w:kern w:val="3"/>
                <w:sz w:val="17"/>
                <w:szCs w:val="20"/>
              </w:rPr>
            </w:pPr>
          </w:p>
        </w:tc>
        <w:tc>
          <w:tcPr>
            <w:tcW w:w="0" w:type="auto"/>
            <w:tcBorders>
              <w:bottom w:val="single" w:color="009EE0" w:sz="2" w:space="0"/>
            </w:tcBorders>
            <w:shd w:val="clear" w:color="auto" w:fill="auto"/>
            <w:tcMar>
              <w:top w:w="22" w:type="dxa"/>
              <w:left w:w="28" w:type="dxa"/>
              <w:bottom w:w="22" w:type="dxa"/>
              <w:right w:w="28" w:type="dxa"/>
            </w:tcMar>
          </w:tcPr>
          <w:p w:rsidRPr="0019745E" w:rsidR="0019745E" w:rsidP="0019745E" w:rsidRDefault="0019745E">
            <w:pPr>
              <w:keepNext/>
              <w:keepLines/>
              <w:widowControl w:val="0"/>
              <w:autoSpaceDN w:val="0"/>
              <w:textAlignment w:val="baseline"/>
              <w:rPr>
                <w:rFonts w:ascii="Times New Roman" w:hAnsi="Times New Roman" w:eastAsia="Arial Unicode MS"/>
                <w:kern w:val="3"/>
                <w:sz w:val="17"/>
                <w:szCs w:val="20"/>
              </w:rPr>
            </w:pPr>
          </w:p>
        </w:tc>
        <w:tc>
          <w:tcPr>
            <w:tcW w:w="0" w:type="auto"/>
            <w:tcBorders>
              <w:bottom w:val="single" w:color="009EE0" w:sz="2" w:space="0"/>
            </w:tcBorders>
            <w:shd w:val="clear" w:color="auto" w:fill="auto"/>
            <w:tcMar>
              <w:top w:w="22" w:type="dxa"/>
              <w:left w:w="28" w:type="dxa"/>
              <w:bottom w:w="22" w:type="dxa"/>
              <w:right w:w="28" w:type="dxa"/>
            </w:tcMar>
          </w:tcPr>
          <w:p w:rsidRPr="0019745E" w:rsidR="0019745E" w:rsidP="0019745E" w:rsidRDefault="0019745E">
            <w:pPr>
              <w:keepNext/>
              <w:keepLines/>
              <w:widowControl w:val="0"/>
              <w:autoSpaceDN w:val="0"/>
              <w:textAlignment w:val="baseline"/>
              <w:rPr>
                <w:rFonts w:ascii="Times New Roman" w:hAnsi="Times New Roman" w:eastAsia="Arial Unicode MS"/>
                <w:kern w:val="3"/>
                <w:sz w:val="17"/>
                <w:szCs w:val="20"/>
              </w:rPr>
            </w:pPr>
          </w:p>
        </w:tc>
        <w:tc>
          <w:tcPr>
            <w:tcW w:w="0" w:type="auto"/>
            <w:tcBorders>
              <w:bottom w:val="single" w:color="009EE0" w:sz="2" w:space="0"/>
            </w:tcBorders>
            <w:shd w:val="clear" w:color="auto" w:fill="auto"/>
            <w:tcMar>
              <w:top w:w="22" w:type="dxa"/>
              <w:left w:w="28" w:type="dxa"/>
              <w:bottom w:w="22" w:type="dxa"/>
              <w:right w:w="28" w:type="dxa"/>
            </w:tcMar>
          </w:tcPr>
          <w:p w:rsidRPr="0019745E" w:rsidR="0019745E" w:rsidP="0019745E" w:rsidRDefault="0019745E">
            <w:pPr>
              <w:keepNext/>
              <w:keepLines/>
              <w:widowControl w:val="0"/>
              <w:autoSpaceDN w:val="0"/>
              <w:textAlignment w:val="baseline"/>
              <w:rPr>
                <w:rFonts w:ascii="Times New Roman" w:hAnsi="Times New Roman" w:eastAsia="Arial Unicode MS"/>
                <w:kern w:val="3"/>
                <w:sz w:val="17"/>
                <w:szCs w:val="20"/>
              </w:rPr>
            </w:pPr>
          </w:p>
        </w:tc>
        <w:tc>
          <w:tcPr>
            <w:tcW w:w="0" w:type="auto"/>
            <w:tcBorders>
              <w:bottom w:val="single" w:color="009EE0" w:sz="2" w:space="0"/>
            </w:tcBorders>
            <w:shd w:val="clear" w:color="auto" w:fill="auto"/>
            <w:tcMar>
              <w:top w:w="22" w:type="dxa"/>
              <w:left w:w="28" w:type="dxa"/>
              <w:bottom w:w="22" w:type="dxa"/>
              <w:right w:w="28" w:type="dxa"/>
            </w:tcMar>
          </w:tcPr>
          <w:p w:rsidRPr="0019745E" w:rsidR="0019745E" w:rsidP="0019745E" w:rsidRDefault="0019745E">
            <w:pPr>
              <w:keepNext/>
              <w:keepLines/>
              <w:widowControl w:val="0"/>
              <w:autoSpaceDN w:val="0"/>
              <w:textAlignment w:val="baseline"/>
              <w:rPr>
                <w:rFonts w:ascii="Times New Roman" w:hAnsi="Times New Roman" w:eastAsia="Arial Unicode MS"/>
                <w:kern w:val="3"/>
                <w:sz w:val="17"/>
                <w:szCs w:val="20"/>
              </w:rPr>
            </w:pPr>
          </w:p>
        </w:tc>
        <w:tc>
          <w:tcPr>
            <w:tcW w:w="0" w:type="auto"/>
            <w:tcBorders>
              <w:bottom w:val="single" w:color="009EE0" w:sz="2" w:space="0"/>
            </w:tcBorders>
            <w:shd w:val="clear" w:color="auto" w:fill="auto"/>
            <w:tcMar>
              <w:top w:w="22" w:type="dxa"/>
              <w:left w:w="28" w:type="dxa"/>
              <w:bottom w:w="22" w:type="dxa"/>
              <w:right w:w="28" w:type="dxa"/>
            </w:tcMar>
          </w:tcPr>
          <w:p w:rsidRPr="0019745E" w:rsidR="0019745E" w:rsidP="0019745E" w:rsidRDefault="0019745E">
            <w:pPr>
              <w:keepNext/>
              <w:keepLines/>
              <w:widowControl w:val="0"/>
              <w:autoSpaceDN w:val="0"/>
              <w:textAlignment w:val="baseline"/>
              <w:rPr>
                <w:rFonts w:ascii="Times New Roman" w:hAnsi="Times New Roman" w:eastAsia="Arial Unicode MS"/>
                <w:kern w:val="3"/>
                <w:sz w:val="17"/>
                <w:szCs w:val="20"/>
              </w:rPr>
            </w:pPr>
          </w:p>
        </w:tc>
        <w:tc>
          <w:tcPr>
            <w:tcW w:w="0" w:type="auto"/>
            <w:tcBorders>
              <w:bottom w:val="single" w:color="009EE0" w:sz="2" w:space="0"/>
            </w:tcBorders>
            <w:shd w:val="clear" w:color="auto" w:fill="auto"/>
            <w:tcMar>
              <w:top w:w="22" w:type="dxa"/>
              <w:left w:w="28" w:type="dxa"/>
              <w:bottom w:w="22" w:type="dxa"/>
              <w:right w:w="28" w:type="dxa"/>
            </w:tcMar>
          </w:tcPr>
          <w:p w:rsidRPr="0019745E" w:rsidR="0019745E" w:rsidP="0019745E" w:rsidRDefault="0019745E">
            <w:pPr>
              <w:keepNext/>
              <w:keepLines/>
              <w:widowControl w:val="0"/>
              <w:autoSpaceDN w:val="0"/>
              <w:textAlignment w:val="baseline"/>
              <w:rPr>
                <w:rFonts w:ascii="Times New Roman" w:hAnsi="Times New Roman" w:eastAsia="Arial Unicode MS"/>
                <w:kern w:val="3"/>
                <w:sz w:val="17"/>
                <w:szCs w:val="20"/>
              </w:rPr>
            </w:pPr>
          </w:p>
        </w:tc>
      </w:tr>
      <w:tr w:rsidRPr="0019745E" w:rsidR="0019745E" w:rsidTr="0019745E">
        <w:tc>
          <w:tcPr>
            <w:tcW w:w="0" w:type="auto"/>
            <w:gridSpan w:val="5"/>
            <w:shd w:val="clear" w:color="auto" w:fill="auto"/>
            <w:tcMar>
              <w:top w:w="22" w:type="dxa"/>
              <w:bottom w:w="22" w:type="dxa"/>
              <w:right w:w="28" w:type="dxa"/>
            </w:tcMar>
            <w:vAlign w:val="bottom"/>
          </w:tcPr>
          <w:p w:rsidRPr="0019745E" w:rsidR="0019745E" w:rsidP="0019745E" w:rsidRDefault="0019745E">
            <w:pPr>
              <w:keepNext/>
              <w:keepLines/>
              <w:widowControl w:val="0"/>
              <w:autoSpaceDN w:val="0"/>
              <w:textAlignment w:val="baseline"/>
              <w:rPr>
                <w:rFonts w:ascii="Times New Roman" w:hAnsi="Times New Roman" w:eastAsia="Arial Unicode MS"/>
                <w:kern w:val="3"/>
                <w:sz w:val="17"/>
                <w:szCs w:val="20"/>
              </w:rPr>
            </w:pPr>
            <w:r w:rsidRPr="0019745E">
              <w:rPr>
                <w:rFonts w:ascii="Times New Roman" w:hAnsi="Times New Roman" w:eastAsia="Arial Unicode MS"/>
                <w:kern w:val="3"/>
                <w:sz w:val="17"/>
                <w:szCs w:val="20"/>
              </w:rPr>
              <w:t>¹ De gerealiseerde bedragen zijn steeds naar boven afgerond (EUR 1000)</w:t>
            </w:r>
          </w:p>
        </w:tc>
        <w:tc>
          <w:tcPr>
            <w:tcW w:w="0" w:type="auto"/>
            <w:shd w:val="clear" w:color="auto" w:fill="auto"/>
            <w:tcMar>
              <w:top w:w="22" w:type="dxa"/>
              <w:left w:w="28" w:type="dxa"/>
              <w:bottom w:w="22" w:type="dxa"/>
              <w:right w:w="28" w:type="dxa"/>
            </w:tcMar>
          </w:tcPr>
          <w:p w:rsidRPr="0019745E" w:rsidR="0019745E" w:rsidP="0019745E" w:rsidRDefault="0019745E">
            <w:pPr>
              <w:keepNext/>
              <w:keepLines/>
              <w:widowControl w:val="0"/>
              <w:autoSpaceDN w:val="0"/>
              <w:textAlignment w:val="baseline"/>
              <w:rPr>
                <w:rFonts w:ascii="Times New Roman" w:hAnsi="Times New Roman" w:eastAsia="Arial Unicode MS"/>
                <w:kern w:val="3"/>
                <w:sz w:val="17"/>
                <w:szCs w:val="20"/>
              </w:rPr>
            </w:pPr>
          </w:p>
        </w:tc>
        <w:tc>
          <w:tcPr>
            <w:tcW w:w="0" w:type="auto"/>
            <w:shd w:val="clear" w:color="auto" w:fill="auto"/>
            <w:tcMar>
              <w:top w:w="22" w:type="dxa"/>
              <w:left w:w="28" w:type="dxa"/>
              <w:bottom w:w="22" w:type="dxa"/>
              <w:right w:w="28" w:type="dxa"/>
            </w:tcMar>
          </w:tcPr>
          <w:p w:rsidRPr="0019745E" w:rsidR="0019745E" w:rsidP="0019745E" w:rsidRDefault="0019745E">
            <w:pPr>
              <w:keepNext/>
              <w:keepLines/>
              <w:widowControl w:val="0"/>
              <w:autoSpaceDN w:val="0"/>
              <w:textAlignment w:val="baseline"/>
              <w:rPr>
                <w:rFonts w:ascii="Times New Roman" w:hAnsi="Times New Roman" w:eastAsia="Arial Unicode MS"/>
                <w:kern w:val="3"/>
                <w:sz w:val="17"/>
                <w:szCs w:val="20"/>
              </w:rPr>
            </w:pPr>
          </w:p>
        </w:tc>
        <w:tc>
          <w:tcPr>
            <w:tcW w:w="0" w:type="auto"/>
            <w:shd w:val="clear" w:color="auto" w:fill="auto"/>
            <w:tcMar>
              <w:top w:w="22" w:type="dxa"/>
              <w:left w:w="28" w:type="dxa"/>
              <w:bottom w:w="22" w:type="dxa"/>
              <w:right w:w="28" w:type="dxa"/>
            </w:tcMar>
          </w:tcPr>
          <w:p w:rsidRPr="0019745E" w:rsidR="0019745E" w:rsidP="0019745E" w:rsidRDefault="0019745E">
            <w:pPr>
              <w:keepNext/>
              <w:keepLines/>
              <w:widowControl w:val="0"/>
              <w:autoSpaceDN w:val="0"/>
              <w:textAlignment w:val="baseline"/>
              <w:rPr>
                <w:rFonts w:ascii="Times New Roman" w:hAnsi="Times New Roman" w:eastAsia="Arial Unicode MS"/>
                <w:kern w:val="3"/>
                <w:sz w:val="17"/>
                <w:szCs w:val="20"/>
              </w:rPr>
            </w:pPr>
          </w:p>
        </w:tc>
        <w:tc>
          <w:tcPr>
            <w:tcW w:w="0" w:type="auto"/>
            <w:shd w:val="clear" w:color="auto" w:fill="auto"/>
            <w:tcMar>
              <w:top w:w="22" w:type="dxa"/>
              <w:left w:w="28" w:type="dxa"/>
              <w:bottom w:w="22" w:type="dxa"/>
              <w:right w:w="28" w:type="dxa"/>
            </w:tcMar>
          </w:tcPr>
          <w:p w:rsidRPr="0019745E" w:rsidR="0019745E" w:rsidP="0019745E" w:rsidRDefault="0019745E">
            <w:pPr>
              <w:keepNext/>
              <w:keepLines/>
              <w:widowControl w:val="0"/>
              <w:autoSpaceDN w:val="0"/>
              <w:textAlignment w:val="baseline"/>
              <w:rPr>
                <w:rFonts w:ascii="Times New Roman" w:hAnsi="Times New Roman" w:eastAsia="Arial Unicode MS"/>
                <w:kern w:val="3"/>
                <w:sz w:val="17"/>
                <w:szCs w:val="20"/>
              </w:rPr>
            </w:pPr>
          </w:p>
        </w:tc>
        <w:tc>
          <w:tcPr>
            <w:tcW w:w="0" w:type="auto"/>
            <w:shd w:val="clear" w:color="auto" w:fill="auto"/>
            <w:tcMar>
              <w:top w:w="22" w:type="dxa"/>
              <w:left w:w="28" w:type="dxa"/>
              <w:bottom w:w="22" w:type="dxa"/>
              <w:right w:w="28" w:type="dxa"/>
            </w:tcMar>
          </w:tcPr>
          <w:p w:rsidRPr="0019745E" w:rsidR="0019745E" w:rsidP="0019745E" w:rsidRDefault="0019745E">
            <w:pPr>
              <w:keepNext/>
              <w:keepLines/>
              <w:widowControl w:val="0"/>
              <w:autoSpaceDN w:val="0"/>
              <w:textAlignment w:val="baseline"/>
              <w:rPr>
                <w:rFonts w:ascii="Times New Roman" w:hAnsi="Times New Roman" w:eastAsia="Arial Unicode MS"/>
                <w:kern w:val="3"/>
                <w:sz w:val="17"/>
                <w:szCs w:val="20"/>
              </w:rPr>
            </w:pPr>
          </w:p>
        </w:tc>
        <w:tc>
          <w:tcPr>
            <w:tcW w:w="0" w:type="auto"/>
            <w:shd w:val="clear" w:color="auto" w:fill="auto"/>
            <w:tcMar>
              <w:top w:w="22" w:type="dxa"/>
              <w:left w:w="28" w:type="dxa"/>
              <w:bottom w:w="22" w:type="dxa"/>
              <w:right w:w="28" w:type="dxa"/>
            </w:tcMar>
          </w:tcPr>
          <w:p w:rsidRPr="0019745E" w:rsidR="0019745E" w:rsidP="0019745E" w:rsidRDefault="0019745E">
            <w:pPr>
              <w:keepNext/>
              <w:keepLines/>
              <w:widowControl w:val="0"/>
              <w:autoSpaceDN w:val="0"/>
              <w:textAlignment w:val="baseline"/>
              <w:rPr>
                <w:rFonts w:ascii="Times New Roman" w:hAnsi="Times New Roman" w:eastAsia="Arial Unicode MS"/>
                <w:kern w:val="3"/>
                <w:sz w:val="17"/>
                <w:szCs w:val="20"/>
              </w:rPr>
            </w:pPr>
          </w:p>
        </w:tc>
      </w:tr>
      <w:tr w:rsidRPr="0019745E" w:rsidR="0019745E" w:rsidTr="0019745E">
        <w:tc>
          <w:tcPr>
            <w:tcW w:w="0" w:type="auto"/>
            <w:gridSpan w:val="5"/>
            <w:tcBorders>
              <w:bottom w:val="single" w:color="009EE0" w:sz="2" w:space="0"/>
            </w:tcBorders>
            <w:shd w:val="clear" w:color="auto" w:fill="auto"/>
            <w:tcMar>
              <w:top w:w="22" w:type="dxa"/>
              <w:bottom w:w="22" w:type="dxa"/>
              <w:right w:w="28" w:type="dxa"/>
            </w:tcMar>
            <w:vAlign w:val="bottom"/>
          </w:tcPr>
          <w:p w:rsidRPr="0019745E" w:rsidR="0019745E" w:rsidP="0019745E" w:rsidRDefault="0019745E">
            <w:pPr>
              <w:keepNext/>
              <w:keepLines/>
              <w:widowControl w:val="0"/>
              <w:autoSpaceDN w:val="0"/>
              <w:textAlignment w:val="baseline"/>
              <w:rPr>
                <w:rFonts w:ascii="Times New Roman" w:hAnsi="Times New Roman" w:eastAsia="Arial Unicode MS"/>
                <w:kern w:val="3"/>
                <w:sz w:val="17"/>
                <w:szCs w:val="20"/>
              </w:rPr>
            </w:pPr>
            <w:r w:rsidRPr="0019745E">
              <w:rPr>
                <w:rFonts w:ascii="Times New Roman" w:hAnsi="Times New Roman" w:eastAsia="Arial Unicode MS"/>
                <w:kern w:val="3"/>
                <w:sz w:val="17"/>
                <w:szCs w:val="20"/>
              </w:rPr>
              <w:t>² Exclusief artikelonderdeel 18.10 Saldo van de afgesloten rekeningen</w:t>
            </w:r>
          </w:p>
        </w:tc>
        <w:tc>
          <w:tcPr>
            <w:tcW w:w="0" w:type="auto"/>
            <w:tcBorders>
              <w:bottom w:val="single" w:color="009EE0" w:sz="2" w:space="0"/>
            </w:tcBorders>
            <w:shd w:val="clear" w:color="auto" w:fill="auto"/>
            <w:tcMar>
              <w:top w:w="22" w:type="dxa"/>
              <w:left w:w="28" w:type="dxa"/>
              <w:bottom w:w="22" w:type="dxa"/>
              <w:right w:w="28" w:type="dxa"/>
            </w:tcMar>
          </w:tcPr>
          <w:p w:rsidRPr="0019745E" w:rsidR="0019745E" w:rsidP="0019745E" w:rsidRDefault="0019745E">
            <w:pPr>
              <w:keepNext/>
              <w:keepLines/>
              <w:widowControl w:val="0"/>
              <w:autoSpaceDN w:val="0"/>
              <w:textAlignment w:val="baseline"/>
              <w:rPr>
                <w:rFonts w:ascii="Times New Roman" w:hAnsi="Times New Roman" w:eastAsia="Arial Unicode MS"/>
                <w:kern w:val="3"/>
                <w:sz w:val="17"/>
                <w:szCs w:val="20"/>
              </w:rPr>
            </w:pPr>
          </w:p>
        </w:tc>
        <w:tc>
          <w:tcPr>
            <w:tcW w:w="0" w:type="auto"/>
            <w:tcBorders>
              <w:bottom w:val="single" w:color="009EE0" w:sz="2" w:space="0"/>
            </w:tcBorders>
            <w:shd w:val="clear" w:color="auto" w:fill="auto"/>
            <w:tcMar>
              <w:top w:w="22" w:type="dxa"/>
              <w:left w:w="28" w:type="dxa"/>
              <w:bottom w:w="22" w:type="dxa"/>
              <w:right w:w="28" w:type="dxa"/>
            </w:tcMar>
          </w:tcPr>
          <w:p w:rsidRPr="0019745E" w:rsidR="0019745E" w:rsidP="0019745E" w:rsidRDefault="0019745E">
            <w:pPr>
              <w:keepNext/>
              <w:keepLines/>
              <w:widowControl w:val="0"/>
              <w:autoSpaceDN w:val="0"/>
              <w:textAlignment w:val="baseline"/>
              <w:rPr>
                <w:rFonts w:ascii="Times New Roman" w:hAnsi="Times New Roman" w:eastAsia="Arial Unicode MS"/>
                <w:kern w:val="3"/>
                <w:sz w:val="17"/>
                <w:szCs w:val="20"/>
              </w:rPr>
            </w:pPr>
          </w:p>
        </w:tc>
        <w:tc>
          <w:tcPr>
            <w:tcW w:w="0" w:type="auto"/>
            <w:tcBorders>
              <w:bottom w:val="single" w:color="009EE0" w:sz="2" w:space="0"/>
            </w:tcBorders>
            <w:shd w:val="clear" w:color="auto" w:fill="auto"/>
            <w:tcMar>
              <w:top w:w="22" w:type="dxa"/>
              <w:left w:w="28" w:type="dxa"/>
              <w:bottom w:w="22" w:type="dxa"/>
              <w:right w:w="28" w:type="dxa"/>
            </w:tcMar>
          </w:tcPr>
          <w:p w:rsidRPr="0019745E" w:rsidR="0019745E" w:rsidP="0019745E" w:rsidRDefault="0019745E">
            <w:pPr>
              <w:keepNext/>
              <w:keepLines/>
              <w:widowControl w:val="0"/>
              <w:autoSpaceDN w:val="0"/>
              <w:textAlignment w:val="baseline"/>
              <w:rPr>
                <w:rFonts w:ascii="Times New Roman" w:hAnsi="Times New Roman" w:eastAsia="Arial Unicode MS"/>
                <w:kern w:val="3"/>
                <w:sz w:val="17"/>
                <w:szCs w:val="20"/>
              </w:rPr>
            </w:pPr>
          </w:p>
        </w:tc>
        <w:tc>
          <w:tcPr>
            <w:tcW w:w="0" w:type="auto"/>
            <w:tcBorders>
              <w:bottom w:val="single" w:color="009EE0" w:sz="2" w:space="0"/>
            </w:tcBorders>
            <w:shd w:val="clear" w:color="auto" w:fill="auto"/>
            <w:tcMar>
              <w:top w:w="22" w:type="dxa"/>
              <w:left w:w="28" w:type="dxa"/>
              <w:bottom w:w="22" w:type="dxa"/>
              <w:right w:w="28" w:type="dxa"/>
            </w:tcMar>
          </w:tcPr>
          <w:p w:rsidRPr="0019745E" w:rsidR="0019745E" w:rsidP="0019745E" w:rsidRDefault="0019745E">
            <w:pPr>
              <w:keepNext/>
              <w:keepLines/>
              <w:widowControl w:val="0"/>
              <w:autoSpaceDN w:val="0"/>
              <w:textAlignment w:val="baseline"/>
              <w:rPr>
                <w:rFonts w:ascii="Times New Roman" w:hAnsi="Times New Roman" w:eastAsia="Arial Unicode MS"/>
                <w:kern w:val="3"/>
                <w:sz w:val="17"/>
                <w:szCs w:val="20"/>
              </w:rPr>
            </w:pPr>
          </w:p>
        </w:tc>
        <w:tc>
          <w:tcPr>
            <w:tcW w:w="0" w:type="auto"/>
            <w:tcBorders>
              <w:bottom w:val="single" w:color="009EE0" w:sz="2" w:space="0"/>
            </w:tcBorders>
            <w:shd w:val="clear" w:color="auto" w:fill="auto"/>
            <w:tcMar>
              <w:top w:w="22" w:type="dxa"/>
              <w:left w:w="28" w:type="dxa"/>
              <w:bottom w:w="22" w:type="dxa"/>
              <w:right w:w="28" w:type="dxa"/>
            </w:tcMar>
          </w:tcPr>
          <w:p w:rsidRPr="0019745E" w:rsidR="0019745E" w:rsidP="0019745E" w:rsidRDefault="0019745E">
            <w:pPr>
              <w:keepNext/>
              <w:keepLines/>
              <w:widowControl w:val="0"/>
              <w:autoSpaceDN w:val="0"/>
              <w:textAlignment w:val="baseline"/>
              <w:rPr>
                <w:rFonts w:ascii="Times New Roman" w:hAnsi="Times New Roman" w:eastAsia="Arial Unicode MS"/>
                <w:kern w:val="3"/>
                <w:sz w:val="17"/>
                <w:szCs w:val="20"/>
              </w:rPr>
            </w:pPr>
          </w:p>
        </w:tc>
        <w:tc>
          <w:tcPr>
            <w:tcW w:w="0" w:type="auto"/>
            <w:tcBorders>
              <w:bottom w:val="single" w:color="009EE0" w:sz="2" w:space="0"/>
            </w:tcBorders>
            <w:shd w:val="clear" w:color="auto" w:fill="auto"/>
            <w:tcMar>
              <w:top w:w="22" w:type="dxa"/>
              <w:left w:w="28" w:type="dxa"/>
              <w:bottom w:w="22" w:type="dxa"/>
              <w:right w:w="28" w:type="dxa"/>
            </w:tcMar>
          </w:tcPr>
          <w:p w:rsidRPr="0019745E" w:rsidR="0019745E" w:rsidP="0019745E" w:rsidRDefault="0019745E">
            <w:pPr>
              <w:keepNext/>
              <w:keepLines/>
              <w:widowControl w:val="0"/>
              <w:autoSpaceDN w:val="0"/>
              <w:textAlignment w:val="baseline"/>
              <w:rPr>
                <w:rFonts w:ascii="Times New Roman" w:hAnsi="Times New Roman" w:eastAsia="Arial Unicode MS"/>
                <w:kern w:val="3"/>
                <w:sz w:val="17"/>
                <w:szCs w:val="20"/>
              </w:rPr>
            </w:pPr>
          </w:p>
        </w:tc>
      </w:tr>
    </w:tbl>
    <w:p w:rsidRPr="0019745E" w:rsidR="0019745E" w:rsidP="0019745E" w:rsidRDefault="0019745E">
      <w:pPr>
        <w:rPr>
          <w:rFonts w:ascii="Times New Roman" w:hAnsi="Times New Roman" w:eastAsia="Arial Unicode MS"/>
          <w:kern w:val="3"/>
          <w:sz w:val="24"/>
        </w:rPr>
      </w:pPr>
    </w:p>
    <w:p w:rsidRPr="002168F4" w:rsidR="00CB3578" w:rsidP="00A11E73" w:rsidRDefault="00CB3578">
      <w:pPr>
        <w:tabs>
          <w:tab w:val="left" w:pos="284"/>
          <w:tab w:val="left" w:pos="567"/>
          <w:tab w:val="left" w:pos="851"/>
        </w:tabs>
        <w:ind w:right="1848"/>
        <w:rPr>
          <w:rFonts w:ascii="Times New Roman" w:hAnsi="Times New Roman"/>
          <w:sz w:val="24"/>
          <w:szCs w:val="20"/>
        </w:rPr>
      </w:pPr>
    </w:p>
    <w:sectPr w:rsidRPr="002168F4" w:rsidR="00CB3578"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745E" w:rsidRDefault="0019745E">
      <w:pPr>
        <w:spacing w:line="20" w:lineRule="exact"/>
      </w:pPr>
    </w:p>
  </w:endnote>
  <w:endnote w:type="continuationSeparator" w:id="0">
    <w:p w:rsidR="0019745E" w:rsidRDefault="0019745E">
      <w:pPr>
        <w:pStyle w:val="Amendement"/>
      </w:pPr>
      <w:r>
        <w:rPr>
          <w:b w:val="0"/>
          <w:bCs w:val="0"/>
        </w:rPr>
        <w:t xml:space="preserve"> </w:t>
      </w:r>
    </w:p>
  </w:endnote>
  <w:endnote w:type="continuationNotice" w:id="1">
    <w:p w:rsidR="0019745E" w:rsidRDefault="0019745E">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auto"/>
    <w:pitch w:val="variable"/>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6F4DB8">
      <w:rPr>
        <w:rStyle w:val="Paginanummer"/>
        <w:rFonts w:ascii="Times New Roman" w:hAnsi="Times New Roman"/>
        <w:noProof/>
      </w:rPr>
      <w:t>3</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745E" w:rsidRDefault="0019745E">
      <w:pPr>
        <w:pStyle w:val="Amendement"/>
      </w:pPr>
      <w:r>
        <w:rPr>
          <w:b w:val="0"/>
          <w:bCs w:val="0"/>
        </w:rPr>
        <w:separator/>
      </w:r>
    </w:p>
  </w:footnote>
  <w:footnote w:type="continuationSeparator" w:id="0">
    <w:p w:rsidR="0019745E" w:rsidRDefault="001974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745E"/>
    <w:rsid w:val="00012DBE"/>
    <w:rsid w:val="000A1D81"/>
    <w:rsid w:val="00111ED3"/>
    <w:rsid w:val="0019745E"/>
    <w:rsid w:val="001C190E"/>
    <w:rsid w:val="002168F4"/>
    <w:rsid w:val="002A727C"/>
    <w:rsid w:val="005D2707"/>
    <w:rsid w:val="00606255"/>
    <w:rsid w:val="006B607A"/>
    <w:rsid w:val="006F4DB8"/>
    <w:rsid w:val="007D451C"/>
    <w:rsid w:val="00826224"/>
    <w:rsid w:val="008C196D"/>
    <w:rsid w:val="00930A23"/>
    <w:rsid w:val="009C7354"/>
    <w:rsid w:val="009E6D7F"/>
    <w:rsid w:val="00A11E73"/>
    <w:rsid w:val="00A2521E"/>
    <w:rsid w:val="00AE436A"/>
    <w:rsid w:val="00C135B1"/>
    <w:rsid w:val="00C92DF8"/>
    <w:rsid w:val="00CB3578"/>
    <w:rsid w:val="00D20AFA"/>
    <w:rsid w:val="00D55648"/>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0F31DA"/>
  <w15:docId w15:val="{6991ACB2-67A4-40AE-A0B7-1F9EEF06B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avmp">
    <w:name w:val="avmp"/>
    <w:rsid w:val="006F4D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448</ap:Words>
  <ap:Characters>2779</ap:Characters>
  <ap:DocSecurity>0</ap:DocSecurity>
  <ap:Lines>23</ap:Lines>
  <ap:Paragraphs>6</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3221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2022-07-01T13:28:00.0000000Z</dcterms:created>
  <dcterms:modified xsi:type="dcterms:W3CDTF">2022-07-01T13:29:00.0000000Z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