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14:paraId="314B9D92" w14:textId="77777777">
          <w:pPr>
            <w:tabs>
              <w:tab w:val="left" w:pos="3686"/>
            </w:tabs>
          </w:pPr>
          <w:r>
            <w:rPr>
              <w:noProof/>
            </w:rPr>
            <mc:AlternateContent>
              <mc:Choice Requires="wps">
                <w:drawing>
                  <wp:anchor distT="0" distB="0" distL="114300" distR="114300" simplePos="0" relativeHeight="251657728" behindDoc="0" locked="0" layoutInCell="1" allowOverlap="1" wp14:editId="217CAC45" wp14:anchorId="1A9000D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2A2EC1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A9000D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22A2EC1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9960041" wp14:anchorId="46E9921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W12.22.0189/III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oktober 2022</w:t>
              </w:r>
            </w:sdtContent>
          </w:sdt>
        </w:p>
        <w:p w:rsidR="00503044" w:rsidP="00503044" w:rsidRDefault="00503044" w14:paraId="3CE8B7ED" w14:textId="77777777">
          <w:pPr>
            <w:tabs>
              <w:tab w:val="left" w:pos="3685"/>
            </w:tabs>
          </w:pPr>
        </w:p>
        <w:p w:rsidR="00503044" w:rsidP="00503044" w:rsidRDefault="00503044" w14:paraId="46E4E50A"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A63D07" w:rsidRDefault="00DC18F7" w14:paraId="56337C02" w14:textId="77777777">
              <w:r>
                <w:t>Bij Kabinetsmissive van 27 september 2022, no.2022002050, heeft Uwe Majesteit, op voordracht van de Minister voor Armoedebeleid, Participatie en Pensioenen, mede namens de Minister van Binnenlandse Zaken en Koninkrijksrelaties, bij de Afdeling advisering van de Raad van State ter overweging aanhangig gemaakt het voorstel van wet tot wijziging van de Participatiewet ten behoeve van de werkvoorzieningen voor visueel beperkten, met memorie van toelichting.</w:t>
              </w:r>
            </w:p>
          </w:sdtContent>
        </w:sdt>
        <w:p w:rsidR="0071031E" w:rsidRDefault="0071031E" w14:paraId="10294E98" w14:textId="77777777"/>
        <w:p w:rsidR="00C50D4F" w:rsidRDefault="004858B4" w14:paraId="1BB8C5FB"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A366" w14:textId="77777777" w:rsidR="00573A30" w:rsidRDefault="00573A30" w:rsidP="005B3E03">
      <w:r>
        <w:separator/>
      </w:r>
    </w:p>
  </w:endnote>
  <w:endnote w:type="continuationSeparator" w:id="0">
    <w:p w14:paraId="6A8325D8" w14:textId="77777777" w:rsidR="00573A30" w:rsidRDefault="00573A3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9024" w14:textId="77777777" w:rsidR="004858B4" w:rsidRDefault="004858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81F6" w14:textId="77777777" w:rsidR="004858B4" w:rsidRDefault="004858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17F2"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21116707" wp14:editId="33AA2D9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D0B54"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116707"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14:paraId="020D0B54"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C23FB" w14:textId="77777777" w:rsidR="00573A30" w:rsidRDefault="00573A30" w:rsidP="005B3E03">
      <w:r>
        <w:separator/>
      </w:r>
    </w:p>
  </w:footnote>
  <w:footnote w:type="continuationSeparator" w:id="0">
    <w:p w14:paraId="509C9E6C" w14:textId="77777777" w:rsidR="00573A30" w:rsidRDefault="00573A3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AF07" w14:textId="77777777" w:rsidR="004858B4" w:rsidRDefault="004858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D5A9" w14:textId="4D527456"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858B4">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A0771" w14:textId="77777777" w:rsidR="004858B4" w:rsidRDefault="004858B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858B4"/>
    <w:rsid w:val="004C120D"/>
    <w:rsid w:val="004D1BF8"/>
    <w:rsid w:val="00503044"/>
    <w:rsid w:val="00573A30"/>
    <w:rsid w:val="005D31AB"/>
    <w:rsid w:val="006B68E7"/>
    <w:rsid w:val="007077E5"/>
    <w:rsid w:val="0071031E"/>
    <w:rsid w:val="00724C4B"/>
    <w:rsid w:val="00743D19"/>
    <w:rsid w:val="007B1CCB"/>
    <w:rsid w:val="00801259"/>
    <w:rsid w:val="008179AD"/>
    <w:rsid w:val="00831756"/>
    <w:rsid w:val="008462C6"/>
    <w:rsid w:val="008A2D35"/>
    <w:rsid w:val="009E72D2"/>
    <w:rsid w:val="00A349AF"/>
    <w:rsid w:val="00A63D07"/>
    <w:rsid w:val="00AF5CB1"/>
    <w:rsid w:val="00BC1C96"/>
    <w:rsid w:val="00C0766C"/>
    <w:rsid w:val="00C5066A"/>
    <w:rsid w:val="00C50D4F"/>
    <w:rsid w:val="00C94D31"/>
    <w:rsid w:val="00D51396"/>
    <w:rsid w:val="00D76613"/>
    <w:rsid w:val="00DC1203"/>
    <w:rsid w:val="00DC18F7"/>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2E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2234F8"/>
    <w:rsid w:val="00502201"/>
    <w:rsid w:val="0057006A"/>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102</ap:Words>
  <ap:Characters>631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2022-11-07T15:42:00.0000000Z</dcterms:created>
  <dcterms:modified xsi:type="dcterms:W3CDTF">2022-11-10T11:23:00.0000000Z</dcterms:modified>
  <dc:description>------------------------</dc:description>
  <dc:subject/>
  <dc:title/>
  <keywords/>
  <version/>
  <category/>
</coreProperties>
</file>