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6F7C" w:rsidRDefault="00DD6F7C" w14:paraId="76B03AA1" w14:textId="6279BE31"/>
    <w:p w:rsidR="00F21082" w:rsidP="00F21082" w:rsidRDefault="00F21082" w14:paraId="48A5F270" w14:textId="5232C628">
      <w:pPr>
        <w:pStyle w:val="StandaardAanhef"/>
      </w:pPr>
      <w:r>
        <w:t>Geachte voorzitter,</w:t>
      </w:r>
    </w:p>
    <w:p w:rsidR="00F21082" w:rsidP="00F21082" w:rsidRDefault="00F21082" w14:paraId="215298AB" w14:textId="7D9BA3F1">
      <w:pPr>
        <w:pStyle w:val="Default"/>
        <w:rPr>
          <w:rFonts w:ascii="Verdana" w:hAnsi="Verdana" w:cs="Times New Roman"/>
          <w:color w:val="auto"/>
          <w:sz w:val="18"/>
          <w:szCs w:val="18"/>
        </w:rPr>
      </w:pPr>
      <w:r>
        <w:rPr>
          <w:rFonts w:ascii="Verdana" w:hAnsi="Verdana" w:cs="Times New Roman"/>
          <w:color w:val="auto"/>
          <w:sz w:val="18"/>
          <w:szCs w:val="18"/>
        </w:rPr>
        <w:t xml:space="preserve">De vaste commissie voor Financiën heeft op </w:t>
      </w:r>
      <w:r w:rsidR="006E07E2">
        <w:rPr>
          <w:rFonts w:ascii="Verdana" w:hAnsi="Verdana" w:cs="Times New Roman"/>
          <w:color w:val="auto"/>
          <w:sz w:val="18"/>
          <w:szCs w:val="18"/>
        </w:rPr>
        <w:t>4</w:t>
      </w:r>
      <w:r>
        <w:rPr>
          <w:rFonts w:ascii="Verdana" w:hAnsi="Verdana" w:cs="Times New Roman"/>
          <w:color w:val="auto"/>
          <w:sz w:val="18"/>
          <w:szCs w:val="18"/>
        </w:rPr>
        <w:t xml:space="preserve"> november 2022 enkele vragen en opmerkingen aan de staatssecretaris van Financiën – Fiscaliteit en Belastingdienst voorgelegd over de op 11 oktober 2022 toegezonden brief van de minister van </w:t>
      </w:r>
      <w:r w:rsidRPr="00F21082">
        <w:rPr>
          <w:rFonts w:ascii="Verdana" w:hAnsi="Verdana" w:cs="Times New Roman"/>
          <w:color w:val="auto"/>
          <w:sz w:val="18"/>
          <w:szCs w:val="18"/>
        </w:rPr>
        <w:t xml:space="preserve">Buitenlandse Zaken inzake het </w:t>
      </w:r>
      <w:r w:rsidRPr="00F21082">
        <w:rPr>
          <w:rFonts w:ascii="Verdana" w:hAnsi="Verdana" w:cs="Times New Roman"/>
          <w:sz w:val="18"/>
          <w:szCs w:val="18"/>
          <w:shd w:val="clear" w:color="auto" w:fill="FFFFFF"/>
        </w:rPr>
        <w:t>Verdrag tussen het Koninkrijk der Nederlanden en de Republiek Colombia tot het vermijden van dubbele belasting met betrekking tot belastingen naar het inkomen en het voorkomen van het ontduiken en ontwijken van belasting, met Protocol; ‘s</w:t>
      </w:r>
      <w:r w:rsidR="000840D2">
        <w:rPr>
          <w:rFonts w:ascii="Verdana" w:hAnsi="Verdana" w:cs="Times New Roman"/>
          <w:sz w:val="18"/>
          <w:szCs w:val="18"/>
          <w:shd w:val="clear" w:color="auto" w:fill="FFFFFF"/>
        </w:rPr>
        <w:t>-</w:t>
      </w:r>
      <w:r w:rsidRPr="00F21082">
        <w:rPr>
          <w:rFonts w:ascii="Verdana" w:hAnsi="Verdana" w:cs="Times New Roman"/>
          <w:sz w:val="18"/>
          <w:szCs w:val="18"/>
          <w:shd w:val="clear" w:color="auto" w:fill="FFFFFF"/>
        </w:rPr>
        <w:t xml:space="preserve">Gravenhage, 16 februari 2022 </w:t>
      </w:r>
      <w:r w:rsidRPr="00F21082">
        <w:rPr>
          <w:rFonts w:ascii="Verdana" w:hAnsi="Verdana" w:cs="Times New Roman"/>
          <w:color w:val="auto"/>
          <w:sz w:val="18"/>
          <w:szCs w:val="18"/>
        </w:rPr>
        <w:t>(Kamerstuk 36 223, nr. 1).</w:t>
      </w:r>
    </w:p>
    <w:p w:rsidR="00F21082" w:rsidP="00F21082" w:rsidRDefault="00F21082" w14:paraId="78B793C3" w14:textId="77777777">
      <w:pPr>
        <w:pStyle w:val="Default"/>
        <w:rPr>
          <w:rFonts w:ascii="Verdana" w:hAnsi="Verdana" w:cs="Times New Roman"/>
          <w:color w:val="auto"/>
          <w:sz w:val="18"/>
          <w:szCs w:val="18"/>
        </w:rPr>
      </w:pPr>
    </w:p>
    <w:p w:rsidR="00F21082" w:rsidP="00F21082" w:rsidRDefault="00F21082" w14:paraId="35AC9029" w14:textId="77777777">
      <w:pPr>
        <w:pStyle w:val="Default"/>
        <w:rPr>
          <w:rFonts w:ascii="Verdana" w:hAnsi="Verdana" w:cs="Times New Roman"/>
          <w:color w:val="auto"/>
          <w:sz w:val="18"/>
          <w:szCs w:val="18"/>
        </w:rPr>
      </w:pPr>
      <w:r>
        <w:rPr>
          <w:rFonts w:ascii="Verdana" w:hAnsi="Verdana" w:cs="Times New Roman"/>
          <w:color w:val="auto"/>
          <w:sz w:val="18"/>
          <w:szCs w:val="18"/>
        </w:rPr>
        <w:t>Hierbij bied ik u mijn reactie aan.</w:t>
      </w:r>
    </w:p>
    <w:p w:rsidR="00F21082" w:rsidRDefault="00F21082" w14:paraId="06BD43E5" w14:textId="77777777"/>
    <w:p w:rsidR="00DD6F7C" w:rsidRDefault="00F21082" w14:paraId="61C617F1" w14:textId="77777777">
      <w:pPr>
        <w:pStyle w:val="StandaardSlotzin"/>
      </w:pPr>
      <w:r>
        <w:t>Hoogachtend,</w:t>
      </w:r>
    </w:p>
    <w:p w:rsidR="00DD6F7C" w:rsidRDefault="00F21082" w14:paraId="0791504C" w14:textId="6B24D53F">
      <w:pPr>
        <w:pStyle w:val="StandaardOndertekening"/>
      </w:pPr>
      <w:r>
        <w:t>de staatssecretaris van Financiën - Fiscaliteit en Belastingdienst</w:t>
      </w:r>
    </w:p>
    <w:p w:rsidR="00F21082" w:rsidP="00F21082" w:rsidRDefault="00F21082" w14:paraId="7F15CA25" w14:textId="01F8DBD1"/>
    <w:p w:rsidR="00F21082" w:rsidP="00F21082" w:rsidRDefault="00F21082" w14:paraId="43158378" w14:textId="2B616252"/>
    <w:p w:rsidR="00F21082" w:rsidP="00F21082" w:rsidRDefault="00F21082" w14:paraId="5205B875" w14:textId="40824415"/>
    <w:p w:rsidR="00F21082" w:rsidP="00F21082" w:rsidRDefault="00F21082" w14:paraId="3695EEB4" w14:textId="30F3475C"/>
    <w:p w:rsidR="00F21082" w:rsidP="00F21082" w:rsidRDefault="00F21082" w14:paraId="00055158" w14:textId="670E43EE"/>
    <w:p w:rsidR="00F21082" w:rsidP="00F21082" w:rsidRDefault="00F21082" w14:paraId="2094DA81" w14:textId="77777777">
      <w:r>
        <w:t>Marnix L.A. van Rij</w:t>
      </w:r>
    </w:p>
    <w:p w:rsidRPr="00F21082" w:rsidR="00F21082" w:rsidP="00F21082" w:rsidRDefault="00F21082" w14:paraId="2950ECB0" w14:textId="77777777"/>
    <w:sectPr w:rsidRPr="00F21082" w:rsidR="00F21082">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32E06" w14:textId="77777777" w:rsidR="005D2E24" w:rsidRDefault="005D2E24">
      <w:pPr>
        <w:spacing w:line="240" w:lineRule="auto"/>
      </w:pPr>
      <w:r>
        <w:separator/>
      </w:r>
    </w:p>
  </w:endnote>
  <w:endnote w:type="continuationSeparator" w:id="0">
    <w:p w14:paraId="61DD4A3E" w14:textId="77777777" w:rsidR="005D2E24" w:rsidRDefault="005D2E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04EE" w14:textId="77777777" w:rsidR="005D2E24" w:rsidRDefault="005D2E24">
      <w:pPr>
        <w:spacing w:line="240" w:lineRule="auto"/>
      </w:pPr>
      <w:r>
        <w:separator/>
      </w:r>
    </w:p>
  </w:footnote>
  <w:footnote w:type="continuationSeparator" w:id="0">
    <w:p w14:paraId="4E5AFE90" w14:textId="77777777" w:rsidR="005D2E24" w:rsidRDefault="005D2E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8135" w14:textId="77777777" w:rsidR="00DD6F7C" w:rsidRDefault="00F21082">
    <w:pPr>
      <w:pStyle w:val="MarginlessContainer"/>
    </w:pPr>
    <w:r>
      <w:rPr>
        <w:noProof/>
      </w:rPr>
      <mc:AlternateContent>
        <mc:Choice Requires="wps">
          <w:drawing>
            <wp:anchor distT="0" distB="0" distL="0" distR="0" simplePos="1" relativeHeight="251652096" behindDoc="0" locked="1" layoutInCell="1" allowOverlap="1" wp14:anchorId="090B9B82" wp14:editId="1D597756">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2FDA08A" w14:textId="77777777" w:rsidR="00DD6F7C" w:rsidRDefault="00F21082">
                          <w:pPr>
                            <w:pStyle w:val="StandaardReferentiegegevensKop"/>
                          </w:pPr>
                          <w:r>
                            <w:t xml:space="preserve">Directie Verbruiksbelastingen\, Douane en Internationale </w:t>
                          </w:r>
                          <w:proofErr w:type="spellStart"/>
                          <w:r>
                            <w:t>aang</w:t>
                          </w:r>
                          <w:proofErr w:type="spellEnd"/>
                          <w:r>
                            <w:t>.</w:t>
                          </w:r>
                        </w:p>
                        <w:p w14:paraId="0704B011" w14:textId="77777777" w:rsidR="00DD6F7C" w:rsidRDefault="00DD6F7C">
                          <w:pPr>
                            <w:pStyle w:val="WitregelW2"/>
                          </w:pPr>
                        </w:p>
                        <w:p w14:paraId="59E33F3C" w14:textId="77777777" w:rsidR="00DD6F7C" w:rsidRDefault="00F21082">
                          <w:pPr>
                            <w:pStyle w:val="StandaardReferentiegegevensKop"/>
                          </w:pPr>
                          <w:r>
                            <w:t>Ons kenmerk</w:t>
                          </w:r>
                        </w:p>
                        <w:p w14:paraId="7DFDD070" w14:textId="1B73425E" w:rsidR="00DD6F7C" w:rsidRDefault="00C37EF1">
                          <w:pPr>
                            <w:pStyle w:val="StandaardReferentiegegevens"/>
                          </w:pPr>
                          <w:fldSimple w:instr=" DOCPROPERTY  &quot;Kenmerk&quot;  \* MERGEFORMAT ">
                            <w:r w:rsidR="007F17DE">
                              <w:t>2022-0000274628</w:t>
                            </w:r>
                          </w:fldSimple>
                        </w:p>
                      </w:txbxContent>
                    </wps:txbx>
                    <wps:bodyPr vert="horz" wrap="square" lIns="0" tIns="0" rIns="0" bIns="0" anchor="t" anchorCtr="0"/>
                  </wps:wsp>
                </a:graphicData>
              </a:graphic>
            </wp:anchor>
          </w:drawing>
        </mc:Choice>
        <mc:Fallback>
          <w:pict>
            <v:shapetype w14:anchorId="090B9B82"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14:paraId="72FDA08A" w14:textId="77777777" w:rsidR="00DD6F7C" w:rsidRDefault="00F21082">
                    <w:pPr>
                      <w:pStyle w:val="StandaardReferentiegegevensKop"/>
                    </w:pPr>
                    <w:r>
                      <w:t xml:space="preserve">Directie Verbruiksbelastingen\, Douane en Internationale </w:t>
                    </w:r>
                    <w:proofErr w:type="spellStart"/>
                    <w:r>
                      <w:t>aang</w:t>
                    </w:r>
                    <w:proofErr w:type="spellEnd"/>
                    <w:r>
                      <w:t>.</w:t>
                    </w:r>
                  </w:p>
                  <w:p w14:paraId="0704B011" w14:textId="77777777" w:rsidR="00DD6F7C" w:rsidRDefault="00DD6F7C">
                    <w:pPr>
                      <w:pStyle w:val="WitregelW2"/>
                    </w:pPr>
                  </w:p>
                  <w:p w14:paraId="59E33F3C" w14:textId="77777777" w:rsidR="00DD6F7C" w:rsidRDefault="00F21082">
                    <w:pPr>
                      <w:pStyle w:val="StandaardReferentiegegevensKop"/>
                    </w:pPr>
                    <w:r>
                      <w:t>Ons kenmerk</w:t>
                    </w:r>
                  </w:p>
                  <w:p w14:paraId="7DFDD070" w14:textId="1B73425E" w:rsidR="00DD6F7C" w:rsidRDefault="00C37EF1">
                    <w:pPr>
                      <w:pStyle w:val="StandaardReferentiegegevens"/>
                    </w:pPr>
                    <w:fldSimple w:instr=" DOCPROPERTY  &quot;Kenmerk&quot;  \* MERGEFORMAT ">
                      <w:r w:rsidR="007F17DE">
                        <w:t>2022-0000274628</w:t>
                      </w:r>
                    </w:fldSimple>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0C43DF0F" wp14:editId="22D0FA7F">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D7DCC1C" w14:textId="77777777" w:rsidR="00DD6F7C" w:rsidRDefault="00F21082">
                          <w:pPr>
                            <w:pStyle w:val="Standaard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C43DF0F"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14:paraId="5D7DCC1C" w14:textId="77777777" w:rsidR="00DD6F7C" w:rsidRDefault="00F21082">
                    <w:pPr>
                      <w:pStyle w:val="Standaard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4626AEE1" wp14:editId="550FD849">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78C7D0A" w14:textId="50E32350" w:rsidR="00DD6F7C" w:rsidRDefault="00F2108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626AEE1"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14:paraId="778C7D0A" w14:textId="50E32350" w:rsidR="00DD6F7C" w:rsidRDefault="00F2108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38B0" w14:textId="77777777" w:rsidR="00DD6F7C" w:rsidRDefault="00F21082">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5BE94D99" wp14:editId="2052C1B2">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B24F6A1" w14:textId="77777777" w:rsidR="00DD6F7C" w:rsidRDefault="00F21082">
                          <w:pPr>
                            <w:pStyle w:val="MarginlessContainer"/>
                          </w:pPr>
                          <w:r>
                            <w:rPr>
                              <w:noProof/>
                            </w:rPr>
                            <w:drawing>
                              <wp:inline distT="0" distB="0" distL="0" distR="0" wp14:anchorId="1EEA9B45" wp14:editId="2953696E">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BE94D99"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14:paraId="6B24F6A1" w14:textId="77777777" w:rsidR="00DD6F7C" w:rsidRDefault="00F21082">
                    <w:pPr>
                      <w:pStyle w:val="MarginlessContainer"/>
                    </w:pPr>
                    <w:r>
                      <w:rPr>
                        <w:noProof/>
                      </w:rPr>
                      <w:drawing>
                        <wp:inline distT="0" distB="0" distL="0" distR="0" wp14:anchorId="1EEA9B45" wp14:editId="2953696E">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1DD9EB6" wp14:editId="4E1E65D0">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8FC7830" w14:textId="77777777" w:rsidR="00557CD6" w:rsidRDefault="00557CD6"/>
                      </w:txbxContent>
                    </wps:txbx>
                    <wps:bodyPr vert="horz" wrap="square" lIns="0" tIns="0" rIns="0" bIns="0" anchor="t" anchorCtr="0"/>
                  </wps:wsp>
                </a:graphicData>
              </a:graphic>
            </wp:anchor>
          </w:drawing>
        </mc:Choice>
        <mc:Fallback>
          <w:pict>
            <v:shape w14:anchorId="21DD9EB6"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14:paraId="68FC7830" w14:textId="77777777" w:rsidR="00557CD6" w:rsidRDefault="00557CD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F34B127" wp14:editId="237D2825">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92F25CC" w14:textId="77777777" w:rsidR="00DD6F7C" w:rsidRDefault="00F21082">
                          <w:pPr>
                            <w:pStyle w:val="StandaardReferentiegegevensKop"/>
                          </w:pPr>
                          <w:r>
                            <w:t xml:space="preserve">Directie Verbruiksbelastingen\, Douane en Internationale </w:t>
                          </w:r>
                          <w:proofErr w:type="spellStart"/>
                          <w:r>
                            <w:t>aang</w:t>
                          </w:r>
                          <w:proofErr w:type="spellEnd"/>
                          <w:r>
                            <w:t>.</w:t>
                          </w:r>
                        </w:p>
                        <w:p w14:paraId="30C9D7EE" w14:textId="77777777" w:rsidR="00DD6F7C" w:rsidRDefault="00DD6F7C">
                          <w:pPr>
                            <w:pStyle w:val="WitregelW1"/>
                          </w:pPr>
                        </w:p>
                        <w:p w14:paraId="4A6D909D" w14:textId="77777777" w:rsidR="00DD6F7C" w:rsidRDefault="00F21082">
                          <w:pPr>
                            <w:pStyle w:val="StandaardReferentiegegevens"/>
                          </w:pPr>
                          <w:r>
                            <w:t>Korte Voorhout 7</w:t>
                          </w:r>
                        </w:p>
                        <w:p w14:paraId="6851B7FD" w14:textId="77777777" w:rsidR="00DD6F7C" w:rsidRDefault="00F21082">
                          <w:pPr>
                            <w:pStyle w:val="StandaardReferentiegegevens"/>
                          </w:pPr>
                          <w:r>
                            <w:t>2511 CW  Den Haag</w:t>
                          </w:r>
                        </w:p>
                        <w:p w14:paraId="220C66C3" w14:textId="77777777" w:rsidR="00DD6F7C" w:rsidRDefault="00F21082">
                          <w:pPr>
                            <w:pStyle w:val="StandaardReferentiegegevens"/>
                          </w:pPr>
                          <w:r>
                            <w:t>Postbus 20201</w:t>
                          </w:r>
                        </w:p>
                        <w:p w14:paraId="50CF185C" w14:textId="77777777" w:rsidR="00DD6F7C" w:rsidRPr="00F21082" w:rsidRDefault="00F21082">
                          <w:pPr>
                            <w:pStyle w:val="StandaardReferentiegegevens"/>
                            <w:rPr>
                              <w:lang w:val="de-DE"/>
                            </w:rPr>
                          </w:pPr>
                          <w:r w:rsidRPr="00F21082">
                            <w:rPr>
                              <w:lang w:val="de-DE"/>
                            </w:rPr>
                            <w:t>2500 EE  Den Haag</w:t>
                          </w:r>
                        </w:p>
                        <w:p w14:paraId="33E6733D" w14:textId="77777777" w:rsidR="00DD6F7C" w:rsidRPr="00F21082" w:rsidRDefault="00F21082">
                          <w:pPr>
                            <w:pStyle w:val="StandaardReferentiegegevens"/>
                            <w:rPr>
                              <w:lang w:val="de-DE"/>
                            </w:rPr>
                          </w:pPr>
                          <w:r w:rsidRPr="00F21082">
                            <w:rPr>
                              <w:lang w:val="de-DE"/>
                            </w:rPr>
                            <w:t>www.rijksoverheid.nl</w:t>
                          </w:r>
                        </w:p>
                        <w:p w14:paraId="2ADFC1A1" w14:textId="77777777" w:rsidR="00DD6F7C" w:rsidRPr="00F21082" w:rsidRDefault="00DD6F7C">
                          <w:pPr>
                            <w:pStyle w:val="WitregelW1"/>
                            <w:rPr>
                              <w:lang w:val="de-DE"/>
                            </w:rPr>
                          </w:pPr>
                        </w:p>
                        <w:p w14:paraId="6514087D" w14:textId="77777777" w:rsidR="00DD6F7C" w:rsidRPr="00F21082" w:rsidRDefault="00F21082">
                          <w:pPr>
                            <w:pStyle w:val="StandaardReferentiegegevensKop"/>
                            <w:rPr>
                              <w:lang w:val="de-DE"/>
                            </w:rPr>
                          </w:pPr>
                          <w:proofErr w:type="spellStart"/>
                          <w:r w:rsidRPr="00F21082">
                            <w:rPr>
                              <w:lang w:val="de-DE"/>
                            </w:rPr>
                            <w:t>Inlichtingen</w:t>
                          </w:r>
                          <w:proofErr w:type="spellEnd"/>
                        </w:p>
                        <w:p w14:paraId="0F379338" w14:textId="77777777" w:rsidR="00DD6F7C" w:rsidRDefault="00F21082">
                          <w:pPr>
                            <w:pStyle w:val="StandaardReferentiegegevens"/>
                          </w:pPr>
                          <w:r>
                            <w:t>www.minfin.nl</w:t>
                          </w:r>
                        </w:p>
                        <w:p w14:paraId="62177E4B" w14:textId="77777777" w:rsidR="00DD6F7C" w:rsidRDefault="00DD6F7C">
                          <w:pPr>
                            <w:pStyle w:val="WitregelW2"/>
                          </w:pPr>
                        </w:p>
                        <w:p w14:paraId="3A54F0DE" w14:textId="77777777" w:rsidR="00DD6F7C" w:rsidRDefault="00F21082">
                          <w:pPr>
                            <w:pStyle w:val="StandaardReferentiegegevensKop"/>
                          </w:pPr>
                          <w:r>
                            <w:t>Ons kenmerk</w:t>
                          </w:r>
                        </w:p>
                        <w:p w14:paraId="67A94485" w14:textId="758DCCE9" w:rsidR="00DD6F7C" w:rsidRDefault="00C37EF1">
                          <w:pPr>
                            <w:pStyle w:val="StandaardReferentiegegevens"/>
                          </w:pPr>
                          <w:fldSimple w:instr=" DOCPROPERTY  &quot;Kenmerk&quot;  \* MERGEFORMAT ">
                            <w:r w:rsidR="007F17DE">
                              <w:t>2022-0000274628</w:t>
                            </w:r>
                          </w:fldSimple>
                        </w:p>
                        <w:p w14:paraId="63B69448" w14:textId="77777777" w:rsidR="00DD6F7C" w:rsidRDefault="00DD6F7C">
                          <w:pPr>
                            <w:pStyle w:val="WitregelW1"/>
                          </w:pPr>
                        </w:p>
                        <w:p w14:paraId="6E63728F" w14:textId="77777777" w:rsidR="00DD6F7C" w:rsidRDefault="00F21082">
                          <w:pPr>
                            <w:pStyle w:val="StandaardReferentiegegevensKop"/>
                          </w:pPr>
                          <w:r>
                            <w:t>Uw brief (kenmerk)</w:t>
                          </w:r>
                        </w:p>
                        <w:p w14:paraId="782EC112" w14:textId="48428494" w:rsidR="00DD6F7C" w:rsidRDefault="00F21082">
                          <w:pPr>
                            <w:pStyle w:val="StandaardReferentiegegevens"/>
                          </w:pPr>
                          <w:r>
                            <w:fldChar w:fldCharType="begin"/>
                          </w:r>
                          <w:r>
                            <w:instrText xml:space="preserve"> DOCPROPERTY  "UwKenmerk"  \* MERGEFORMAT </w:instrText>
                          </w:r>
                          <w:r>
                            <w:fldChar w:fldCharType="end"/>
                          </w:r>
                        </w:p>
                        <w:p w14:paraId="34B1C9C0" w14:textId="77777777" w:rsidR="00DD6F7C" w:rsidRDefault="00DD6F7C">
                          <w:pPr>
                            <w:pStyle w:val="WitregelW1"/>
                          </w:pPr>
                        </w:p>
                        <w:p w14:paraId="2395881E" w14:textId="77777777" w:rsidR="00DD6F7C" w:rsidRDefault="00F21082">
                          <w:pPr>
                            <w:pStyle w:val="StandaardReferentiegegevensKop"/>
                          </w:pPr>
                          <w:r>
                            <w:t>Bijlagen</w:t>
                          </w:r>
                        </w:p>
                        <w:p w14:paraId="3A93B7AC" w14:textId="77777777" w:rsidR="00DD6F7C" w:rsidRDefault="00F21082">
                          <w:pPr>
                            <w:pStyle w:val="StandaardReferentiegegevens"/>
                          </w:pPr>
                          <w:r>
                            <w:t>1</w:t>
                          </w:r>
                        </w:p>
                      </w:txbxContent>
                    </wps:txbx>
                    <wps:bodyPr vert="horz" wrap="square" lIns="0" tIns="0" rIns="0" bIns="0" anchor="t" anchorCtr="0"/>
                  </wps:wsp>
                </a:graphicData>
              </a:graphic>
            </wp:anchor>
          </w:drawing>
        </mc:Choice>
        <mc:Fallback>
          <w:pict>
            <v:shape w14:anchorId="7F34B127"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14:paraId="492F25CC" w14:textId="77777777" w:rsidR="00DD6F7C" w:rsidRDefault="00F21082">
                    <w:pPr>
                      <w:pStyle w:val="StandaardReferentiegegevensKop"/>
                    </w:pPr>
                    <w:r>
                      <w:t xml:space="preserve">Directie Verbruiksbelastingen\, Douane en Internationale </w:t>
                    </w:r>
                    <w:proofErr w:type="spellStart"/>
                    <w:r>
                      <w:t>aang</w:t>
                    </w:r>
                    <w:proofErr w:type="spellEnd"/>
                    <w:r>
                      <w:t>.</w:t>
                    </w:r>
                  </w:p>
                  <w:p w14:paraId="30C9D7EE" w14:textId="77777777" w:rsidR="00DD6F7C" w:rsidRDefault="00DD6F7C">
                    <w:pPr>
                      <w:pStyle w:val="WitregelW1"/>
                    </w:pPr>
                  </w:p>
                  <w:p w14:paraId="4A6D909D" w14:textId="77777777" w:rsidR="00DD6F7C" w:rsidRDefault="00F21082">
                    <w:pPr>
                      <w:pStyle w:val="StandaardReferentiegegevens"/>
                    </w:pPr>
                    <w:r>
                      <w:t>Korte Voorhout 7</w:t>
                    </w:r>
                  </w:p>
                  <w:p w14:paraId="6851B7FD" w14:textId="77777777" w:rsidR="00DD6F7C" w:rsidRDefault="00F21082">
                    <w:pPr>
                      <w:pStyle w:val="StandaardReferentiegegevens"/>
                    </w:pPr>
                    <w:r>
                      <w:t>2511 CW  Den Haag</w:t>
                    </w:r>
                  </w:p>
                  <w:p w14:paraId="220C66C3" w14:textId="77777777" w:rsidR="00DD6F7C" w:rsidRDefault="00F21082">
                    <w:pPr>
                      <w:pStyle w:val="StandaardReferentiegegevens"/>
                    </w:pPr>
                    <w:r>
                      <w:t>Postbus 20201</w:t>
                    </w:r>
                  </w:p>
                  <w:p w14:paraId="50CF185C" w14:textId="77777777" w:rsidR="00DD6F7C" w:rsidRPr="00F21082" w:rsidRDefault="00F21082">
                    <w:pPr>
                      <w:pStyle w:val="StandaardReferentiegegevens"/>
                      <w:rPr>
                        <w:lang w:val="de-DE"/>
                      </w:rPr>
                    </w:pPr>
                    <w:r w:rsidRPr="00F21082">
                      <w:rPr>
                        <w:lang w:val="de-DE"/>
                      </w:rPr>
                      <w:t>2500 EE  Den Haag</w:t>
                    </w:r>
                  </w:p>
                  <w:p w14:paraId="33E6733D" w14:textId="77777777" w:rsidR="00DD6F7C" w:rsidRPr="00F21082" w:rsidRDefault="00F21082">
                    <w:pPr>
                      <w:pStyle w:val="StandaardReferentiegegevens"/>
                      <w:rPr>
                        <w:lang w:val="de-DE"/>
                      </w:rPr>
                    </w:pPr>
                    <w:r w:rsidRPr="00F21082">
                      <w:rPr>
                        <w:lang w:val="de-DE"/>
                      </w:rPr>
                      <w:t>www.rijksoverheid.nl</w:t>
                    </w:r>
                  </w:p>
                  <w:p w14:paraId="2ADFC1A1" w14:textId="77777777" w:rsidR="00DD6F7C" w:rsidRPr="00F21082" w:rsidRDefault="00DD6F7C">
                    <w:pPr>
                      <w:pStyle w:val="WitregelW1"/>
                      <w:rPr>
                        <w:lang w:val="de-DE"/>
                      </w:rPr>
                    </w:pPr>
                  </w:p>
                  <w:p w14:paraId="6514087D" w14:textId="77777777" w:rsidR="00DD6F7C" w:rsidRPr="00F21082" w:rsidRDefault="00F21082">
                    <w:pPr>
                      <w:pStyle w:val="StandaardReferentiegegevensKop"/>
                      <w:rPr>
                        <w:lang w:val="de-DE"/>
                      </w:rPr>
                    </w:pPr>
                    <w:proofErr w:type="spellStart"/>
                    <w:r w:rsidRPr="00F21082">
                      <w:rPr>
                        <w:lang w:val="de-DE"/>
                      </w:rPr>
                      <w:t>Inlichtingen</w:t>
                    </w:r>
                    <w:proofErr w:type="spellEnd"/>
                  </w:p>
                  <w:p w14:paraId="0F379338" w14:textId="77777777" w:rsidR="00DD6F7C" w:rsidRDefault="00F21082">
                    <w:pPr>
                      <w:pStyle w:val="StandaardReferentiegegevens"/>
                    </w:pPr>
                    <w:r>
                      <w:t>www.minfin.nl</w:t>
                    </w:r>
                  </w:p>
                  <w:p w14:paraId="62177E4B" w14:textId="77777777" w:rsidR="00DD6F7C" w:rsidRDefault="00DD6F7C">
                    <w:pPr>
                      <w:pStyle w:val="WitregelW2"/>
                    </w:pPr>
                  </w:p>
                  <w:p w14:paraId="3A54F0DE" w14:textId="77777777" w:rsidR="00DD6F7C" w:rsidRDefault="00F21082">
                    <w:pPr>
                      <w:pStyle w:val="StandaardReferentiegegevensKop"/>
                    </w:pPr>
                    <w:r>
                      <w:t>Ons kenmerk</w:t>
                    </w:r>
                  </w:p>
                  <w:p w14:paraId="67A94485" w14:textId="758DCCE9" w:rsidR="00DD6F7C" w:rsidRDefault="00C37EF1">
                    <w:pPr>
                      <w:pStyle w:val="StandaardReferentiegegevens"/>
                    </w:pPr>
                    <w:fldSimple w:instr=" DOCPROPERTY  &quot;Kenmerk&quot;  \* MERGEFORMAT ">
                      <w:r w:rsidR="007F17DE">
                        <w:t>2022-0000274628</w:t>
                      </w:r>
                    </w:fldSimple>
                  </w:p>
                  <w:p w14:paraId="63B69448" w14:textId="77777777" w:rsidR="00DD6F7C" w:rsidRDefault="00DD6F7C">
                    <w:pPr>
                      <w:pStyle w:val="WitregelW1"/>
                    </w:pPr>
                  </w:p>
                  <w:p w14:paraId="6E63728F" w14:textId="77777777" w:rsidR="00DD6F7C" w:rsidRDefault="00F21082">
                    <w:pPr>
                      <w:pStyle w:val="StandaardReferentiegegevensKop"/>
                    </w:pPr>
                    <w:r>
                      <w:t>Uw brief (kenmerk)</w:t>
                    </w:r>
                  </w:p>
                  <w:p w14:paraId="782EC112" w14:textId="48428494" w:rsidR="00DD6F7C" w:rsidRDefault="00F21082">
                    <w:pPr>
                      <w:pStyle w:val="StandaardReferentiegegevens"/>
                    </w:pPr>
                    <w:r>
                      <w:fldChar w:fldCharType="begin"/>
                    </w:r>
                    <w:r>
                      <w:instrText xml:space="preserve"> DOCPROPERTY  "UwKenmerk"  \* MERGEFORMAT </w:instrText>
                    </w:r>
                    <w:r>
                      <w:fldChar w:fldCharType="end"/>
                    </w:r>
                  </w:p>
                  <w:p w14:paraId="34B1C9C0" w14:textId="77777777" w:rsidR="00DD6F7C" w:rsidRDefault="00DD6F7C">
                    <w:pPr>
                      <w:pStyle w:val="WitregelW1"/>
                    </w:pPr>
                  </w:p>
                  <w:p w14:paraId="2395881E" w14:textId="77777777" w:rsidR="00DD6F7C" w:rsidRDefault="00F21082">
                    <w:pPr>
                      <w:pStyle w:val="StandaardReferentiegegevensKop"/>
                    </w:pPr>
                    <w:r>
                      <w:t>Bijlagen</w:t>
                    </w:r>
                  </w:p>
                  <w:p w14:paraId="3A93B7AC" w14:textId="77777777" w:rsidR="00DD6F7C" w:rsidRDefault="00F21082">
                    <w:pPr>
                      <w:pStyle w:val="Standaard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379DA67" wp14:editId="44BC556B">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7DD5D7F" w14:textId="77777777" w:rsidR="00DD6F7C" w:rsidRDefault="00F21082">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1379DA67"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14:paraId="47DD5D7F" w14:textId="77777777" w:rsidR="00DD6F7C" w:rsidRDefault="00F21082">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825C5F6" wp14:editId="2C282AE9">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19AE859" w14:textId="7E8F4FBA" w:rsidR="00DD6F7C" w:rsidRDefault="00F21082">
                          <w:pPr>
                            <w:pStyle w:val="Rubricering"/>
                          </w:pPr>
                          <w:r>
                            <w:fldChar w:fldCharType="begin"/>
                          </w:r>
                          <w:r>
                            <w:instrText xml:space="preserve"> DOCPROPERTY  "Rubricering"  \* MERGEFORMAT </w:instrText>
                          </w:r>
                          <w:r>
                            <w:fldChar w:fldCharType="end"/>
                          </w:r>
                        </w:p>
                        <w:p w14:paraId="24E77F45" w14:textId="77777777" w:rsidR="007F17DE" w:rsidRDefault="00F21082">
                          <w:r>
                            <w:fldChar w:fldCharType="begin"/>
                          </w:r>
                          <w:r>
                            <w:instrText xml:space="preserve"> DOCPROPERTY  "Aan"  \* MERGEFORMAT </w:instrText>
                          </w:r>
                          <w:r>
                            <w:fldChar w:fldCharType="separate"/>
                          </w:r>
                          <w:r w:rsidR="007F17DE">
                            <w:t>Tweede Kamer der Staten-Generaal</w:t>
                          </w:r>
                        </w:p>
                        <w:p w14:paraId="0539745D" w14:textId="77777777" w:rsidR="007F17DE" w:rsidRDefault="007F17DE">
                          <w:r>
                            <w:t>de voorzitter</w:t>
                          </w:r>
                        </w:p>
                        <w:p w14:paraId="7B316A6D" w14:textId="77777777" w:rsidR="007F17DE" w:rsidRDefault="007F17DE">
                          <w:r>
                            <w:t>Postbus 20018</w:t>
                          </w:r>
                        </w:p>
                        <w:p w14:paraId="3EA93FA5" w14:textId="1BECB4DF" w:rsidR="00DD6F7C" w:rsidRDefault="007F17DE">
                          <w:r>
                            <w:t>2500 EA  Den Haag</w:t>
                          </w:r>
                          <w:r w:rsidR="00F21082">
                            <w:fldChar w:fldCharType="end"/>
                          </w:r>
                        </w:p>
                      </w:txbxContent>
                    </wps:txbx>
                    <wps:bodyPr vert="horz" wrap="square" lIns="0" tIns="0" rIns="0" bIns="0" anchor="t" anchorCtr="0"/>
                  </wps:wsp>
                </a:graphicData>
              </a:graphic>
            </wp:anchor>
          </w:drawing>
        </mc:Choice>
        <mc:Fallback>
          <w:pict>
            <v:shape w14:anchorId="0825C5F6"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14:paraId="719AE859" w14:textId="7E8F4FBA" w:rsidR="00DD6F7C" w:rsidRDefault="00F21082">
                    <w:pPr>
                      <w:pStyle w:val="Rubricering"/>
                    </w:pPr>
                    <w:r>
                      <w:fldChar w:fldCharType="begin"/>
                    </w:r>
                    <w:r>
                      <w:instrText xml:space="preserve"> DOCPROPERTY  "Rubricering"  \* MERGEFORMAT </w:instrText>
                    </w:r>
                    <w:r>
                      <w:fldChar w:fldCharType="end"/>
                    </w:r>
                  </w:p>
                  <w:p w14:paraId="24E77F45" w14:textId="77777777" w:rsidR="007F17DE" w:rsidRDefault="00F21082">
                    <w:r>
                      <w:fldChar w:fldCharType="begin"/>
                    </w:r>
                    <w:r>
                      <w:instrText xml:space="preserve"> DOCPROPERTY  "Aan"  \* MERGEFORMAT </w:instrText>
                    </w:r>
                    <w:r>
                      <w:fldChar w:fldCharType="separate"/>
                    </w:r>
                    <w:r w:rsidR="007F17DE">
                      <w:t>Tweede Kamer der Staten-Generaal</w:t>
                    </w:r>
                  </w:p>
                  <w:p w14:paraId="0539745D" w14:textId="77777777" w:rsidR="007F17DE" w:rsidRDefault="007F17DE">
                    <w:r>
                      <w:t>de voorzitter</w:t>
                    </w:r>
                  </w:p>
                  <w:p w14:paraId="7B316A6D" w14:textId="77777777" w:rsidR="007F17DE" w:rsidRDefault="007F17DE">
                    <w:r>
                      <w:t>Postbus 20018</w:t>
                    </w:r>
                  </w:p>
                  <w:p w14:paraId="3EA93FA5" w14:textId="1BECB4DF" w:rsidR="00DD6F7C" w:rsidRDefault="007F17DE">
                    <w:r>
                      <w:t>2500 EA  Den Haag</w:t>
                    </w:r>
                    <w:r w:rsidR="00F21082">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C02FD7F" wp14:editId="39C3A43D">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136FD48" w14:textId="77777777" w:rsidR="00DD6F7C" w:rsidRDefault="00F21082">
                          <w:pPr>
                            <w:pStyle w:val="Standaard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C02FD7F"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14:paraId="3136FD48" w14:textId="77777777" w:rsidR="00DD6F7C" w:rsidRDefault="00F21082">
                    <w:pPr>
                      <w:pStyle w:val="Standaard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1808D5B" wp14:editId="2AE08035">
              <wp:simplePos x="0" y="0"/>
              <wp:positionH relativeFrom="margin">
                <wp:align>right</wp:align>
              </wp:positionH>
              <wp:positionV relativeFrom="page">
                <wp:posOffset>3638550</wp:posOffset>
              </wp:positionV>
              <wp:extent cx="47529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7529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D6F7C" w14:paraId="5D9D7564" w14:textId="77777777">
                            <w:trPr>
                              <w:trHeight w:val="200"/>
                            </w:trPr>
                            <w:tc>
                              <w:tcPr>
                                <w:tcW w:w="1140" w:type="dxa"/>
                              </w:tcPr>
                              <w:p w14:paraId="71700CA8" w14:textId="77777777" w:rsidR="00DD6F7C" w:rsidRDefault="00DD6F7C"/>
                            </w:tc>
                            <w:tc>
                              <w:tcPr>
                                <w:tcW w:w="5400" w:type="dxa"/>
                              </w:tcPr>
                              <w:p w14:paraId="72A27633" w14:textId="77777777" w:rsidR="00DD6F7C" w:rsidRDefault="00DD6F7C"/>
                            </w:tc>
                          </w:tr>
                          <w:tr w:rsidR="00DD6F7C" w14:paraId="5FBA870D" w14:textId="77777777">
                            <w:trPr>
                              <w:trHeight w:val="240"/>
                            </w:trPr>
                            <w:tc>
                              <w:tcPr>
                                <w:tcW w:w="1140" w:type="dxa"/>
                              </w:tcPr>
                              <w:p w14:paraId="7CAD68B2" w14:textId="77777777" w:rsidR="00DD6F7C" w:rsidRDefault="00F21082">
                                <w:r>
                                  <w:t>Datum</w:t>
                                </w:r>
                              </w:p>
                            </w:tc>
                            <w:tc>
                              <w:tcPr>
                                <w:tcW w:w="5400" w:type="dxa"/>
                              </w:tcPr>
                              <w:p w14:paraId="23968008" w14:textId="3CF98034" w:rsidR="00DD6F7C" w:rsidRDefault="007F17DE">
                                <w:r>
                                  <w:t>10 november 2022</w:t>
                                </w:r>
                              </w:p>
                            </w:tc>
                          </w:tr>
                          <w:tr w:rsidR="00DD6F7C" w14:paraId="6D8C63EB" w14:textId="77777777">
                            <w:trPr>
                              <w:trHeight w:val="240"/>
                            </w:trPr>
                            <w:tc>
                              <w:tcPr>
                                <w:tcW w:w="1140" w:type="dxa"/>
                              </w:tcPr>
                              <w:p w14:paraId="11DBD6E4" w14:textId="77777777" w:rsidR="00DD6F7C" w:rsidRDefault="00F21082">
                                <w:r>
                                  <w:t>Betreft</w:t>
                                </w:r>
                              </w:p>
                            </w:tc>
                            <w:tc>
                              <w:tcPr>
                                <w:tcW w:w="5400" w:type="dxa"/>
                              </w:tcPr>
                              <w:p w14:paraId="39CFA226" w14:textId="51253823" w:rsidR="00DD6F7C" w:rsidRDefault="005D2E24">
                                <w:r>
                                  <w:fldChar w:fldCharType="begin"/>
                                </w:r>
                                <w:r>
                                  <w:instrText xml:space="preserve"> DOCPROPERTY  "Onderwerp"  \* MERGEFORMAT </w:instrText>
                                </w:r>
                                <w:r>
                                  <w:fldChar w:fldCharType="separate"/>
                                </w:r>
                                <w:r w:rsidR="007F17DE">
                                  <w:t>Aanbiedingsbrief SO Belastingverdrag tussen het Koninkrijk der Nederlanden en Colombia</w:t>
                                </w:r>
                                <w:r>
                                  <w:fldChar w:fldCharType="end"/>
                                </w:r>
                              </w:p>
                            </w:tc>
                          </w:tr>
                          <w:tr w:rsidR="00DD6F7C" w14:paraId="607ACB07" w14:textId="77777777">
                            <w:trPr>
                              <w:trHeight w:val="200"/>
                            </w:trPr>
                            <w:tc>
                              <w:tcPr>
                                <w:tcW w:w="1140" w:type="dxa"/>
                              </w:tcPr>
                              <w:p w14:paraId="3DE21F97" w14:textId="77777777" w:rsidR="00DD6F7C" w:rsidRDefault="00DD6F7C"/>
                            </w:tc>
                            <w:tc>
                              <w:tcPr>
                                <w:tcW w:w="4738" w:type="dxa"/>
                              </w:tcPr>
                              <w:p w14:paraId="26E2A904" w14:textId="77777777" w:rsidR="00DD6F7C" w:rsidRDefault="00DD6F7C"/>
                            </w:tc>
                          </w:tr>
                        </w:tbl>
                        <w:p w14:paraId="61CBBDCF" w14:textId="77777777" w:rsidR="00557CD6" w:rsidRDefault="00557CD6"/>
                      </w:txbxContent>
                    </wps:txbx>
                    <wps:bodyPr vert="horz" wrap="square" lIns="0" tIns="0" rIns="0" bIns="0" anchor="t" anchorCtr="0"/>
                  </wps:wsp>
                </a:graphicData>
              </a:graphic>
              <wp14:sizeRelH relativeFrom="margin">
                <wp14:pctWidth>0</wp14:pctWidth>
              </wp14:sizeRelH>
            </wp:anchor>
          </w:drawing>
        </mc:Choice>
        <mc:Fallback>
          <w:pict>
            <v:shape w14:anchorId="21808D5B" id="Onderwerp" o:spid="_x0000_s1035" type="#_x0000_t202" style="position:absolute;margin-left:323.05pt;margin-top:286.5pt;width:374.25pt;height:59.5pt;z-index:251661312;visibility:visible;mso-wrap-style:square;mso-width-percent:0;mso-wrap-distance-left:0;mso-wrap-distance-top:0;mso-wrap-distance-right:0;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" filled="f" stroked="f">
              <v:textbox inset="0,0,0,0">
                <w:txbxContent>
                  <w:tbl>
                    <w:tblPr>
                      <w:tblW w:w="0" w:type="auto"/>
                      <w:tblLayout w:type="fixed"/>
                      <w:tblLook w:val="07E0" w:firstRow="1" w:lastRow="1" w:firstColumn="1" w:lastColumn="1" w:noHBand="1" w:noVBand="1"/>
                    </w:tblPr>
                    <w:tblGrid>
                      <w:gridCol w:w="1140"/>
                      <w:gridCol w:w="5400"/>
                    </w:tblGrid>
                    <w:tr w:rsidR="00DD6F7C" w14:paraId="5D9D7564" w14:textId="77777777">
                      <w:trPr>
                        <w:trHeight w:val="200"/>
                      </w:trPr>
                      <w:tc>
                        <w:tcPr>
                          <w:tcW w:w="1140" w:type="dxa"/>
                        </w:tcPr>
                        <w:p w14:paraId="71700CA8" w14:textId="77777777" w:rsidR="00DD6F7C" w:rsidRDefault="00DD6F7C"/>
                      </w:tc>
                      <w:tc>
                        <w:tcPr>
                          <w:tcW w:w="5400" w:type="dxa"/>
                        </w:tcPr>
                        <w:p w14:paraId="72A27633" w14:textId="77777777" w:rsidR="00DD6F7C" w:rsidRDefault="00DD6F7C"/>
                      </w:tc>
                    </w:tr>
                    <w:tr w:rsidR="00DD6F7C" w14:paraId="5FBA870D" w14:textId="77777777">
                      <w:trPr>
                        <w:trHeight w:val="240"/>
                      </w:trPr>
                      <w:tc>
                        <w:tcPr>
                          <w:tcW w:w="1140" w:type="dxa"/>
                        </w:tcPr>
                        <w:p w14:paraId="7CAD68B2" w14:textId="77777777" w:rsidR="00DD6F7C" w:rsidRDefault="00F21082">
                          <w:r>
                            <w:t>Datum</w:t>
                          </w:r>
                        </w:p>
                      </w:tc>
                      <w:tc>
                        <w:tcPr>
                          <w:tcW w:w="5400" w:type="dxa"/>
                        </w:tcPr>
                        <w:p w14:paraId="23968008" w14:textId="3CF98034" w:rsidR="00DD6F7C" w:rsidRDefault="007F17DE">
                          <w:r>
                            <w:t>10 november 2022</w:t>
                          </w:r>
                        </w:p>
                      </w:tc>
                    </w:tr>
                    <w:tr w:rsidR="00DD6F7C" w14:paraId="6D8C63EB" w14:textId="77777777">
                      <w:trPr>
                        <w:trHeight w:val="240"/>
                      </w:trPr>
                      <w:tc>
                        <w:tcPr>
                          <w:tcW w:w="1140" w:type="dxa"/>
                        </w:tcPr>
                        <w:p w14:paraId="11DBD6E4" w14:textId="77777777" w:rsidR="00DD6F7C" w:rsidRDefault="00F21082">
                          <w:r>
                            <w:t>Betreft</w:t>
                          </w:r>
                        </w:p>
                      </w:tc>
                      <w:tc>
                        <w:tcPr>
                          <w:tcW w:w="5400" w:type="dxa"/>
                        </w:tcPr>
                        <w:p w14:paraId="39CFA226" w14:textId="51253823" w:rsidR="00DD6F7C" w:rsidRDefault="005D2E24">
                          <w:r>
                            <w:fldChar w:fldCharType="begin"/>
                          </w:r>
                          <w:r>
                            <w:instrText xml:space="preserve"> DOCPROPERTY  "Onderwerp"  \* MERGEFORMAT </w:instrText>
                          </w:r>
                          <w:r>
                            <w:fldChar w:fldCharType="separate"/>
                          </w:r>
                          <w:r w:rsidR="007F17DE">
                            <w:t>Aanbiedingsbrief SO Belastingverdrag tussen het Koninkrijk der Nederlanden en Colombia</w:t>
                          </w:r>
                          <w:r>
                            <w:fldChar w:fldCharType="end"/>
                          </w:r>
                        </w:p>
                      </w:tc>
                    </w:tr>
                    <w:tr w:rsidR="00DD6F7C" w14:paraId="607ACB07" w14:textId="77777777">
                      <w:trPr>
                        <w:trHeight w:val="200"/>
                      </w:trPr>
                      <w:tc>
                        <w:tcPr>
                          <w:tcW w:w="1140" w:type="dxa"/>
                        </w:tcPr>
                        <w:p w14:paraId="3DE21F97" w14:textId="77777777" w:rsidR="00DD6F7C" w:rsidRDefault="00DD6F7C"/>
                      </w:tc>
                      <w:tc>
                        <w:tcPr>
                          <w:tcW w:w="4738" w:type="dxa"/>
                        </w:tcPr>
                        <w:p w14:paraId="26E2A904" w14:textId="77777777" w:rsidR="00DD6F7C" w:rsidRDefault="00DD6F7C"/>
                      </w:tc>
                    </w:tr>
                  </w:tbl>
                  <w:p w14:paraId="61CBBDCF" w14:textId="77777777" w:rsidR="00557CD6" w:rsidRDefault="00557CD6"/>
                </w:txbxContent>
              </v:textbox>
              <w10:wrap anchorx="margin" anchory="page"/>
              <w10:anchorlock/>
            </v:shape>
          </w:pict>
        </mc:Fallback>
      </mc:AlternateContent>
    </w:r>
    <w:r>
      <w:rPr>
        <w:noProof/>
      </w:rPr>
      <mc:AlternateContent>
        <mc:Choice Requires="wps">
          <w:drawing>
            <wp:anchor distT="0" distB="0" distL="0" distR="0" simplePos="0" relativeHeight="251662336" behindDoc="0" locked="1" layoutInCell="1" allowOverlap="1" wp14:anchorId="488389A7" wp14:editId="7944A907">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39B992D" w14:textId="18CD29A6" w:rsidR="00DD6F7C" w:rsidRDefault="00F2108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88389A7"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14:paraId="339B992D" w14:textId="18CD29A6" w:rsidR="00DD6F7C" w:rsidRDefault="00F2108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A1557D2" wp14:editId="7FD6EAE0">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53303FF" w14:textId="77777777" w:rsidR="00557CD6" w:rsidRDefault="00557CD6"/>
                      </w:txbxContent>
                    </wps:txbx>
                    <wps:bodyPr vert="horz" wrap="square" lIns="0" tIns="0" rIns="0" bIns="0" anchor="t" anchorCtr="0"/>
                  </wps:wsp>
                </a:graphicData>
              </a:graphic>
            </wp:anchor>
          </w:drawing>
        </mc:Choice>
        <mc:Fallback>
          <w:pict>
            <v:shape w14:anchorId="5A1557D2"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14:paraId="653303FF" w14:textId="77777777" w:rsidR="00557CD6" w:rsidRDefault="00557CD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983C5"/>
    <w:multiLevelType w:val="multilevel"/>
    <w:tmpl w:val="DDE6B0E6"/>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8D8CB11"/>
    <w:multiLevelType w:val="multilevel"/>
    <w:tmpl w:val="D08CEA5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2DBBC72"/>
    <w:multiLevelType w:val="multilevel"/>
    <w:tmpl w:val="E06814A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7C8E72"/>
    <w:multiLevelType w:val="multilevel"/>
    <w:tmpl w:val="1D6D89A6"/>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82"/>
    <w:rsid w:val="000840D2"/>
    <w:rsid w:val="00387E5A"/>
    <w:rsid w:val="00437561"/>
    <w:rsid w:val="0052388D"/>
    <w:rsid w:val="00557CD6"/>
    <w:rsid w:val="005D2E24"/>
    <w:rsid w:val="006E07E2"/>
    <w:rsid w:val="00727F42"/>
    <w:rsid w:val="007F17DE"/>
    <w:rsid w:val="00911B41"/>
    <w:rsid w:val="00C37EF1"/>
    <w:rsid w:val="00C424A5"/>
    <w:rsid w:val="00D2270F"/>
    <w:rsid w:val="00DD6F7C"/>
    <w:rsid w:val="00F210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62AD5"/>
  <w15:docId w15:val="{A84F9B1B-FDFC-48D3-B491-2812DEFC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2108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21082"/>
    <w:rPr>
      <w:rFonts w:ascii="Verdana" w:hAnsi="Verdana"/>
      <w:color w:val="000000"/>
      <w:sz w:val="18"/>
      <w:szCs w:val="18"/>
    </w:rPr>
  </w:style>
  <w:style w:type="paragraph" w:styleId="Voettekst">
    <w:name w:val="footer"/>
    <w:basedOn w:val="Standaard"/>
    <w:link w:val="VoettekstChar"/>
    <w:uiPriority w:val="99"/>
    <w:unhideWhenUsed/>
    <w:rsid w:val="00F2108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21082"/>
    <w:rPr>
      <w:rFonts w:ascii="Verdana" w:hAnsi="Verdana"/>
      <w:color w:val="000000"/>
      <w:sz w:val="18"/>
      <w:szCs w:val="18"/>
    </w:rPr>
  </w:style>
  <w:style w:type="paragraph" w:styleId="Voetnoottekst">
    <w:name w:val="footnote text"/>
    <w:basedOn w:val="Standaard"/>
    <w:link w:val="VoetnoottekstChar"/>
    <w:uiPriority w:val="99"/>
    <w:semiHidden/>
    <w:unhideWhenUsed/>
    <w:rsid w:val="00F21082"/>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F21082"/>
    <w:rPr>
      <w:rFonts w:ascii="Verdana" w:hAnsi="Verdana"/>
      <w:color w:val="000000"/>
    </w:rPr>
  </w:style>
  <w:style w:type="paragraph" w:customStyle="1" w:styleId="Default">
    <w:name w:val="Default"/>
    <w:rsid w:val="00F21082"/>
    <w:pPr>
      <w:autoSpaceDE w:val="0"/>
      <w:adjustRightInd w:val="0"/>
      <w:textAlignment w:val="auto"/>
    </w:pPr>
    <w:rPr>
      <w:rFonts w:ascii="HCHCB P+ Univers" w:eastAsia="Times New Roman" w:hAnsi="HCHCB P+ Univers" w:cs="HCHCB P+ Univers"/>
      <w:color w:val="000000"/>
      <w:sz w:val="24"/>
      <w:szCs w:val="24"/>
    </w:rPr>
  </w:style>
  <w:style w:type="character" w:styleId="Voetnootmarkering">
    <w:name w:val="footnote reference"/>
    <w:basedOn w:val="Standaardalinea-lettertype"/>
    <w:uiPriority w:val="99"/>
    <w:semiHidden/>
    <w:unhideWhenUsed/>
    <w:rsid w:val="00F21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275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111</ap:Words>
  <ap:Characters>614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2022-11-09T14:12:00.0000000Z</lastPrinted>
  <dcterms:created xsi:type="dcterms:W3CDTF">2022-11-10T12:06:00.0000000Z</dcterms:created>
  <dcterms:modified xsi:type="dcterms:W3CDTF">2022-11-10T12:06:00.0000000Z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Aanbiedingsbrief SO Belastingverdrag tussen het Koninkrijk der Nederlanden en Colombia</vt:lpwstr>
  </property>
  <property fmtid="{D5CDD505-2E9C-101B-9397-08002B2CF9AE}" pid="4" name="Datum">
    <vt:lpwstr>9 november 2022</vt:lpwstr>
  </property>
  <property fmtid="{D5CDD505-2E9C-101B-9397-08002B2CF9AE}" pid="5" name="Aan">
    <vt:lpwstr>Tweede Kamer der Staten-Generaal_x000d_
de voorzitter_x000d_
Postbus 20018_x000d_
2500 EA  Den Haag</vt:lpwstr>
  </property>
  <property fmtid="{D5CDD505-2E9C-101B-9397-08002B2CF9AE}" pid="6" name="Kenmerk">
    <vt:lpwstr>2022-0000274628</vt:lpwstr>
  </property>
  <property fmtid="{D5CDD505-2E9C-101B-9397-08002B2CF9AE}" pid="7" name="UwKenmerk">
    <vt:lpwstr/>
  </property>
  <property fmtid="{D5CDD505-2E9C-101B-9397-08002B2CF9AE}" pid="8" name="Rubricering">
    <vt:lpwstr/>
  </property>
  <property fmtid="{D5CDD505-2E9C-101B-9397-08002B2CF9AE}" pid="9" name="MSIP_Label_b2aa6e22-2c82-48c6-bf24-1790f4b9c128_Enabled">
    <vt:lpwstr>true</vt:lpwstr>
  </property>
  <property fmtid="{D5CDD505-2E9C-101B-9397-08002B2CF9AE}" pid="10" name="MSIP_Label_b2aa6e22-2c82-48c6-bf24-1790f4b9c128_SetDate">
    <vt:lpwstr>2022-11-04T13:20:56Z</vt:lpwstr>
  </property>
  <property fmtid="{D5CDD505-2E9C-101B-9397-08002B2CF9AE}" pid="11" name="MSIP_Label_b2aa6e22-2c82-48c6-bf24-1790f4b9c128_Method">
    <vt:lpwstr>Standard</vt:lpwstr>
  </property>
  <property fmtid="{D5CDD505-2E9C-101B-9397-08002B2CF9AE}" pid="12" name="MSIP_Label_b2aa6e22-2c82-48c6-bf24-1790f4b9c128_Name">
    <vt:lpwstr>FIN-DGFZ-Rijksoverheid</vt:lpwstr>
  </property>
  <property fmtid="{D5CDD505-2E9C-101B-9397-08002B2CF9AE}" pid="13" name="MSIP_Label_b2aa6e22-2c82-48c6-bf24-1790f4b9c128_SiteId">
    <vt:lpwstr>84712536-f524-40a0-913b-5d25ba502732</vt:lpwstr>
  </property>
  <property fmtid="{D5CDD505-2E9C-101B-9397-08002B2CF9AE}" pid="14" name="MSIP_Label_b2aa6e22-2c82-48c6-bf24-1790f4b9c128_ActionId">
    <vt:lpwstr>ee2f88ee-b0ae-402b-b1af-ebeaa12b110b</vt:lpwstr>
  </property>
  <property fmtid="{D5CDD505-2E9C-101B-9397-08002B2CF9AE}" pid="15" name="MSIP_Label_b2aa6e22-2c82-48c6-bf24-1790f4b9c128_ContentBits">
    <vt:lpwstr>0</vt:lpwstr>
  </property>
</Properties>
</file>