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1AF" w:rsidP="00410E49" w:rsidRDefault="004F5526">
      <w:bookmarkStart w:name="_GoBack" w:id="0"/>
      <w:bookmarkEnd w:id="0"/>
      <w:r>
        <w:t>Geachte voorzitter,</w:t>
      </w:r>
    </w:p>
    <w:p w:rsidR="004F5526" w:rsidP="00410E49" w:rsidRDefault="004F5526"/>
    <w:p w:rsidR="004F5526" w:rsidP="004F5526" w:rsidRDefault="0075609B">
      <w:r>
        <w:t>Hierbij doe ik u, mede namens de staatssecretaris de antwoorden op een aantal vragen toekomen die door uw Kamer zijn gesteld in de eerste termijn van de behandeling van de Defensiebegroting d.d. 16 november 2022. Wij zien ernaar uit de</w:t>
      </w:r>
      <w:r w:rsidR="00F65B97">
        <w:t xml:space="preserve"> overige vragen later vandaag mondeling te beantwoorden. </w:t>
      </w:r>
    </w:p>
    <w:p w:rsidR="004F5526" w:rsidP="00410E49" w:rsidRDefault="004F5526"/>
    <w:p w:rsidR="007E47C4" w:rsidP="00410E49" w:rsidRDefault="007E47C4"/>
    <w:p w:rsidRPr="009540DB" w:rsidR="004F5526" w:rsidP="004F5526" w:rsidRDefault="007E47C4">
      <w:pPr>
        <w:pStyle w:val="Ondertekening-Functie"/>
        <w:spacing w:before="0" w:line="276" w:lineRule="auto"/>
      </w:pPr>
      <w:bookmarkStart w:name="table" w:id="1"/>
      <w:bookmarkEnd w:id="1"/>
      <w:r>
        <w:t>DE MINISTER VAN DEFENSIE</w:t>
      </w:r>
      <w:r w:rsidRPr="004F5526" w:rsidR="004F5526">
        <w:t xml:space="preserve"> </w:t>
      </w:r>
      <w:r w:rsidR="004F5526">
        <w:tab/>
      </w:r>
      <w:r w:rsidR="004F5526">
        <w:tab/>
      </w:r>
    </w:p>
    <w:p w:rsidRPr="009540DB" w:rsidR="004F5526" w:rsidP="004F5526" w:rsidRDefault="004F5526">
      <w:pPr>
        <w:spacing w:line="276" w:lineRule="auto"/>
        <w:rPr>
          <w:i/>
        </w:rPr>
      </w:pPr>
      <w:r w:rsidRPr="009540DB">
        <w:rPr>
          <w:i/>
        </w:rPr>
        <w:br/>
      </w:r>
    </w:p>
    <w:p w:rsidR="0046484C" w:rsidP="0046484C" w:rsidRDefault="004F5526">
      <w:pPr>
        <w:spacing w:line="276" w:lineRule="auto"/>
        <w:rPr>
          <w:szCs w:val="20"/>
        </w:rPr>
      </w:pPr>
      <w:r w:rsidRPr="006D004A">
        <w:rPr>
          <w:i/>
        </w:rPr>
        <w:br/>
      </w:r>
      <w:r w:rsidRPr="006D004A">
        <w:rPr>
          <w:i/>
        </w:rPr>
        <w:br/>
      </w:r>
      <w:r w:rsidRPr="006D004A">
        <w:rPr>
          <w:szCs w:val="18"/>
        </w:rPr>
        <w:t xml:space="preserve">drs. K.H. </w:t>
      </w:r>
      <w:proofErr w:type="spellStart"/>
      <w:r w:rsidRPr="006D004A">
        <w:rPr>
          <w:szCs w:val="18"/>
        </w:rPr>
        <w:t>Ollongren</w:t>
      </w:r>
      <w:proofErr w:type="spellEnd"/>
      <w:r w:rsidRPr="006D004A">
        <w:rPr>
          <w:szCs w:val="20"/>
        </w:rPr>
        <w:t xml:space="preserve"> </w:t>
      </w:r>
      <w:r w:rsidRPr="006D004A">
        <w:rPr>
          <w:szCs w:val="20"/>
        </w:rPr>
        <w:tab/>
      </w:r>
      <w:r w:rsidRPr="006D004A">
        <w:rPr>
          <w:szCs w:val="20"/>
        </w:rPr>
        <w:tab/>
      </w:r>
      <w:r w:rsidRPr="006D004A">
        <w:rPr>
          <w:szCs w:val="20"/>
        </w:rPr>
        <w:tab/>
      </w:r>
    </w:p>
    <w:p w:rsidR="0046484C" w:rsidRDefault="0046484C">
      <w:pPr>
        <w:spacing w:line="240" w:lineRule="auto"/>
        <w:rPr>
          <w:szCs w:val="20"/>
        </w:rPr>
      </w:pPr>
      <w:r>
        <w:rPr>
          <w:szCs w:val="20"/>
        </w:rPr>
        <w:br w:type="page"/>
      </w:r>
    </w:p>
    <w:p w:rsidRPr="00D73B58" w:rsidR="0046484C" w:rsidP="0046484C" w:rsidRDefault="0046484C">
      <w:pPr>
        <w:rPr>
          <w:b/>
          <w:bCs/>
          <w:sz w:val="24"/>
        </w:rPr>
      </w:pPr>
      <w:r w:rsidRPr="00D73B58">
        <w:rPr>
          <w:b/>
          <w:bCs/>
          <w:sz w:val="24"/>
        </w:rPr>
        <w:lastRenderedPageBreak/>
        <w:t xml:space="preserve">Vraag van het lid </w:t>
      </w:r>
      <w:proofErr w:type="spellStart"/>
      <w:r w:rsidRPr="00D73B58">
        <w:rPr>
          <w:b/>
          <w:bCs/>
          <w:sz w:val="24"/>
        </w:rPr>
        <w:t>Fritsma</w:t>
      </w:r>
      <w:proofErr w:type="spellEnd"/>
      <w:r w:rsidRPr="00D73B58">
        <w:rPr>
          <w:b/>
          <w:bCs/>
          <w:sz w:val="24"/>
        </w:rPr>
        <w:t>, S. (PVV)</w:t>
      </w:r>
    </w:p>
    <w:p w:rsidRPr="00D73B58" w:rsidR="0046484C" w:rsidP="0046484C" w:rsidRDefault="0046484C">
      <w:pPr>
        <w:rPr>
          <w:b/>
          <w:bCs/>
          <w:szCs w:val="18"/>
        </w:rPr>
      </w:pPr>
    </w:p>
    <w:p w:rsidRPr="00F65B97" w:rsidR="0046484C" w:rsidP="0046484C" w:rsidRDefault="0046484C">
      <w:pPr>
        <w:rPr>
          <w:b/>
          <w:bCs/>
          <w:sz w:val="20"/>
          <w:szCs w:val="18"/>
        </w:rPr>
      </w:pPr>
      <w:r w:rsidRPr="00F65B97">
        <w:rPr>
          <w:b/>
          <w:bCs/>
          <w:sz w:val="20"/>
          <w:szCs w:val="18"/>
        </w:rPr>
        <w:t>Vraag:</w:t>
      </w:r>
    </w:p>
    <w:p w:rsidRPr="00F65B97" w:rsidR="0046484C" w:rsidP="0046484C" w:rsidRDefault="0046484C">
      <w:pPr>
        <w:rPr>
          <w:sz w:val="20"/>
          <w:szCs w:val="18"/>
        </w:rPr>
      </w:pPr>
      <w:r w:rsidRPr="00F65B97">
        <w:rPr>
          <w:bCs/>
          <w:sz w:val="20"/>
          <w:szCs w:val="18"/>
        </w:rPr>
        <w:t>Hoe kon</w:t>
      </w:r>
      <w:r w:rsidR="00702724">
        <w:rPr>
          <w:bCs/>
          <w:sz w:val="20"/>
          <w:szCs w:val="18"/>
        </w:rPr>
        <w:t xml:space="preserve"> het</w:t>
      </w:r>
      <w:r w:rsidRPr="00F65B97">
        <w:rPr>
          <w:bCs/>
          <w:sz w:val="20"/>
          <w:szCs w:val="18"/>
        </w:rPr>
        <w:t xml:space="preserve"> zo mislopen op Schiphol tijdens de demonstratie? Honderden actievoerders braken door de beveiliging. De staatssecretaris gaf aan hier ook van zijn te geschrokken. Hoe kon dit zo mislopen? Is hier al meer over te zeggen?</w:t>
      </w:r>
    </w:p>
    <w:p w:rsidRPr="00D73B58" w:rsidR="0046484C" w:rsidP="0046484C" w:rsidRDefault="0046484C">
      <w:pPr>
        <w:rPr>
          <w:szCs w:val="18"/>
        </w:rPr>
      </w:pPr>
    </w:p>
    <w:p w:rsidRPr="00F65B97" w:rsidR="0046484C" w:rsidP="0046484C" w:rsidRDefault="0046484C">
      <w:pPr>
        <w:rPr>
          <w:b/>
          <w:sz w:val="20"/>
          <w:szCs w:val="18"/>
        </w:rPr>
      </w:pPr>
      <w:r w:rsidRPr="00F65B97">
        <w:rPr>
          <w:b/>
          <w:sz w:val="20"/>
          <w:szCs w:val="18"/>
        </w:rPr>
        <w:t>Antwoord:</w:t>
      </w:r>
    </w:p>
    <w:p w:rsidRPr="00F65B97" w:rsidR="0046484C" w:rsidP="0046484C" w:rsidRDefault="0046484C">
      <w:pPr>
        <w:rPr>
          <w:sz w:val="20"/>
          <w:szCs w:val="18"/>
        </w:rPr>
      </w:pPr>
      <w:r w:rsidRPr="00F65B97">
        <w:rPr>
          <w:sz w:val="20"/>
          <w:szCs w:val="18"/>
        </w:rPr>
        <w:t xml:space="preserve">De beveiliging van Schiphol valt primair onder de verantwoordelijkheid van Schiphol zelf. Indien de openbare orde in het geding is, wordt de </w:t>
      </w:r>
      <w:proofErr w:type="spellStart"/>
      <w:r w:rsidRPr="00F65B97">
        <w:rPr>
          <w:sz w:val="20"/>
          <w:szCs w:val="18"/>
        </w:rPr>
        <w:t>KMar</w:t>
      </w:r>
      <w:proofErr w:type="spellEnd"/>
      <w:r w:rsidRPr="00F65B97">
        <w:rPr>
          <w:sz w:val="20"/>
          <w:szCs w:val="18"/>
        </w:rPr>
        <w:t xml:space="preserve"> ingezet onder gezag van de burgemeester Haarlemmermeer. Tijdens het vragenuur op 8 november jl. heeft de minister van Justitie en Veiligheid een toelichting gegeven op het incident. Daarbij is aangegeven dat de burgemeester een evaluatie gaat uitvoeren en d</w:t>
      </w:r>
      <w:r w:rsidR="00E724B2">
        <w:rPr>
          <w:sz w:val="20"/>
          <w:szCs w:val="18"/>
        </w:rPr>
        <w:t>ie</w:t>
      </w:r>
      <w:r w:rsidRPr="00F65B97">
        <w:rPr>
          <w:sz w:val="20"/>
          <w:szCs w:val="18"/>
        </w:rPr>
        <w:t xml:space="preserve"> in de gemeenteraad zal toelichten. Defensie doet dus geen onderzoek naar het incident. Wel zal de </w:t>
      </w:r>
      <w:proofErr w:type="spellStart"/>
      <w:r w:rsidRPr="00F65B97">
        <w:rPr>
          <w:sz w:val="20"/>
          <w:szCs w:val="18"/>
        </w:rPr>
        <w:t>KMar</w:t>
      </w:r>
      <w:proofErr w:type="spellEnd"/>
      <w:r w:rsidRPr="00F65B97">
        <w:rPr>
          <w:sz w:val="20"/>
          <w:szCs w:val="18"/>
        </w:rPr>
        <w:t xml:space="preserve">, zoals gebruikelijk, het incident intern evalueren. Ook voert de </w:t>
      </w:r>
      <w:proofErr w:type="spellStart"/>
      <w:r w:rsidRPr="00F65B97">
        <w:rPr>
          <w:sz w:val="20"/>
          <w:szCs w:val="18"/>
        </w:rPr>
        <w:t>KMar</w:t>
      </w:r>
      <w:proofErr w:type="spellEnd"/>
      <w:r w:rsidRPr="00F65B97">
        <w:rPr>
          <w:sz w:val="20"/>
          <w:szCs w:val="18"/>
        </w:rPr>
        <w:t xml:space="preserve"> strafrechtelijk onderzoek uit ten aanzien van meerdere demonstranten.</w:t>
      </w:r>
    </w:p>
    <w:p w:rsidRPr="00D73B58" w:rsidR="0046484C" w:rsidP="0046484C" w:rsidRDefault="0046484C">
      <w:pPr>
        <w:rPr>
          <w:szCs w:val="18"/>
        </w:rPr>
      </w:pPr>
    </w:p>
    <w:p w:rsidRPr="00D73B58" w:rsidR="0046484C" w:rsidP="0046484C" w:rsidRDefault="0046484C">
      <w:pPr>
        <w:rPr>
          <w:b/>
          <w:bCs/>
          <w:sz w:val="24"/>
        </w:rPr>
      </w:pPr>
      <w:r w:rsidRPr="00D73B58">
        <w:rPr>
          <w:b/>
          <w:bCs/>
          <w:sz w:val="24"/>
        </w:rPr>
        <w:t>Vraag van het lid Van Dijk, J. (SP)</w:t>
      </w:r>
    </w:p>
    <w:p w:rsidRPr="00F65B97" w:rsidR="0046484C" w:rsidP="0046484C" w:rsidRDefault="0046484C">
      <w:pPr>
        <w:rPr>
          <w:b/>
          <w:bCs/>
          <w:sz w:val="20"/>
          <w:szCs w:val="18"/>
        </w:rPr>
      </w:pPr>
    </w:p>
    <w:p w:rsidRPr="00F65B97" w:rsidR="0046484C" w:rsidP="0046484C" w:rsidRDefault="0046484C">
      <w:pPr>
        <w:rPr>
          <w:b/>
          <w:bCs/>
          <w:sz w:val="20"/>
          <w:szCs w:val="18"/>
        </w:rPr>
      </w:pPr>
      <w:r w:rsidRPr="00F65B97">
        <w:rPr>
          <w:b/>
          <w:bCs/>
          <w:sz w:val="20"/>
          <w:szCs w:val="18"/>
        </w:rPr>
        <w:t>Vraag:</w:t>
      </w:r>
    </w:p>
    <w:p w:rsidRPr="00F65B97" w:rsidR="0046484C" w:rsidP="0046484C" w:rsidRDefault="0046484C">
      <w:pPr>
        <w:rPr>
          <w:bCs/>
          <w:sz w:val="20"/>
          <w:szCs w:val="18"/>
        </w:rPr>
      </w:pPr>
      <w:r w:rsidRPr="00F65B97">
        <w:rPr>
          <w:bCs/>
          <w:sz w:val="20"/>
          <w:szCs w:val="18"/>
        </w:rPr>
        <w:t>Kernwapens in Volkel gaan vervangen worden door moderne snelle nieuwe kernwapens. Onacceptabele massa vernietigingswapens. Graag openheid hierover en concrete informatie.</w:t>
      </w:r>
    </w:p>
    <w:p w:rsidRPr="00F65B97" w:rsidR="0046484C" w:rsidP="0046484C" w:rsidRDefault="0046484C">
      <w:pPr>
        <w:rPr>
          <w:sz w:val="20"/>
          <w:szCs w:val="18"/>
        </w:rPr>
      </w:pPr>
    </w:p>
    <w:p w:rsidRPr="00F65B97" w:rsidR="0046484C" w:rsidP="0046484C" w:rsidRDefault="0046484C">
      <w:pPr>
        <w:rPr>
          <w:b/>
          <w:sz w:val="20"/>
          <w:szCs w:val="18"/>
        </w:rPr>
      </w:pPr>
      <w:r w:rsidRPr="00F65B97">
        <w:rPr>
          <w:b/>
          <w:sz w:val="20"/>
          <w:szCs w:val="18"/>
        </w:rPr>
        <w:t>Antwoord:</w:t>
      </w:r>
    </w:p>
    <w:p w:rsidRPr="00F65B97" w:rsidR="0046484C" w:rsidP="0046484C" w:rsidRDefault="0046484C">
      <w:pPr>
        <w:rPr>
          <w:sz w:val="20"/>
          <w:szCs w:val="18"/>
        </w:rPr>
      </w:pPr>
      <w:r w:rsidRPr="00F65B97">
        <w:rPr>
          <w:sz w:val="20"/>
          <w:szCs w:val="18"/>
        </w:rPr>
        <w:t xml:space="preserve">Over aantallen en locaties van in Europa aanwezige Amerikaanse kernwapens kunnen, op grond van bondgenootschappelijke en juridisch bindende afspraken, geen mededelingen worden gedaan. Zoals eerder met uw Kamer is gedeeld, meest recentelijk in antwoord op Kamervragen van het lid </w:t>
      </w:r>
      <w:proofErr w:type="spellStart"/>
      <w:r w:rsidRPr="00F65B97">
        <w:rPr>
          <w:sz w:val="20"/>
          <w:szCs w:val="18"/>
        </w:rPr>
        <w:t>Karabulut</w:t>
      </w:r>
      <w:proofErr w:type="spellEnd"/>
      <w:r w:rsidRPr="00F65B97">
        <w:rPr>
          <w:sz w:val="20"/>
          <w:szCs w:val="18"/>
        </w:rPr>
        <w:t xml:space="preserve"> in 2020, worden de in Europa aanwezige Amerikaanse kernwapens gemoderniseerd. De Verenigde Staten hebben hiervoor een levensduurverlengingsprogramma, het zogenaamde Life Extension Program (LEP), met als doel de veiligheid en effectiviteit van onder meer het type B61 blijvend te garanderen. </w:t>
      </w:r>
    </w:p>
    <w:p w:rsidRPr="00F65B97" w:rsidR="0046484C" w:rsidP="0046484C" w:rsidRDefault="0046484C">
      <w:pPr>
        <w:rPr>
          <w:sz w:val="20"/>
          <w:szCs w:val="18"/>
        </w:rPr>
      </w:pPr>
    </w:p>
    <w:p w:rsidRPr="00D73B58" w:rsidR="0046484C" w:rsidP="0046484C" w:rsidRDefault="0046484C">
      <w:pPr>
        <w:rPr>
          <w:b/>
          <w:sz w:val="24"/>
        </w:rPr>
      </w:pPr>
      <w:r w:rsidRPr="00D73B58">
        <w:rPr>
          <w:b/>
          <w:sz w:val="24"/>
        </w:rPr>
        <w:t xml:space="preserve">Vraag van het lid Van </w:t>
      </w:r>
      <w:proofErr w:type="spellStart"/>
      <w:r w:rsidRPr="00D73B58">
        <w:rPr>
          <w:b/>
          <w:sz w:val="24"/>
        </w:rPr>
        <w:t>Haga</w:t>
      </w:r>
      <w:proofErr w:type="spellEnd"/>
      <w:r w:rsidRPr="00D73B58">
        <w:rPr>
          <w:b/>
          <w:sz w:val="24"/>
        </w:rPr>
        <w:t xml:space="preserve">, W. (Groep Van </w:t>
      </w:r>
      <w:proofErr w:type="spellStart"/>
      <w:r w:rsidRPr="00D73B58">
        <w:rPr>
          <w:b/>
          <w:sz w:val="24"/>
        </w:rPr>
        <w:t>Haga</w:t>
      </w:r>
      <w:proofErr w:type="spellEnd"/>
      <w:r w:rsidRPr="00D73B58">
        <w:rPr>
          <w:b/>
          <w:sz w:val="24"/>
        </w:rPr>
        <w:t>)</w:t>
      </w:r>
    </w:p>
    <w:p w:rsidRPr="00D73B58" w:rsidR="0046484C" w:rsidP="0046484C" w:rsidRDefault="0046484C">
      <w:pPr>
        <w:rPr>
          <w:b/>
          <w:szCs w:val="18"/>
        </w:rPr>
      </w:pPr>
    </w:p>
    <w:p w:rsidRPr="00F65B97" w:rsidR="0046484C" w:rsidP="0046484C" w:rsidRDefault="0046484C">
      <w:pPr>
        <w:rPr>
          <w:b/>
          <w:sz w:val="20"/>
          <w:szCs w:val="18"/>
        </w:rPr>
      </w:pPr>
      <w:r w:rsidRPr="00F65B97">
        <w:rPr>
          <w:b/>
          <w:sz w:val="20"/>
          <w:szCs w:val="18"/>
        </w:rPr>
        <w:t>Vraag:</w:t>
      </w:r>
    </w:p>
    <w:p w:rsidRPr="00F65B97" w:rsidR="0046484C" w:rsidP="0046484C" w:rsidRDefault="0046484C">
      <w:pPr>
        <w:rPr>
          <w:sz w:val="20"/>
          <w:szCs w:val="18"/>
        </w:rPr>
      </w:pPr>
      <w:r w:rsidRPr="00F65B97">
        <w:rPr>
          <w:sz w:val="20"/>
          <w:szCs w:val="18"/>
        </w:rPr>
        <w:t xml:space="preserve">Hoe wordt afgewogen bij EU-zaken </w:t>
      </w:r>
      <w:r w:rsidRPr="00F65B97" w:rsidR="002C0588">
        <w:rPr>
          <w:sz w:val="20"/>
          <w:szCs w:val="18"/>
        </w:rPr>
        <w:t xml:space="preserve">of en </w:t>
      </w:r>
      <w:r w:rsidRPr="00F65B97">
        <w:rPr>
          <w:sz w:val="20"/>
          <w:szCs w:val="18"/>
        </w:rPr>
        <w:t xml:space="preserve">hoe dit ten koste gaat van het belang van Nederland? </w:t>
      </w:r>
    </w:p>
    <w:p w:rsidRPr="00F65B97" w:rsidR="0046484C" w:rsidP="0046484C" w:rsidRDefault="0046484C">
      <w:pPr>
        <w:rPr>
          <w:sz w:val="20"/>
          <w:szCs w:val="18"/>
        </w:rPr>
      </w:pPr>
    </w:p>
    <w:p w:rsidRPr="00F65B97" w:rsidR="0046484C" w:rsidP="0046484C" w:rsidRDefault="0046484C">
      <w:pPr>
        <w:rPr>
          <w:b/>
          <w:sz w:val="20"/>
          <w:szCs w:val="18"/>
        </w:rPr>
      </w:pPr>
      <w:r w:rsidRPr="00F65B97">
        <w:rPr>
          <w:b/>
          <w:sz w:val="20"/>
          <w:szCs w:val="18"/>
        </w:rPr>
        <w:t>Antwoord:</w:t>
      </w:r>
    </w:p>
    <w:p w:rsidRPr="00F65B97" w:rsidR="0046484C" w:rsidP="0046484C" w:rsidRDefault="0046484C">
      <w:pPr>
        <w:rPr>
          <w:sz w:val="20"/>
          <w:szCs w:val="18"/>
        </w:rPr>
      </w:pPr>
      <w:r w:rsidRPr="00F65B97">
        <w:rPr>
          <w:sz w:val="20"/>
          <w:szCs w:val="18"/>
        </w:rPr>
        <w:t>Bij alle vormen van Europese en internationale samenwerking weegt Defensie voor– en nadelen af. Daarbij wordt onder andere gekeken naar haalbaarheid, effectiviteit, doelmatigheid en uitvoerbaarheid. Uw Kamer wordt door middel van BNC-fiches en geannoteerde agenda’s van de Raad Buitenlandse zaken van deze afwegingen ten aanzien van EU-zaken op de hoogte gebracht.</w:t>
      </w:r>
    </w:p>
    <w:p w:rsidRPr="00D73B58" w:rsidR="0046484C" w:rsidP="0046484C" w:rsidRDefault="0046484C">
      <w:pPr>
        <w:rPr>
          <w:b/>
          <w:bCs/>
          <w:szCs w:val="18"/>
        </w:rPr>
      </w:pPr>
    </w:p>
    <w:p w:rsidRPr="00D73B58" w:rsidR="0046484C" w:rsidP="0046484C" w:rsidRDefault="0046484C">
      <w:pPr>
        <w:rPr>
          <w:b/>
          <w:bCs/>
          <w:sz w:val="24"/>
        </w:rPr>
      </w:pPr>
      <w:r>
        <w:rPr>
          <w:b/>
          <w:bCs/>
          <w:sz w:val="24"/>
        </w:rPr>
        <w:lastRenderedPageBreak/>
        <w:t xml:space="preserve">Vraag van het lid </w:t>
      </w:r>
      <w:proofErr w:type="spellStart"/>
      <w:r>
        <w:rPr>
          <w:b/>
          <w:bCs/>
          <w:sz w:val="24"/>
        </w:rPr>
        <w:t>Hammelburg</w:t>
      </w:r>
      <w:proofErr w:type="spellEnd"/>
      <w:r>
        <w:rPr>
          <w:b/>
          <w:bCs/>
          <w:sz w:val="24"/>
        </w:rPr>
        <w:t>, A. (D66)</w:t>
      </w:r>
    </w:p>
    <w:p w:rsidR="0046484C" w:rsidP="0046484C" w:rsidRDefault="0046484C">
      <w:pPr>
        <w:rPr>
          <w:b/>
          <w:bCs/>
          <w:szCs w:val="18"/>
        </w:rPr>
      </w:pPr>
    </w:p>
    <w:p w:rsidRPr="00F65B97" w:rsidR="0046484C" w:rsidP="0046484C" w:rsidRDefault="0046484C">
      <w:pPr>
        <w:rPr>
          <w:b/>
          <w:bCs/>
          <w:sz w:val="20"/>
          <w:szCs w:val="18"/>
        </w:rPr>
      </w:pPr>
      <w:r w:rsidRPr="00F65B97">
        <w:rPr>
          <w:b/>
          <w:bCs/>
          <w:sz w:val="20"/>
          <w:szCs w:val="18"/>
        </w:rPr>
        <w:t>Vraag:</w:t>
      </w:r>
    </w:p>
    <w:p w:rsidRPr="00F65B97" w:rsidR="0046484C" w:rsidP="0046484C" w:rsidRDefault="0046484C">
      <w:pPr>
        <w:rPr>
          <w:bCs/>
          <w:sz w:val="20"/>
          <w:szCs w:val="18"/>
        </w:rPr>
      </w:pPr>
      <w:r w:rsidRPr="00F65B97">
        <w:rPr>
          <w:bCs/>
          <w:sz w:val="20"/>
          <w:szCs w:val="18"/>
        </w:rPr>
        <w:t>Is er al iets bekend over de gezamenlijke financiering van de snelle interventiemacht?</w:t>
      </w:r>
    </w:p>
    <w:p w:rsidRPr="00F65B97" w:rsidR="0046484C" w:rsidP="0046484C" w:rsidRDefault="0046484C">
      <w:pPr>
        <w:rPr>
          <w:sz w:val="20"/>
          <w:szCs w:val="18"/>
        </w:rPr>
      </w:pPr>
    </w:p>
    <w:p w:rsidRPr="00F65B97" w:rsidR="0046484C" w:rsidP="0046484C" w:rsidRDefault="0046484C">
      <w:pPr>
        <w:rPr>
          <w:b/>
          <w:sz w:val="20"/>
          <w:szCs w:val="18"/>
        </w:rPr>
      </w:pPr>
      <w:r w:rsidRPr="00F65B97">
        <w:rPr>
          <w:b/>
          <w:sz w:val="20"/>
          <w:szCs w:val="18"/>
        </w:rPr>
        <w:t>Antwoord:</w:t>
      </w:r>
    </w:p>
    <w:p w:rsidRPr="00F65B97" w:rsidR="0046484C" w:rsidP="0046484C" w:rsidRDefault="0046484C">
      <w:pPr>
        <w:rPr>
          <w:sz w:val="20"/>
          <w:szCs w:val="18"/>
        </w:rPr>
      </w:pPr>
      <w:r w:rsidRPr="00F65B97">
        <w:rPr>
          <w:sz w:val="20"/>
          <w:szCs w:val="18"/>
        </w:rPr>
        <w:t xml:space="preserve">Ja. De gemeenschappelijke kosten voor EU-missies en –operaties, waaronder de EU Battle </w:t>
      </w:r>
      <w:proofErr w:type="spellStart"/>
      <w:r w:rsidRPr="00F65B97">
        <w:rPr>
          <w:sz w:val="20"/>
          <w:szCs w:val="18"/>
        </w:rPr>
        <w:t>Groups</w:t>
      </w:r>
      <w:proofErr w:type="spellEnd"/>
      <w:r w:rsidRPr="00F65B97">
        <w:rPr>
          <w:sz w:val="20"/>
          <w:szCs w:val="18"/>
        </w:rPr>
        <w:t xml:space="preserve"> (</w:t>
      </w:r>
      <w:proofErr w:type="spellStart"/>
      <w:r w:rsidRPr="00F65B97">
        <w:rPr>
          <w:sz w:val="20"/>
          <w:szCs w:val="18"/>
        </w:rPr>
        <w:t>EUBGs</w:t>
      </w:r>
      <w:proofErr w:type="spellEnd"/>
      <w:r w:rsidRPr="00F65B97">
        <w:rPr>
          <w:sz w:val="20"/>
          <w:szCs w:val="18"/>
        </w:rPr>
        <w:t xml:space="preserve">) en de toekomstige snel inzetbare EU-capaciteit (Rapid Deployment </w:t>
      </w:r>
      <w:proofErr w:type="spellStart"/>
      <w:r w:rsidRPr="00F65B97">
        <w:rPr>
          <w:sz w:val="20"/>
          <w:szCs w:val="18"/>
        </w:rPr>
        <w:t>Capacity</w:t>
      </w:r>
      <w:proofErr w:type="spellEnd"/>
      <w:r w:rsidRPr="00F65B97">
        <w:rPr>
          <w:sz w:val="20"/>
          <w:szCs w:val="18"/>
        </w:rPr>
        <w:t xml:space="preserve"> – RDC), worden gefinancierd vanuit de Europese Vredesfaciliteit (EPF). In het Strategisch Kompas van de EU is de ambitie opgenomen om een nieuwe beoordeling te maken van de omvang en de definitie van de gemeenschappelijke kosten om de solidariteit te vergroten en de deelname aan militaire missies en operaties te stimuleren. Hierover zal in 2023 in EU-verband gesproken worden. </w:t>
      </w:r>
    </w:p>
    <w:p w:rsidRPr="00D73B58" w:rsidR="0046484C" w:rsidP="0046484C" w:rsidRDefault="0046484C">
      <w:pPr>
        <w:rPr>
          <w:szCs w:val="18"/>
        </w:rPr>
      </w:pPr>
    </w:p>
    <w:p w:rsidRPr="00D73B58" w:rsidR="0046484C" w:rsidP="0046484C" w:rsidRDefault="0046484C">
      <w:pPr>
        <w:rPr>
          <w:b/>
          <w:bCs/>
          <w:sz w:val="24"/>
        </w:rPr>
      </w:pPr>
      <w:r w:rsidRPr="00D73B58">
        <w:rPr>
          <w:b/>
          <w:bCs/>
          <w:sz w:val="24"/>
        </w:rPr>
        <w:t xml:space="preserve">Vraag van het lid </w:t>
      </w:r>
      <w:proofErr w:type="spellStart"/>
      <w:r w:rsidRPr="00D73B58">
        <w:rPr>
          <w:b/>
          <w:bCs/>
          <w:sz w:val="24"/>
        </w:rPr>
        <w:t>Boswijk</w:t>
      </w:r>
      <w:proofErr w:type="spellEnd"/>
      <w:r w:rsidRPr="00D73B58">
        <w:rPr>
          <w:b/>
          <w:bCs/>
          <w:sz w:val="24"/>
        </w:rPr>
        <w:t>, D. (CDA)</w:t>
      </w:r>
    </w:p>
    <w:p w:rsidR="0046484C" w:rsidP="0046484C" w:rsidRDefault="0046484C">
      <w:pPr>
        <w:rPr>
          <w:b/>
          <w:bCs/>
          <w:szCs w:val="18"/>
        </w:rPr>
      </w:pPr>
    </w:p>
    <w:p w:rsidRPr="00F65B97" w:rsidR="0046484C" w:rsidP="0046484C" w:rsidRDefault="0046484C">
      <w:pPr>
        <w:rPr>
          <w:b/>
          <w:bCs/>
          <w:sz w:val="20"/>
          <w:szCs w:val="18"/>
        </w:rPr>
      </w:pPr>
      <w:r w:rsidRPr="00F65B97">
        <w:rPr>
          <w:b/>
          <w:bCs/>
          <w:sz w:val="20"/>
          <w:szCs w:val="18"/>
        </w:rPr>
        <w:t>Vraag CDA</w:t>
      </w:r>
    </w:p>
    <w:p w:rsidRPr="00F65B97" w:rsidR="0046484C" w:rsidP="0046484C" w:rsidRDefault="0046484C">
      <w:pPr>
        <w:rPr>
          <w:sz w:val="20"/>
          <w:szCs w:val="18"/>
        </w:rPr>
      </w:pPr>
      <w:r w:rsidRPr="00F65B97">
        <w:rPr>
          <w:sz w:val="20"/>
          <w:szCs w:val="18"/>
        </w:rPr>
        <w:t xml:space="preserve">Er is een focus op materieel, maar belangrijker is de  morele en mentale weerbaarheid. CDA pleitte voor maatschappelijk dienjaar naar Scandinavisch model, maar Zweden had nog een goed idee: een Minister of </w:t>
      </w:r>
      <w:proofErr w:type="spellStart"/>
      <w:r w:rsidRPr="00F65B97">
        <w:rPr>
          <w:sz w:val="20"/>
          <w:szCs w:val="18"/>
        </w:rPr>
        <w:t>Civil</w:t>
      </w:r>
      <w:proofErr w:type="spellEnd"/>
      <w:r w:rsidRPr="00F65B97">
        <w:rPr>
          <w:sz w:val="20"/>
          <w:szCs w:val="18"/>
        </w:rPr>
        <w:t xml:space="preserve"> </w:t>
      </w:r>
      <w:proofErr w:type="spellStart"/>
      <w:r w:rsidRPr="00F65B97">
        <w:rPr>
          <w:sz w:val="20"/>
          <w:szCs w:val="18"/>
        </w:rPr>
        <w:t>Defence</w:t>
      </w:r>
      <w:proofErr w:type="spellEnd"/>
      <w:r w:rsidRPr="00F65B97">
        <w:rPr>
          <w:sz w:val="20"/>
          <w:szCs w:val="18"/>
        </w:rPr>
        <w:t xml:space="preserve">. Niet alleen de krijgsmacht moet weerbaarder worden gemaakt, maar ook de samenleving. Hoe kijkt de minister hier tegenaan? En zijn er mogelijkheden om binnen het kabinet breder te kijken naar het weerbaarder te maken van de samenleving?  </w:t>
      </w:r>
    </w:p>
    <w:p w:rsidRPr="00F65B97" w:rsidR="0046484C" w:rsidP="0046484C" w:rsidRDefault="0046484C">
      <w:pPr>
        <w:rPr>
          <w:sz w:val="20"/>
          <w:szCs w:val="18"/>
        </w:rPr>
      </w:pPr>
    </w:p>
    <w:p w:rsidRPr="00F65B97" w:rsidR="0046484C" w:rsidP="0046484C" w:rsidRDefault="0046484C">
      <w:pPr>
        <w:rPr>
          <w:b/>
          <w:sz w:val="20"/>
          <w:szCs w:val="18"/>
        </w:rPr>
      </w:pPr>
      <w:r w:rsidRPr="00F65B97">
        <w:rPr>
          <w:b/>
          <w:sz w:val="20"/>
          <w:szCs w:val="18"/>
        </w:rPr>
        <w:t>Antwoord:</w:t>
      </w:r>
    </w:p>
    <w:p w:rsidRPr="00F65B97" w:rsidR="0046484C" w:rsidP="0046484C" w:rsidRDefault="0046484C">
      <w:pPr>
        <w:rPr>
          <w:sz w:val="20"/>
          <w:szCs w:val="18"/>
        </w:rPr>
      </w:pPr>
      <w:r w:rsidRPr="00F65B97">
        <w:rPr>
          <w:sz w:val="20"/>
          <w:szCs w:val="18"/>
        </w:rPr>
        <w:t>Het versterken en weerbaar maken van de samenleving is een kabinetsbrede taak.</w:t>
      </w:r>
      <w:r w:rsidRPr="00F65B97" w:rsidR="002C0588">
        <w:rPr>
          <w:sz w:val="20"/>
          <w:szCs w:val="18"/>
        </w:rPr>
        <w:t xml:space="preserve"> </w:t>
      </w:r>
      <w:r w:rsidRPr="00F65B97">
        <w:rPr>
          <w:sz w:val="20"/>
          <w:szCs w:val="18"/>
        </w:rPr>
        <w:t xml:space="preserve">Als minister van Defensie concentreer ik me op de krijgsmacht. Het invoeren van een dienjaar kan onderdeel zijn van het verhogen van de morele en mentale weerbaarheid van onze samenleving- zowel op individueel niveau voor de deelnemers, als op maatschappelijk niveau heeft de samenleving hier baat bij. </w:t>
      </w:r>
    </w:p>
    <w:p w:rsidRPr="00D73B58" w:rsidR="0046484C" w:rsidP="0046484C" w:rsidRDefault="0046484C">
      <w:pPr>
        <w:rPr>
          <w:szCs w:val="18"/>
        </w:rPr>
      </w:pPr>
    </w:p>
    <w:p w:rsidRPr="00D73B58" w:rsidR="0046484C" w:rsidP="0046484C" w:rsidRDefault="0046484C">
      <w:pPr>
        <w:rPr>
          <w:b/>
          <w:sz w:val="24"/>
        </w:rPr>
      </w:pPr>
      <w:r w:rsidRPr="00D73B58">
        <w:rPr>
          <w:b/>
          <w:sz w:val="24"/>
        </w:rPr>
        <w:t>Vraag van het</w:t>
      </w:r>
      <w:r>
        <w:rPr>
          <w:b/>
          <w:sz w:val="24"/>
        </w:rPr>
        <w:t xml:space="preserve"> lid Kuzu, T. (DENK)</w:t>
      </w:r>
    </w:p>
    <w:p w:rsidRPr="00D73B58" w:rsidR="0046484C" w:rsidP="0046484C" w:rsidRDefault="0046484C">
      <w:pPr>
        <w:rPr>
          <w:b/>
          <w:bCs/>
          <w:szCs w:val="18"/>
        </w:rPr>
      </w:pPr>
    </w:p>
    <w:p w:rsidRPr="00F65B97" w:rsidR="0046484C" w:rsidP="0046484C" w:rsidRDefault="0046484C">
      <w:pPr>
        <w:rPr>
          <w:b/>
          <w:bCs/>
          <w:sz w:val="20"/>
          <w:szCs w:val="18"/>
        </w:rPr>
      </w:pPr>
      <w:r w:rsidRPr="00F65B97">
        <w:rPr>
          <w:b/>
          <w:bCs/>
          <w:sz w:val="20"/>
          <w:szCs w:val="18"/>
        </w:rPr>
        <w:t>Vraag:</w:t>
      </w:r>
    </w:p>
    <w:p w:rsidRPr="00F65B97" w:rsidR="0046484C" w:rsidP="0046484C" w:rsidRDefault="00656685">
      <w:pPr>
        <w:rPr>
          <w:sz w:val="20"/>
          <w:szCs w:val="18"/>
        </w:rPr>
      </w:pPr>
      <w:r w:rsidRPr="00656685">
        <w:rPr>
          <w:bCs/>
          <w:sz w:val="20"/>
          <w:szCs w:val="18"/>
        </w:rPr>
        <w:t>Heeft de minister inmiddels een visie op burgerparticipatie in oorlogen? Zien wij burgers die participeren in de strijd als legitieme doelwitten, of als burgers die zich verzetten? Ik zou de minister willen vragen of zij bereid is om in internationaal verband te pleiten voor het aanpassen van de Geneefse Conventies op de vierde annex.</w:t>
      </w:r>
    </w:p>
    <w:p w:rsidR="006D004A" w:rsidP="0046484C" w:rsidRDefault="006D004A">
      <w:pPr>
        <w:rPr>
          <w:b/>
          <w:sz w:val="20"/>
          <w:szCs w:val="18"/>
        </w:rPr>
      </w:pPr>
    </w:p>
    <w:p w:rsidRPr="00F65B97" w:rsidR="0046484C" w:rsidP="0046484C" w:rsidRDefault="0046484C">
      <w:pPr>
        <w:rPr>
          <w:b/>
          <w:sz w:val="20"/>
          <w:szCs w:val="18"/>
        </w:rPr>
      </w:pPr>
      <w:r w:rsidRPr="00F65B97">
        <w:rPr>
          <w:b/>
          <w:sz w:val="20"/>
          <w:szCs w:val="18"/>
        </w:rPr>
        <w:t>Antwoord:</w:t>
      </w:r>
    </w:p>
    <w:p w:rsidRPr="00F65B97" w:rsidR="0046484C" w:rsidP="0046484C" w:rsidRDefault="0046484C">
      <w:pPr>
        <w:rPr>
          <w:sz w:val="20"/>
          <w:szCs w:val="18"/>
        </w:rPr>
      </w:pPr>
      <w:r w:rsidRPr="00F65B97">
        <w:rPr>
          <w:sz w:val="20"/>
          <w:szCs w:val="18"/>
        </w:rPr>
        <w:t xml:space="preserve">De verdragen van Geneve bestaan uit vier verdragen en drie protocollen. Op grond van artikel 51 van het Eerste Aanvullende Protocol van 1977 bij de Verdragen van Genève genieten burgers bescherming tegen oorlogshandelingen, behalve voor zover en voor zolang zij zelf rechtstreeks deelnemen aan de vijandelijkheden. Als burgers rechtstreeks deelnemen aan de vijandelijkheden verliezen zij dus voor de duur van die </w:t>
      </w:r>
      <w:r w:rsidRPr="00F65B97">
        <w:rPr>
          <w:sz w:val="20"/>
          <w:szCs w:val="18"/>
        </w:rPr>
        <w:lastRenderedPageBreak/>
        <w:t xml:space="preserve">deelname hun bescherming als burger. Het Internationale Comité van het Rode Kruis (ICRC) heeft in 2009 een interpretatieve gids uitgegeven om landen te helpen in het bepalen wanneer sprake is van “rechtstreekse deelname aan de vijandelijkheden”. Het ICRC hanteert daarvoor drie criteria die Nederland onderschrijft. </w:t>
      </w:r>
    </w:p>
    <w:p w:rsidRPr="00F65B97" w:rsidR="0046484C" w:rsidP="004A39D2" w:rsidRDefault="0046484C">
      <w:pPr>
        <w:pStyle w:val="Lijstalinea"/>
        <w:numPr>
          <w:ilvl w:val="0"/>
          <w:numId w:val="44"/>
        </w:numPr>
        <w:suppressAutoHyphens w:val="0"/>
        <w:spacing w:before="0" w:after="200" w:line="240" w:lineRule="auto"/>
        <w:contextualSpacing/>
        <w:rPr>
          <w:rFonts w:ascii="Verdana" w:hAnsi="Verdana"/>
        </w:rPr>
      </w:pPr>
      <w:r w:rsidRPr="00F65B97">
        <w:rPr>
          <w:rFonts w:ascii="Verdana" w:hAnsi="Verdana"/>
        </w:rPr>
        <w:t>Het optreden moet schadelijk zijn voor de militaire operaties of militaire slagkracht van een partij bij het conflict, of (alternatief) tot de dood of verwonding van beschermde personen of schade aan beschermde objecten leiden; en</w:t>
      </w:r>
    </w:p>
    <w:p w:rsidRPr="00F65B97" w:rsidR="0046484C" w:rsidP="004A39D2" w:rsidRDefault="0046484C">
      <w:pPr>
        <w:pStyle w:val="Lijstalinea"/>
        <w:numPr>
          <w:ilvl w:val="0"/>
          <w:numId w:val="44"/>
        </w:numPr>
        <w:suppressAutoHyphens w:val="0"/>
        <w:spacing w:before="0" w:after="200" w:line="240" w:lineRule="auto"/>
        <w:contextualSpacing/>
        <w:rPr>
          <w:rFonts w:ascii="Verdana" w:hAnsi="Verdana"/>
        </w:rPr>
      </w:pPr>
      <w:r w:rsidRPr="00F65B97">
        <w:rPr>
          <w:rFonts w:ascii="Verdana" w:hAnsi="Verdana"/>
        </w:rPr>
        <w:t>Er moet een direct causaal verband zijn tussen het optreden en die verwachtbare of daadwerkelijk schade; en</w:t>
      </w:r>
    </w:p>
    <w:p w:rsidRPr="00F65B97" w:rsidR="0046484C" w:rsidP="004A39D2" w:rsidRDefault="0046484C">
      <w:pPr>
        <w:pStyle w:val="Lijstalinea"/>
        <w:numPr>
          <w:ilvl w:val="0"/>
          <w:numId w:val="44"/>
        </w:numPr>
        <w:suppressAutoHyphens w:val="0"/>
        <w:spacing w:before="0" w:after="200" w:line="240" w:lineRule="auto"/>
        <w:contextualSpacing/>
        <w:rPr>
          <w:rFonts w:ascii="Verdana" w:hAnsi="Verdana"/>
        </w:rPr>
      </w:pPr>
      <w:r w:rsidRPr="00F65B97">
        <w:rPr>
          <w:rFonts w:ascii="Verdana" w:hAnsi="Verdana"/>
        </w:rPr>
        <w:t>Het optreden moet zijn uitgevoerd met het oogmerk om een van de partijen bij het conflict te steunen ten nadele van de benadeelde partij bij het conflict.</w:t>
      </w:r>
    </w:p>
    <w:p w:rsidR="0075609B" w:rsidP="0075609B" w:rsidRDefault="0075609B">
      <w:pPr>
        <w:pStyle w:val="Lijstalinea"/>
        <w:suppressAutoHyphens w:val="0"/>
        <w:spacing w:before="0" w:after="200" w:line="240" w:lineRule="auto"/>
        <w:ind w:left="720"/>
        <w:contextualSpacing/>
        <w:rPr>
          <w:rFonts w:ascii="Verdana" w:hAnsi="Verdana"/>
        </w:rPr>
      </w:pPr>
    </w:p>
    <w:p w:rsidR="0075609B" w:rsidP="0046484C" w:rsidRDefault="0075609B">
      <w:pPr>
        <w:rPr>
          <w:sz w:val="20"/>
          <w:szCs w:val="18"/>
        </w:rPr>
      </w:pPr>
      <w:r>
        <w:rPr>
          <w:sz w:val="20"/>
          <w:szCs w:val="18"/>
        </w:rPr>
        <w:t xml:space="preserve">Nederland onderschrijft die drie criteria van het ICRC. </w:t>
      </w:r>
    </w:p>
    <w:p w:rsidR="0075609B" w:rsidP="0046484C" w:rsidRDefault="0075609B">
      <w:pPr>
        <w:rPr>
          <w:sz w:val="20"/>
          <w:szCs w:val="18"/>
        </w:rPr>
      </w:pPr>
    </w:p>
    <w:p w:rsidRPr="00F65B97" w:rsidR="0046484C" w:rsidP="0046484C" w:rsidRDefault="0046484C">
      <w:pPr>
        <w:rPr>
          <w:sz w:val="20"/>
          <w:szCs w:val="18"/>
        </w:rPr>
      </w:pPr>
      <w:r w:rsidRPr="00F65B97">
        <w:rPr>
          <w:sz w:val="20"/>
          <w:szCs w:val="18"/>
        </w:rPr>
        <w:t>Het doorgeven van doelwitten door burgers voldoet aan deze drie criteria. Daarom geen reden om deze regel aan te passen. Het is immers niet realistisch om burgers te laten blijven genieten van hun bescherming, terwijl ze zich door hun gedrag niet langer onderscheiden van militairen die geen bescherming genieten.</w:t>
      </w:r>
    </w:p>
    <w:p w:rsidRPr="00D73B58" w:rsidR="0046484C" w:rsidP="0046484C" w:rsidRDefault="0046484C">
      <w:pPr>
        <w:rPr>
          <w:szCs w:val="18"/>
        </w:rPr>
      </w:pPr>
    </w:p>
    <w:p w:rsidRPr="00D73B58" w:rsidR="0046484C" w:rsidP="0046484C" w:rsidRDefault="0046484C">
      <w:pPr>
        <w:rPr>
          <w:szCs w:val="18"/>
        </w:rPr>
      </w:pPr>
    </w:p>
    <w:p w:rsidRPr="00D73B58" w:rsidR="0046484C" w:rsidP="0046484C" w:rsidRDefault="0046484C">
      <w:pPr>
        <w:rPr>
          <w:szCs w:val="18"/>
        </w:rPr>
      </w:pPr>
    </w:p>
    <w:p w:rsidRPr="00126233" w:rsidR="0068083E" w:rsidP="0046484C" w:rsidRDefault="0068083E">
      <w:pPr>
        <w:spacing w:line="276" w:lineRule="auto"/>
        <w:rPr>
          <w:szCs w:val="18"/>
        </w:rPr>
      </w:pPr>
    </w:p>
    <w:sectPr w:rsidRPr="00126233" w:rsidR="0068083E" w:rsidSect="00AB7BF4">
      <w:headerReference w:type="even" r:id="rId7"/>
      <w:headerReference w:type="default" r:id="rId8"/>
      <w:footerReference w:type="even" r:id="rId9"/>
      <w:footerReference w:type="default" r:id="rId10"/>
      <w:headerReference w:type="first" r:id="rId11"/>
      <w:footerReference w:type="first" r:id="rId12"/>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7C" w:rsidRDefault="00DD567C">
      <w:r>
        <w:separator/>
      </w:r>
    </w:p>
  </w:endnote>
  <w:endnote w:type="continuationSeparator" w:id="0">
    <w:p w:rsidR="00DD567C" w:rsidRDefault="00DD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99" w:rsidRDefault="00AC22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7E47C4" w:rsidRPr="00D06087" w:rsidTr="00093942">
      <w:trPr>
        <w:trHeight w:val="180"/>
      </w:trPr>
      <w:tc>
        <w:tcPr>
          <w:tcW w:w="7560" w:type="dxa"/>
          <w:vAlign w:val="bottom"/>
        </w:tcPr>
        <w:p w:rsidR="007E47C4" w:rsidRPr="00093942" w:rsidRDefault="007E47C4" w:rsidP="00093942">
          <w:pPr>
            <w:pStyle w:val="Voettekst"/>
            <w:spacing w:line="180" w:lineRule="atLeast"/>
            <w:rPr>
              <w:sz w:val="13"/>
            </w:rPr>
          </w:pPr>
          <w:r w:rsidRPr="00093942">
            <w:rPr>
              <w:sz w:val="13"/>
            </w:rPr>
            <w:t xml:space="preserve"> </w:t>
          </w:r>
          <w:bookmarkStart w:id="4" w:name="lpage_next"/>
          <w:r w:rsidRPr="00093942">
            <w:rPr>
              <w:sz w:val="13"/>
            </w:rPr>
            <w:t>Pagina</w:t>
          </w:r>
          <w:bookmarkEnd w:id="4"/>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1846FD">
            <w:rPr>
              <w:noProof/>
              <w:sz w:val="13"/>
            </w:rPr>
            <w:t>4</w:t>
          </w:r>
          <w:r w:rsidRPr="00093942">
            <w:rPr>
              <w:sz w:val="13"/>
            </w:rPr>
            <w:fldChar w:fldCharType="end"/>
          </w:r>
          <w:r w:rsidRPr="00093942">
            <w:rPr>
              <w:sz w:val="13"/>
            </w:rPr>
            <w:t xml:space="preserve"> </w:t>
          </w:r>
          <w:bookmarkStart w:id="5" w:name="lof_next"/>
          <w:r w:rsidRPr="00093942">
            <w:rPr>
              <w:sz w:val="13"/>
            </w:rPr>
            <w:t>van</w:t>
          </w:r>
          <w:bookmarkEnd w:id="5"/>
          <w:r w:rsidRPr="00093942">
            <w:rPr>
              <w:sz w:val="13"/>
            </w:rPr>
            <w:t xml:space="preserve"> </w:t>
          </w:r>
          <w:r w:rsidR="00792C61">
            <w:rPr>
              <w:noProof/>
              <w:sz w:val="13"/>
            </w:rPr>
            <w:fldChar w:fldCharType="begin"/>
          </w:r>
          <w:r w:rsidR="00792C61">
            <w:rPr>
              <w:noProof/>
              <w:sz w:val="13"/>
            </w:rPr>
            <w:instrText xml:space="preserve"> NUMPAGES   \* MERGEFORMAT </w:instrText>
          </w:r>
          <w:r w:rsidR="00792C61">
            <w:rPr>
              <w:noProof/>
              <w:sz w:val="13"/>
            </w:rPr>
            <w:fldChar w:fldCharType="separate"/>
          </w:r>
          <w:r w:rsidR="001846FD">
            <w:rPr>
              <w:noProof/>
              <w:sz w:val="13"/>
            </w:rPr>
            <w:t>4</w:t>
          </w:r>
          <w:r w:rsidR="00792C61">
            <w:rPr>
              <w:noProof/>
              <w:sz w:val="13"/>
            </w:rPr>
            <w:fldChar w:fldCharType="end"/>
          </w:r>
        </w:p>
      </w:tc>
      <w:tc>
        <w:tcPr>
          <w:tcW w:w="2340" w:type="dxa"/>
          <w:tcMar>
            <w:left w:w="240" w:type="dxa"/>
          </w:tcMar>
        </w:tcPr>
        <w:p w:rsidR="007E47C4" w:rsidRPr="00093942" w:rsidRDefault="007E47C4" w:rsidP="00093942">
          <w:pPr>
            <w:pStyle w:val="Voettekst"/>
            <w:spacing w:line="180" w:lineRule="atLeast"/>
            <w:rPr>
              <w:b/>
              <w:smallCaps/>
              <w:sz w:val="16"/>
            </w:rPr>
          </w:pPr>
          <w:bookmarkStart w:id="6" w:name="classif_type_next1"/>
          <w:bookmarkEnd w:id="6"/>
        </w:p>
      </w:tc>
    </w:tr>
  </w:tbl>
  <w:p w:rsidR="007E47C4" w:rsidRPr="00D06087" w:rsidRDefault="007E47C4" w:rsidP="00D06087">
    <w:pPr>
      <w:pStyle w:val="Voettekst"/>
      <w:spacing w:line="180" w:lineRule="exact"/>
    </w:pPr>
  </w:p>
  <w:p w:rsidR="007E47C4" w:rsidRPr="00D06087" w:rsidRDefault="007E47C4" w:rsidP="00D060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7E47C4" w:rsidRPr="00D06087" w:rsidTr="00093942">
      <w:trPr>
        <w:trHeight w:val="180"/>
      </w:trPr>
      <w:tc>
        <w:tcPr>
          <w:tcW w:w="7484" w:type="dxa"/>
          <w:vAlign w:val="bottom"/>
        </w:tcPr>
        <w:p w:rsidR="007E47C4" w:rsidRPr="00093942" w:rsidRDefault="007E47C4" w:rsidP="00093942">
          <w:pPr>
            <w:pStyle w:val="Voettekst"/>
            <w:spacing w:line="180" w:lineRule="atLeast"/>
            <w:rPr>
              <w:sz w:val="13"/>
            </w:rPr>
          </w:pPr>
          <w:r w:rsidRPr="00093942">
            <w:rPr>
              <w:sz w:val="13"/>
            </w:rPr>
            <w:t xml:space="preserve"> </w:t>
          </w:r>
          <w:bookmarkStart w:id="31" w:name="lpage"/>
          <w:r w:rsidRPr="00093942">
            <w:rPr>
              <w:sz w:val="13"/>
            </w:rPr>
            <w:t>Pagina</w:t>
          </w:r>
          <w:bookmarkEnd w:id="31"/>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1846FD">
            <w:rPr>
              <w:noProof/>
              <w:sz w:val="13"/>
            </w:rPr>
            <w:t>1</w:t>
          </w:r>
          <w:r w:rsidRPr="00093942">
            <w:rPr>
              <w:sz w:val="13"/>
            </w:rPr>
            <w:fldChar w:fldCharType="end"/>
          </w:r>
          <w:r w:rsidRPr="00093942">
            <w:rPr>
              <w:sz w:val="13"/>
            </w:rPr>
            <w:t xml:space="preserve"> </w:t>
          </w:r>
          <w:bookmarkStart w:id="32" w:name="lof"/>
          <w:r w:rsidRPr="00093942">
            <w:rPr>
              <w:sz w:val="13"/>
            </w:rPr>
            <w:t>van</w:t>
          </w:r>
          <w:bookmarkEnd w:id="32"/>
          <w:r w:rsidRPr="00093942">
            <w:rPr>
              <w:sz w:val="13"/>
            </w:rPr>
            <w:t xml:space="preserve"> </w:t>
          </w:r>
          <w:r w:rsidR="00792C61">
            <w:rPr>
              <w:noProof/>
              <w:sz w:val="13"/>
            </w:rPr>
            <w:fldChar w:fldCharType="begin"/>
          </w:r>
          <w:r w:rsidR="00792C61">
            <w:rPr>
              <w:noProof/>
              <w:sz w:val="13"/>
            </w:rPr>
            <w:instrText xml:space="preserve"> NUMPAGES   \* MERGEFORMAT </w:instrText>
          </w:r>
          <w:r w:rsidR="00792C61">
            <w:rPr>
              <w:noProof/>
              <w:sz w:val="13"/>
            </w:rPr>
            <w:fldChar w:fldCharType="separate"/>
          </w:r>
          <w:r w:rsidR="001846FD">
            <w:rPr>
              <w:noProof/>
              <w:sz w:val="13"/>
            </w:rPr>
            <w:t>4</w:t>
          </w:r>
          <w:r w:rsidR="00792C61">
            <w:rPr>
              <w:noProof/>
              <w:sz w:val="13"/>
            </w:rPr>
            <w:fldChar w:fldCharType="end"/>
          </w:r>
        </w:p>
      </w:tc>
      <w:tc>
        <w:tcPr>
          <w:tcW w:w="2268" w:type="dxa"/>
          <w:tcMar>
            <w:left w:w="255" w:type="dxa"/>
          </w:tcMar>
        </w:tcPr>
        <w:p w:rsidR="007E47C4" w:rsidRPr="00093942" w:rsidRDefault="007E47C4" w:rsidP="00093942">
          <w:pPr>
            <w:pStyle w:val="Voettekst"/>
            <w:spacing w:line="180" w:lineRule="atLeast"/>
            <w:rPr>
              <w:b/>
              <w:smallCaps/>
              <w:sz w:val="16"/>
            </w:rPr>
          </w:pPr>
          <w:bookmarkStart w:id="33" w:name="classif_type1"/>
          <w:bookmarkEnd w:id="33"/>
        </w:p>
      </w:tc>
    </w:tr>
  </w:tbl>
  <w:p w:rsidR="007E47C4" w:rsidRPr="00D06087" w:rsidRDefault="007E47C4" w:rsidP="00D06087">
    <w:pPr>
      <w:pStyle w:val="Voettekst"/>
      <w:spacing w:line="180" w:lineRule="exact"/>
    </w:pPr>
  </w:p>
  <w:p w:rsidR="007E47C4" w:rsidRPr="00D06087" w:rsidRDefault="007E47C4" w:rsidP="00D060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7C" w:rsidRDefault="00DD567C">
      <w:r>
        <w:separator/>
      </w:r>
    </w:p>
  </w:footnote>
  <w:footnote w:type="continuationSeparator" w:id="0">
    <w:p w:rsidR="00DD567C" w:rsidRDefault="00DD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99" w:rsidRDefault="00AC22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7E47C4" w:rsidRPr="00D06087" w:rsidTr="00093942">
      <w:trPr>
        <w:trHeight w:val="793"/>
      </w:trPr>
      <w:tc>
        <w:tcPr>
          <w:tcW w:w="2013" w:type="dxa"/>
          <w:vAlign w:val="bottom"/>
        </w:tcPr>
        <w:p w:rsidR="007E47C4" w:rsidRPr="00093942" w:rsidRDefault="007E47C4" w:rsidP="00093942">
          <w:pPr>
            <w:framePr w:hSpace="180" w:wrap="around" w:vAnchor="text" w:hAnchor="page" w:x="9328" w:y="1"/>
            <w:spacing w:line="180" w:lineRule="atLeast"/>
            <w:rPr>
              <w:b/>
              <w:smallCaps/>
              <w:sz w:val="16"/>
            </w:rPr>
          </w:pPr>
          <w:bookmarkStart w:id="2" w:name="classif_type_next"/>
          <w:bookmarkEnd w:id="2"/>
        </w:p>
      </w:tc>
    </w:tr>
    <w:tr w:rsidR="007E47C4" w:rsidRPr="00D06087" w:rsidTr="00093942">
      <w:trPr>
        <w:trHeight w:val="2000"/>
      </w:trPr>
      <w:tc>
        <w:tcPr>
          <w:tcW w:w="2013" w:type="dxa"/>
          <w:vAlign w:val="bottom"/>
        </w:tcPr>
        <w:p w:rsidR="007E47C4" w:rsidRPr="00093942" w:rsidRDefault="007E47C4" w:rsidP="00093942">
          <w:pPr>
            <w:framePr w:hSpace="180" w:wrap="around" w:vAnchor="text" w:hAnchor="page" w:x="9328" w:y="1"/>
            <w:spacing w:line="180" w:lineRule="atLeast"/>
            <w:rPr>
              <w:b/>
              <w:caps/>
              <w:sz w:val="16"/>
              <w:u w:val="single"/>
            </w:rPr>
          </w:pPr>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b/>
              <w:sz w:val="13"/>
            </w:rPr>
          </w:pPr>
        </w:p>
      </w:tc>
    </w:tr>
    <w:tr w:rsidR="007E47C4" w:rsidRPr="00D06087" w:rsidTr="00093942">
      <w:trPr>
        <w:trHeight w:val="270"/>
      </w:trPr>
      <w:tc>
        <w:tcPr>
          <w:tcW w:w="2013" w:type="dxa"/>
        </w:tcPr>
        <w:p w:rsidR="007E47C4" w:rsidRPr="00093942" w:rsidRDefault="007E47C4" w:rsidP="00093942">
          <w:pPr>
            <w:framePr w:hSpace="180" w:wrap="around" w:vAnchor="text" w:hAnchor="page" w:x="9328" w:y="1"/>
            <w:spacing w:line="180" w:lineRule="atLeast"/>
            <w:rPr>
              <w:sz w:val="13"/>
            </w:rPr>
          </w:pPr>
        </w:p>
      </w:tc>
    </w:tr>
    <w:tr w:rsidR="007E47C4" w:rsidRPr="00D06087" w:rsidTr="00093942">
      <w:trPr>
        <w:trHeight w:val="450"/>
      </w:trPr>
      <w:tc>
        <w:tcPr>
          <w:tcW w:w="2013" w:type="dxa"/>
        </w:tcPr>
        <w:p w:rsidR="007E47C4" w:rsidRPr="00093942" w:rsidRDefault="007E47C4" w:rsidP="00093942">
          <w:pPr>
            <w:framePr w:hSpace="180" w:wrap="around" w:vAnchor="text" w:hAnchor="page" w:x="9328" w:y="1"/>
            <w:spacing w:line="180" w:lineRule="atLeast"/>
            <w:rPr>
              <w:sz w:val="13"/>
            </w:rPr>
          </w:pPr>
          <w:bookmarkStart w:id="3" w:name="date_next"/>
          <w:bookmarkEnd w:id="3"/>
        </w:p>
      </w:tc>
    </w:tr>
    <w:tr w:rsidR="007E47C4" w:rsidRPr="00D06087" w:rsidTr="00093942">
      <w:trPr>
        <w:trHeight w:val="450"/>
      </w:trPr>
      <w:tc>
        <w:tcPr>
          <w:tcW w:w="2013" w:type="dxa"/>
        </w:tcPr>
        <w:p w:rsidR="007E47C4" w:rsidRPr="00093942" w:rsidRDefault="007E47C4" w:rsidP="00FE404D">
          <w:pPr>
            <w:framePr w:hSpace="180" w:wrap="around" w:vAnchor="text" w:hAnchor="page" w:x="9328" w:y="1"/>
            <w:spacing w:line="180" w:lineRule="atLeast"/>
            <w:rPr>
              <w:sz w:val="13"/>
            </w:rPr>
          </w:pPr>
        </w:p>
      </w:tc>
    </w:tr>
  </w:tbl>
  <w:p w:rsidR="007E47C4" w:rsidRPr="00D06087" w:rsidRDefault="007E47C4" w:rsidP="00D060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7E47C4" w:rsidRPr="00D06087" w:rsidTr="00093942">
      <w:trPr>
        <w:trHeight w:val="793"/>
      </w:trPr>
      <w:tc>
        <w:tcPr>
          <w:tcW w:w="2013" w:type="dxa"/>
          <w:vAlign w:val="bottom"/>
        </w:tcPr>
        <w:p w:rsidR="007E47C4" w:rsidRPr="00093942" w:rsidRDefault="007E47C4" w:rsidP="00093942">
          <w:pPr>
            <w:framePr w:hSpace="180" w:wrap="around" w:vAnchor="text" w:hAnchor="page" w:x="9328" w:y="1"/>
            <w:spacing w:line="180" w:lineRule="atLeast"/>
            <w:rPr>
              <w:b/>
              <w:smallCaps/>
              <w:sz w:val="16"/>
            </w:rPr>
          </w:pPr>
          <w:bookmarkStart w:id="7" w:name="classif_type"/>
          <w:bookmarkEnd w:id="7"/>
        </w:p>
      </w:tc>
    </w:tr>
    <w:tr w:rsidR="007E47C4" w:rsidRPr="00D06087" w:rsidTr="00093942">
      <w:trPr>
        <w:trHeight w:val="2000"/>
      </w:trPr>
      <w:tc>
        <w:tcPr>
          <w:tcW w:w="2013" w:type="dxa"/>
          <w:vAlign w:val="bottom"/>
        </w:tcPr>
        <w:p w:rsidR="007E47C4" w:rsidRPr="00093942" w:rsidRDefault="007E47C4" w:rsidP="00093942">
          <w:pPr>
            <w:framePr w:hSpace="180" w:wrap="around" w:vAnchor="text" w:hAnchor="page" w:x="9328" w:y="1"/>
            <w:spacing w:line="180" w:lineRule="atLeast"/>
            <w:rPr>
              <w:b/>
              <w:caps/>
              <w:sz w:val="16"/>
              <w:u w:val="single"/>
            </w:rPr>
          </w:pPr>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b/>
              <w:sz w:val="13"/>
            </w:rPr>
          </w:pPr>
          <w:bookmarkStart w:id="8" w:name="division"/>
          <w:r w:rsidRPr="00093942">
            <w:rPr>
              <w:b/>
              <w:sz w:val="13"/>
            </w:rPr>
            <w:t>Ministerie van Defensie</w:t>
          </w:r>
          <w:bookmarkEnd w:id="8"/>
        </w:p>
      </w:tc>
    </w:tr>
    <w:tr w:rsidR="007E47C4" w:rsidRPr="00D06087" w:rsidTr="00093942">
      <w:trPr>
        <w:trHeight w:hRule="exact" w:val="90"/>
      </w:trPr>
      <w:tc>
        <w:tcPr>
          <w:tcW w:w="2013" w:type="dxa"/>
        </w:tcPr>
        <w:p w:rsidR="007E47C4" w:rsidRPr="00093942" w:rsidRDefault="007E47C4" w:rsidP="00093942">
          <w:pPr>
            <w:framePr w:hSpace="180" w:wrap="around" w:vAnchor="text" w:hAnchor="page" w:x="9328" w:y="1"/>
            <w:spacing w:line="180" w:lineRule="atLeast"/>
            <w:rPr>
              <w:sz w:val="13"/>
            </w:rPr>
          </w:pPr>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sz w:val="13"/>
            </w:rPr>
          </w:pPr>
          <w:bookmarkStart w:id="9" w:name="visit_address"/>
          <w:r w:rsidRPr="00093942">
            <w:rPr>
              <w:sz w:val="13"/>
            </w:rPr>
            <w:t>Plein 4</w:t>
          </w:r>
          <w:bookmarkEnd w:id="9"/>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sz w:val="13"/>
            </w:rPr>
          </w:pPr>
          <w:bookmarkStart w:id="10" w:name="mpc"/>
          <w:r w:rsidRPr="00093942">
            <w:rPr>
              <w:sz w:val="13"/>
            </w:rPr>
            <w:t>MPC 58 B</w:t>
          </w:r>
          <w:bookmarkEnd w:id="10"/>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sz w:val="13"/>
            </w:rPr>
          </w:pPr>
          <w:bookmarkStart w:id="11" w:name="postal_address"/>
          <w:r w:rsidRPr="00093942">
            <w:rPr>
              <w:sz w:val="13"/>
            </w:rPr>
            <w:t>Postbus 20701</w:t>
          </w:r>
          <w:bookmarkEnd w:id="11"/>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sz w:val="13"/>
            </w:rPr>
          </w:pPr>
          <w:bookmarkStart w:id="12" w:name="postcode"/>
          <w:r w:rsidRPr="00093942">
            <w:rPr>
              <w:sz w:val="13"/>
            </w:rPr>
            <w:t>2500 ES</w:t>
          </w:r>
          <w:bookmarkEnd w:id="12"/>
          <w:r w:rsidRPr="00093942">
            <w:rPr>
              <w:sz w:val="13"/>
            </w:rPr>
            <w:t xml:space="preserve"> </w:t>
          </w:r>
          <w:bookmarkStart w:id="13" w:name="place"/>
          <w:r w:rsidRPr="00093942">
            <w:rPr>
              <w:sz w:val="13"/>
            </w:rPr>
            <w:t>Den Haag</w:t>
          </w:r>
          <w:bookmarkEnd w:id="13"/>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sz w:val="13"/>
            </w:rPr>
          </w:pPr>
          <w:bookmarkStart w:id="14" w:name="www"/>
          <w:r w:rsidRPr="00093942">
            <w:rPr>
              <w:sz w:val="13"/>
            </w:rPr>
            <w:t>www.defensie.nl</w:t>
          </w:r>
          <w:bookmarkEnd w:id="14"/>
        </w:p>
      </w:tc>
    </w:tr>
    <w:tr w:rsidR="007E47C4" w:rsidRPr="00D06087" w:rsidTr="00093942">
      <w:trPr>
        <w:trHeight w:hRule="exact" w:val="90"/>
      </w:trPr>
      <w:tc>
        <w:tcPr>
          <w:tcW w:w="2013" w:type="dxa"/>
        </w:tcPr>
        <w:p w:rsidR="007E47C4" w:rsidRPr="00093942" w:rsidRDefault="007E47C4" w:rsidP="00093942">
          <w:pPr>
            <w:framePr w:hSpace="180" w:wrap="around" w:vAnchor="text" w:hAnchor="page" w:x="9328" w:y="1"/>
            <w:spacing w:line="180" w:lineRule="atLeast"/>
            <w:rPr>
              <w:sz w:val="13"/>
            </w:rPr>
          </w:pPr>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b/>
              <w:sz w:val="13"/>
            </w:rPr>
          </w:pPr>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90" w:lineRule="exact"/>
            <w:rPr>
              <w:sz w:val="13"/>
            </w:rPr>
          </w:pPr>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sz w:val="13"/>
            </w:rPr>
          </w:pPr>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sz w:val="13"/>
            </w:rPr>
          </w:pPr>
        </w:p>
      </w:tc>
    </w:tr>
    <w:tr w:rsidR="007E47C4" w:rsidRPr="00D06087" w:rsidTr="00093942">
      <w:trPr>
        <w:trHeight w:val="180"/>
      </w:trPr>
      <w:tc>
        <w:tcPr>
          <w:tcW w:w="2013" w:type="dxa"/>
        </w:tcPr>
        <w:p w:rsidR="007E47C4" w:rsidRPr="00093942" w:rsidRDefault="007E47C4" w:rsidP="00093942">
          <w:pPr>
            <w:framePr w:hSpace="180" w:wrap="around" w:vAnchor="text" w:hAnchor="page" w:x="9328" w:y="1"/>
            <w:spacing w:line="180" w:lineRule="atLeast"/>
            <w:rPr>
              <w:sz w:val="13"/>
            </w:rPr>
          </w:pPr>
          <w:bookmarkStart w:id="15" w:name="lmobile"/>
          <w:bookmarkEnd w:id="15"/>
        </w:p>
      </w:tc>
    </w:tr>
    <w:tr w:rsidR="007E47C4" w:rsidRPr="00D06087" w:rsidTr="00093942">
      <w:trPr>
        <w:trHeight w:hRule="exact" w:val="270"/>
      </w:trPr>
      <w:tc>
        <w:tcPr>
          <w:tcW w:w="2013" w:type="dxa"/>
        </w:tcPr>
        <w:p w:rsidR="007E47C4" w:rsidRPr="00093942" w:rsidRDefault="007E47C4" w:rsidP="00093942">
          <w:pPr>
            <w:framePr w:hSpace="180" w:wrap="around" w:vAnchor="text" w:hAnchor="page" w:x="9328" w:y="1"/>
            <w:spacing w:line="180" w:lineRule="atLeast"/>
            <w:rPr>
              <w:b/>
              <w:sz w:val="13"/>
            </w:rPr>
          </w:pPr>
        </w:p>
      </w:tc>
    </w:tr>
    <w:tr w:rsidR="007E47C4" w:rsidRPr="00D06087" w:rsidTr="00093942">
      <w:trPr>
        <w:trHeight w:val="450"/>
      </w:trPr>
      <w:tc>
        <w:tcPr>
          <w:tcW w:w="2013" w:type="dxa"/>
        </w:tcPr>
        <w:p w:rsidR="007E47C4" w:rsidRPr="00093942" w:rsidRDefault="007E47C4" w:rsidP="00093942">
          <w:pPr>
            <w:framePr w:hSpace="180" w:wrap="around" w:vAnchor="text" w:hAnchor="page" w:x="9328" w:y="1"/>
            <w:spacing w:line="180" w:lineRule="atLeast"/>
            <w:rPr>
              <w:b/>
              <w:sz w:val="13"/>
            </w:rPr>
          </w:pPr>
          <w:bookmarkStart w:id="16" w:name="lour_ref"/>
          <w:r w:rsidRPr="00093942">
            <w:rPr>
              <w:b/>
              <w:sz w:val="13"/>
            </w:rPr>
            <w:t>Onze referentie</w:t>
          </w:r>
          <w:bookmarkEnd w:id="16"/>
        </w:p>
        <w:p w:rsidR="007E47C4" w:rsidRPr="00093942" w:rsidRDefault="004F5526" w:rsidP="00BC2371">
          <w:pPr>
            <w:framePr w:hSpace="180" w:wrap="around" w:vAnchor="text" w:hAnchor="page" w:x="9328" w:y="1"/>
            <w:spacing w:line="180" w:lineRule="atLeast"/>
            <w:rPr>
              <w:sz w:val="13"/>
            </w:rPr>
          </w:pPr>
          <w:r>
            <w:rPr>
              <w:sz w:val="13"/>
            </w:rPr>
            <w:t>BS2022029440</w:t>
          </w:r>
        </w:p>
      </w:tc>
    </w:tr>
    <w:tr w:rsidR="007E47C4" w:rsidRPr="00D06087" w:rsidTr="00093942">
      <w:trPr>
        <w:trHeight w:val="450"/>
      </w:trPr>
      <w:tc>
        <w:tcPr>
          <w:tcW w:w="2013" w:type="dxa"/>
        </w:tcPr>
        <w:p w:rsidR="00A20C9B" w:rsidRPr="00093942" w:rsidRDefault="00A20C9B" w:rsidP="003428D0">
          <w:pPr>
            <w:framePr w:hSpace="180" w:wrap="around" w:vAnchor="text" w:hAnchor="page" w:x="9328" w:y="1"/>
            <w:spacing w:line="180" w:lineRule="atLeast"/>
            <w:rPr>
              <w:sz w:val="13"/>
            </w:rPr>
          </w:pPr>
          <w:bookmarkStart w:id="17" w:name="lyour_ref"/>
          <w:bookmarkStart w:id="18" w:name="lby_intervention"/>
          <w:bookmarkEnd w:id="17"/>
          <w:bookmarkEnd w:id="18"/>
        </w:p>
      </w:tc>
    </w:tr>
    <w:tr w:rsidR="007E47C4" w:rsidRPr="00D06087" w:rsidTr="00093942">
      <w:trPr>
        <w:trHeight w:val="450"/>
      </w:trPr>
      <w:tc>
        <w:tcPr>
          <w:tcW w:w="2013" w:type="dxa"/>
        </w:tcPr>
        <w:p w:rsidR="007E47C4" w:rsidRPr="00093942" w:rsidRDefault="007E47C4" w:rsidP="00093942">
          <w:pPr>
            <w:framePr w:hSpace="180" w:wrap="around" w:vAnchor="text" w:hAnchor="page" w:x="9328" w:y="1"/>
            <w:spacing w:line="180" w:lineRule="atLeast"/>
            <w:rPr>
              <w:i/>
              <w:sz w:val="13"/>
            </w:rPr>
          </w:pPr>
          <w:bookmarkStart w:id="19" w:name="ldealt_with_by"/>
          <w:bookmarkStart w:id="20" w:name="ldefined_by"/>
          <w:bookmarkStart w:id="21" w:name="lnum_pages_appendixes"/>
          <w:bookmarkStart w:id="22" w:name="lspecimen"/>
          <w:bookmarkStart w:id="23" w:name="return_text"/>
          <w:bookmarkEnd w:id="19"/>
          <w:bookmarkEnd w:id="20"/>
          <w:bookmarkEnd w:id="21"/>
          <w:bookmarkEnd w:id="22"/>
          <w:r w:rsidRPr="00093942">
            <w:rPr>
              <w:i/>
              <w:sz w:val="13"/>
            </w:rPr>
            <w:t>Bij beantwoording datum, onze referentie en betreft vermelden.</w:t>
          </w:r>
          <w:bookmarkEnd w:id="23"/>
        </w:p>
      </w:tc>
    </w:tr>
  </w:tbl>
  <w:tbl>
    <w:tblPr>
      <w:tblW w:w="0" w:type="auto"/>
      <w:tblInd w:w="38" w:type="dxa"/>
      <w:tblCellMar>
        <w:left w:w="0" w:type="dxa"/>
        <w:right w:w="0" w:type="dxa"/>
      </w:tblCellMar>
      <w:tblLook w:val="01E0" w:firstRow="1" w:lastRow="1" w:firstColumn="1" w:lastColumn="1" w:noHBand="0" w:noVBand="0"/>
    </w:tblPr>
    <w:tblGrid>
      <w:gridCol w:w="780"/>
      <w:gridCol w:w="2815"/>
    </w:tblGrid>
    <w:tr w:rsidR="007E47C4" w:rsidRPr="00D06087" w:rsidTr="00093942">
      <w:trPr>
        <w:trHeight w:val="2268"/>
      </w:trPr>
      <w:tc>
        <w:tcPr>
          <w:tcW w:w="737" w:type="dxa"/>
        </w:tcPr>
        <w:p w:rsidR="007E47C4" w:rsidRPr="00D06087" w:rsidRDefault="007E47C4" w:rsidP="00093942">
          <w:pPr>
            <w:framePr w:hSpace="180" w:wrap="around" w:vAnchor="page" w:hAnchor="page" w:x="5529" w:y="1"/>
          </w:pPr>
          <w:bookmarkStart w:id="24" w:name="logo"/>
          <w:bookmarkEnd w:id="24"/>
          <w:r>
            <w:rPr>
              <w:noProof/>
              <w:lang w:eastAsia="nl-NL"/>
            </w:rPr>
            <w:drawing>
              <wp:inline distT="0" distB="0" distL="0" distR="0" wp14:anchorId="2554587C" wp14:editId="2554587D">
                <wp:extent cx="466725" cy="1581150"/>
                <wp:effectExtent l="19050" t="0" r="9525" b="0"/>
                <wp:docPr id="1" name="Picture 1" descr="http://intranet.mindef.nl/../../Program Files/Defensie/Logos/RO_BEELDMERK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def.nl/../../Program Files/Defensie/Logos/RO_BEELDMERK_Briefinprint_nl.png"/>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2815" w:type="dxa"/>
        </w:tcPr>
        <w:p w:rsidR="007E47C4" w:rsidRPr="00D06087" w:rsidRDefault="007E47C4" w:rsidP="00093942">
          <w:pPr>
            <w:framePr w:hSpace="180" w:wrap="around" w:vAnchor="page" w:hAnchor="page" w:x="5529" w:y="1"/>
          </w:pPr>
          <w:bookmarkStart w:id="25" w:name="logo_mark"/>
          <w:bookmarkEnd w:id="25"/>
          <w:r>
            <w:rPr>
              <w:noProof/>
              <w:lang w:eastAsia="nl-NL"/>
            </w:rPr>
            <w:drawing>
              <wp:anchor distT="0" distB="0" distL="114300" distR="114300" simplePos="0" relativeHeight="251661312" behindDoc="1" locked="0" layoutInCell="1" allowOverlap="1" wp14:anchorId="2554587E" wp14:editId="2554587F">
                <wp:simplePos x="0" y="0"/>
                <wp:positionH relativeFrom="column">
                  <wp:posOffset>0</wp:posOffset>
                </wp:positionH>
                <wp:positionV relativeFrom="paragraph">
                  <wp:posOffset>-190500</wp:posOffset>
                </wp:positionV>
                <wp:extent cx="2340610" cy="1583690"/>
                <wp:effectExtent l="19050" t="0" r="2540" b="0"/>
                <wp:wrapNone/>
                <wp:docPr id="2" name="Picture 1" descr="RO_D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D_Woordbeeld_Briefinprint_nl"/>
                        <pic:cNvPicPr>
                          <a:picLocks noChangeAspect="1" noChangeArrowheads="1"/>
                        </pic:cNvPicPr>
                      </pic:nvPicPr>
                      <pic:blipFill>
                        <a:blip r:embed="rId2"/>
                        <a:srcRect/>
                        <a:stretch>
                          <a:fillRect/>
                        </a:stretch>
                      </pic:blipFill>
                      <pic:spPr bwMode="auto">
                        <a:xfrm>
                          <a:off x="0" y="0"/>
                          <a:ext cx="2340610" cy="1583690"/>
                        </a:xfrm>
                        <a:prstGeom prst="rect">
                          <a:avLst/>
                        </a:prstGeom>
                        <a:noFill/>
                      </pic:spPr>
                    </pic:pic>
                  </a:graphicData>
                </a:graphic>
              </wp:anchor>
            </w:drawing>
          </w:r>
        </w:p>
      </w:tc>
    </w:tr>
  </w:tbl>
  <w:tbl>
    <w:tblPr>
      <w:tblW w:w="0" w:type="auto"/>
      <w:tblLayout w:type="fixed"/>
      <w:tblCellMar>
        <w:left w:w="0" w:type="dxa"/>
        <w:right w:w="0" w:type="dxa"/>
      </w:tblCellMar>
      <w:tblLook w:val="01E0" w:firstRow="1" w:lastRow="1" w:firstColumn="1" w:lastColumn="1" w:noHBand="0" w:noVBand="0"/>
    </w:tblPr>
    <w:tblGrid>
      <w:gridCol w:w="1100"/>
      <w:gridCol w:w="6383"/>
    </w:tblGrid>
    <w:tr w:rsidR="007E47C4" w:rsidRPr="00D06087" w:rsidTr="00093942">
      <w:trPr>
        <w:trHeight w:val="320"/>
      </w:trPr>
      <w:tc>
        <w:tcPr>
          <w:tcW w:w="7483" w:type="dxa"/>
          <w:gridSpan w:val="2"/>
        </w:tcPr>
        <w:p w:rsidR="007E47C4" w:rsidRPr="00093942" w:rsidRDefault="007E47C4" w:rsidP="00093942">
          <w:pPr>
            <w:pStyle w:val="Koptekst"/>
            <w:spacing w:line="180" w:lineRule="atLeast"/>
            <w:rPr>
              <w:sz w:val="13"/>
            </w:rPr>
          </w:pPr>
          <w:bookmarkStart w:id="26" w:name="return_address"/>
          <w:r w:rsidRPr="00093942">
            <w:rPr>
              <w:sz w:val="13"/>
            </w:rPr>
            <w:t>&gt; Retouradres Postbus 20701 2500 ES Den Haag</w:t>
          </w:r>
          <w:bookmarkEnd w:id="26"/>
        </w:p>
      </w:tc>
    </w:tr>
    <w:tr w:rsidR="007E47C4" w:rsidRPr="00D06087" w:rsidTr="00093942">
      <w:trPr>
        <w:trHeight w:val="2880"/>
      </w:trPr>
      <w:tc>
        <w:tcPr>
          <w:tcW w:w="7483" w:type="dxa"/>
          <w:gridSpan w:val="2"/>
        </w:tcPr>
        <w:p w:rsidR="00883791" w:rsidRPr="00883791" w:rsidRDefault="00883791" w:rsidP="00883791">
          <w:pPr>
            <w:pStyle w:val="Koptekst"/>
          </w:pPr>
          <w:r w:rsidRPr="00883791">
            <w:t xml:space="preserve">de Voorzitter van de </w:t>
          </w:r>
          <w:r w:rsidR="00573A9F">
            <w:t>Tweede</w:t>
          </w:r>
          <w:r w:rsidRPr="00883791">
            <w:t xml:space="preserve"> </w:t>
          </w:r>
        </w:p>
        <w:p w:rsidR="00883791" w:rsidRPr="00883791" w:rsidRDefault="00883791" w:rsidP="00883791">
          <w:pPr>
            <w:pStyle w:val="Koptekst"/>
          </w:pPr>
          <w:r w:rsidRPr="00883791">
            <w:t xml:space="preserve">Kamer der Staten-Generaal </w:t>
          </w:r>
        </w:p>
        <w:p w:rsidR="00573A9F" w:rsidRDefault="00573A9F" w:rsidP="00573A9F">
          <w:pPr>
            <w:pStyle w:val="Koptekst"/>
            <w:rPr>
              <w:szCs w:val="20"/>
            </w:rPr>
          </w:pPr>
          <w:proofErr w:type="spellStart"/>
          <w:r w:rsidRPr="00EE137F">
            <w:rPr>
              <w:szCs w:val="20"/>
            </w:rPr>
            <w:t>Bezuidenhoutseweg</w:t>
          </w:r>
          <w:proofErr w:type="spellEnd"/>
          <w:r w:rsidRPr="00EE137F">
            <w:rPr>
              <w:szCs w:val="20"/>
            </w:rPr>
            <w:t xml:space="preserve"> 67 </w:t>
          </w:r>
        </w:p>
        <w:p w:rsidR="00573A9F" w:rsidRPr="00EE137F" w:rsidRDefault="00573A9F" w:rsidP="00573A9F">
          <w:pPr>
            <w:pStyle w:val="Koptekst"/>
            <w:rPr>
              <w:sz w:val="20"/>
              <w:szCs w:val="20"/>
            </w:rPr>
          </w:pPr>
          <w:r w:rsidRPr="00EE137F">
            <w:rPr>
              <w:szCs w:val="20"/>
            </w:rPr>
            <w:t>2594 AC Den Haag</w:t>
          </w:r>
        </w:p>
        <w:p w:rsidR="007E47C4" w:rsidRPr="00D06087" w:rsidRDefault="007E47C4" w:rsidP="00A20C9B">
          <w:pPr>
            <w:pStyle w:val="Koptekst"/>
          </w:pPr>
        </w:p>
      </w:tc>
    </w:tr>
    <w:tr w:rsidR="007E47C4" w:rsidRPr="00D06087" w:rsidTr="00093942">
      <w:trPr>
        <w:trHeight w:val="240"/>
      </w:trPr>
      <w:tc>
        <w:tcPr>
          <w:tcW w:w="1100" w:type="dxa"/>
        </w:tcPr>
        <w:p w:rsidR="007E47C4" w:rsidRPr="00D06087" w:rsidRDefault="007E47C4" w:rsidP="00093942">
          <w:pPr>
            <w:pStyle w:val="Koptekst"/>
            <w:tabs>
              <w:tab w:val="clear" w:pos="4536"/>
              <w:tab w:val="clear" w:pos="9072"/>
              <w:tab w:val="right" w:pos="1100"/>
            </w:tabs>
          </w:pPr>
          <w:bookmarkStart w:id="27" w:name="ldate"/>
          <w:r w:rsidRPr="00D06087">
            <w:t>Datum</w:t>
          </w:r>
          <w:bookmarkEnd w:id="27"/>
        </w:p>
      </w:tc>
      <w:tc>
        <w:tcPr>
          <w:tcW w:w="6383" w:type="dxa"/>
        </w:tcPr>
        <w:p w:rsidR="007E47C4" w:rsidRPr="00D06087" w:rsidRDefault="00891713" w:rsidP="00EC2512">
          <w:pPr>
            <w:pStyle w:val="Koptekst"/>
            <w:tabs>
              <w:tab w:val="clear" w:pos="4536"/>
              <w:tab w:val="clear" w:pos="9072"/>
              <w:tab w:val="right" w:pos="1100"/>
            </w:tabs>
          </w:pPr>
          <w:bookmarkStart w:id="28" w:name="date"/>
          <w:bookmarkEnd w:id="28"/>
          <w:r>
            <w:t>17 november 2022</w:t>
          </w:r>
        </w:p>
      </w:tc>
    </w:tr>
    <w:tr w:rsidR="007E47C4" w:rsidRPr="00D06087" w:rsidTr="00FB7D93">
      <w:trPr>
        <w:trHeight w:val="240"/>
      </w:trPr>
      <w:tc>
        <w:tcPr>
          <w:tcW w:w="1100" w:type="dxa"/>
        </w:tcPr>
        <w:p w:rsidR="007E47C4" w:rsidRPr="00D06087" w:rsidRDefault="007E47C4" w:rsidP="00093942">
          <w:pPr>
            <w:pStyle w:val="Koptekst"/>
            <w:tabs>
              <w:tab w:val="clear" w:pos="4536"/>
              <w:tab w:val="clear" w:pos="9072"/>
              <w:tab w:val="left" w:pos="1100"/>
            </w:tabs>
          </w:pPr>
          <w:bookmarkStart w:id="29" w:name="lsubject"/>
          <w:r w:rsidRPr="00D06087">
            <w:t>Betreft</w:t>
          </w:r>
          <w:bookmarkEnd w:id="29"/>
        </w:p>
      </w:tc>
      <w:tc>
        <w:tcPr>
          <w:tcW w:w="6383" w:type="dxa"/>
        </w:tcPr>
        <w:p w:rsidR="007E47C4" w:rsidRPr="00D06087" w:rsidRDefault="00F65B97" w:rsidP="00F65B97">
          <w:pPr>
            <w:autoSpaceDE w:val="0"/>
            <w:autoSpaceDN w:val="0"/>
            <w:adjustRightInd w:val="0"/>
            <w:spacing w:line="240" w:lineRule="auto"/>
          </w:pPr>
          <w:r>
            <w:t>Schriftelijke b</w:t>
          </w:r>
          <w:r w:rsidR="004F5526">
            <w:t>eantwoording vragen begrotingsbehandeling Defensie 2023</w:t>
          </w:r>
        </w:p>
      </w:tc>
    </w:tr>
    <w:tr w:rsidR="007E47C4" w:rsidRPr="00D06087" w:rsidTr="00093942">
      <w:trPr>
        <w:trHeight w:val="960"/>
      </w:trPr>
      <w:tc>
        <w:tcPr>
          <w:tcW w:w="7483" w:type="dxa"/>
          <w:gridSpan w:val="2"/>
          <w:vAlign w:val="bottom"/>
        </w:tcPr>
        <w:p w:rsidR="007E47C4" w:rsidRPr="00D06087" w:rsidRDefault="007E47C4" w:rsidP="00EE2077">
          <w:pPr>
            <w:pStyle w:val="Koptekst"/>
          </w:pPr>
          <w:bookmarkStart w:id="30" w:name="opening"/>
          <w:bookmarkEnd w:id="30"/>
        </w:p>
      </w:tc>
    </w:tr>
  </w:tbl>
  <w:p w:rsidR="007E47C4" w:rsidRPr="00D06087" w:rsidRDefault="007E47C4" w:rsidP="00D06087">
    <w:pPr>
      <w:pStyle w:val="Koptekst"/>
      <w:tabs>
        <w:tab w:val="clear" w:pos="4536"/>
        <w:tab w:val="clear" w:pos="9072"/>
        <w:tab w:val="left" w:pos="1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645566"/>
    <w:lvl w:ilvl="0">
      <w:numFmt w:val="bullet"/>
      <w:lvlText w:val="*"/>
      <w:lvlJc w:val="left"/>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880" w:hanging="885"/>
      </w:pPr>
      <w:rPr>
        <w:rFonts w:cs="Times New Roman"/>
      </w:rPr>
    </w:lvl>
    <w:lvl w:ilvl="1">
      <w:start w:val="1"/>
      <w:numFmt w:val="lowerLetter"/>
      <w:lvlText w:val="%2."/>
      <w:lvlJc w:val="left"/>
      <w:pPr>
        <w:tabs>
          <w:tab w:val="num" w:pos="0"/>
        </w:tabs>
        <w:ind w:left="1075" w:hanging="360"/>
      </w:pPr>
      <w:rPr>
        <w:rFonts w:cs="Times New Roman"/>
      </w:rPr>
    </w:lvl>
    <w:lvl w:ilvl="2">
      <w:start w:val="1"/>
      <w:numFmt w:val="lowerRoman"/>
      <w:lvlText w:val="%2.%3."/>
      <w:lvlJc w:val="left"/>
      <w:pPr>
        <w:tabs>
          <w:tab w:val="num" w:pos="0"/>
        </w:tabs>
        <w:ind w:left="1795" w:hanging="180"/>
      </w:pPr>
      <w:rPr>
        <w:rFonts w:cs="Times New Roman"/>
      </w:rPr>
    </w:lvl>
    <w:lvl w:ilvl="3">
      <w:start w:val="1"/>
      <w:numFmt w:val="decimal"/>
      <w:lvlText w:val="%2.%3.%4."/>
      <w:lvlJc w:val="left"/>
      <w:pPr>
        <w:tabs>
          <w:tab w:val="num" w:pos="0"/>
        </w:tabs>
        <w:ind w:left="2515" w:hanging="360"/>
      </w:pPr>
      <w:rPr>
        <w:rFonts w:cs="Times New Roman"/>
      </w:rPr>
    </w:lvl>
    <w:lvl w:ilvl="4">
      <w:start w:val="1"/>
      <w:numFmt w:val="lowerLetter"/>
      <w:lvlText w:val="%2.%3.%4.%5."/>
      <w:lvlJc w:val="left"/>
      <w:pPr>
        <w:tabs>
          <w:tab w:val="num" w:pos="0"/>
        </w:tabs>
        <w:ind w:left="3235" w:hanging="360"/>
      </w:pPr>
      <w:rPr>
        <w:rFonts w:cs="Times New Roman"/>
      </w:rPr>
    </w:lvl>
    <w:lvl w:ilvl="5">
      <w:start w:val="1"/>
      <w:numFmt w:val="lowerRoman"/>
      <w:lvlText w:val="%2.%3.%4.%5.%6."/>
      <w:lvlJc w:val="left"/>
      <w:pPr>
        <w:tabs>
          <w:tab w:val="num" w:pos="0"/>
        </w:tabs>
        <w:ind w:left="3955" w:hanging="180"/>
      </w:pPr>
      <w:rPr>
        <w:rFonts w:cs="Times New Roman"/>
      </w:rPr>
    </w:lvl>
    <w:lvl w:ilvl="6">
      <w:start w:val="1"/>
      <w:numFmt w:val="decimal"/>
      <w:lvlText w:val="%2.%3.%4.%5.%6.%7."/>
      <w:lvlJc w:val="left"/>
      <w:pPr>
        <w:tabs>
          <w:tab w:val="num" w:pos="0"/>
        </w:tabs>
        <w:ind w:left="4675" w:hanging="360"/>
      </w:pPr>
      <w:rPr>
        <w:rFonts w:cs="Times New Roman"/>
      </w:rPr>
    </w:lvl>
    <w:lvl w:ilvl="7">
      <w:start w:val="1"/>
      <w:numFmt w:val="lowerLetter"/>
      <w:lvlText w:val="%2.%3.%4.%5.%6.%7.%8."/>
      <w:lvlJc w:val="left"/>
      <w:pPr>
        <w:tabs>
          <w:tab w:val="num" w:pos="0"/>
        </w:tabs>
        <w:ind w:left="5395" w:hanging="360"/>
      </w:pPr>
      <w:rPr>
        <w:rFonts w:cs="Times New Roman"/>
      </w:rPr>
    </w:lvl>
    <w:lvl w:ilvl="8">
      <w:start w:val="1"/>
      <w:numFmt w:val="lowerRoman"/>
      <w:lvlText w:val="%2.%3.%4.%5.%6.%7.%8.%9."/>
      <w:lvlJc w:val="left"/>
      <w:pPr>
        <w:tabs>
          <w:tab w:val="num" w:pos="0"/>
        </w:tabs>
        <w:ind w:left="6115" w:hanging="180"/>
      </w:pPr>
      <w:rPr>
        <w:rFonts w:cs="Times New Roman"/>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EB685C"/>
    <w:multiLevelType w:val="hybridMultilevel"/>
    <w:tmpl w:val="CD302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B51F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7A9121B"/>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9E01447"/>
    <w:multiLevelType w:val="hybridMultilevel"/>
    <w:tmpl w:val="31142D10"/>
    <w:lvl w:ilvl="0" w:tplc="04130001">
      <w:start w:val="1"/>
      <w:numFmt w:val="bullet"/>
      <w:lvlText w:val=""/>
      <w:lvlJc w:val="left"/>
      <w:pPr>
        <w:ind w:left="-2820" w:hanging="360"/>
      </w:pPr>
      <w:rPr>
        <w:rFonts w:ascii="Symbol" w:hAnsi="Symbol" w:hint="default"/>
      </w:rPr>
    </w:lvl>
    <w:lvl w:ilvl="1" w:tplc="04130003">
      <w:start w:val="1"/>
      <w:numFmt w:val="decimal"/>
      <w:lvlText w:val="%2."/>
      <w:lvlJc w:val="left"/>
      <w:pPr>
        <w:tabs>
          <w:tab w:val="num" w:pos="-2805"/>
        </w:tabs>
        <w:ind w:left="-2805" w:hanging="360"/>
      </w:pPr>
      <w:rPr>
        <w:rFonts w:cs="Times New Roman"/>
      </w:rPr>
    </w:lvl>
    <w:lvl w:ilvl="2" w:tplc="04130005">
      <w:start w:val="1"/>
      <w:numFmt w:val="decimal"/>
      <w:lvlText w:val="%3."/>
      <w:lvlJc w:val="left"/>
      <w:pPr>
        <w:tabs>
          <w:tab w:val="num" w:pos="-2085"/>
        </w:tabs>
        <w:ind w:left="-2085" w:hanging="360"/>
      </w:pPr>
      <w:rPr>
        <w:rFonts w:cs="Times New Roman"/>
      </w:rPr>
    </w:lvl>
    <w:lvl w:ilvl="3" w:tplc="04130001">
      <w:start w:val="1"/>
      <w:numFmt w:val="decimal"/>
      <w:lvlText w:val="%4."/>
      <w:lvlJc w:val="left"/>
      <w:pPr>
        <w:tabs>
          <w:tab w:val="num" w:pos="-1365"/>
        </w:tabs>
        <w:ind w:left="-1365" w:hanging="360"/>
      </w:pPr>
      <w:rPr>
        <w:rFonts w:cs="Times New Roman"/>
      </w:rPr>
    </w:lvl>
    <w:lvl w:ilvl="4" w:tplc="04130003">
      <w:start w:val="1"/>
      <w:numFmt w:val="decimal"/>
      <w:lvlText w:val="%5."/>
      <w:lvlJc w:val="left"/>
      <w:pPr>
        <w:tabs>
          <w:tab w:val="num" w:pos="-645"/>
        </w:tabs>
        <w:ind w:left="-645" w:hanging="360"/>
      </w:pPr>
      <w:rPr>
        <w:rFonts w:cs="Times New Roman"/>
      </w:rPr>
    </w:lvl>
    <w:lvl w:ilvl="5" w:tplc="04130005">
      <w:start w:val="1"/>
      <w:numFmt w:val="decimal"/>
      <w:lvlText w:val="%6."/>
      <w:lvlJc w:val="left"/>
      <w:pPr>
        <w:tabs>
          <w:tab w:val="num" w:pos="75"/>
        </w:tabs>
        <w:ind w:left="75" w:hanging="360"/>
      </w:pPr>
      <w:rPr>
        <w:rFonts w:cs="Times New Roman"/>
      </w:rPr>
    </w:lvl>
    <w:lvl w:ilvl="6" w:tplc="04130001">
      <w:start w:val="1"/>
      <w:numFmt w:val="decimal"/>
      <w:lvlText w:val="%7."/>
      <w:lvlJc w:val="left"/>
      <w:pPr>
        <w:tabs>
          <w:tab w:val="num" w:pos="795"/>
        </w:tabs>
        <w:ind w:left="795" w:hanging="360"/>
      </w:pPr>
      <w:rPr>
        <w:rFonts w:cs="Times New Roman"/>
      </w:rPr>
    </w:lvl>
    <w:lvl w:ilvl="7" w:tplc="04130003">
      <w:start w:val="1"/>
      <w:numFmt w:val="decimal"/>
      <w:lvlText w:val="%8."/>
      <w:lvlJc w:val="left"/>
      <w:pPr>
        <w:tabs>
          <w:tab w:val="num" w:pos="1515"/>
        </w:tabs>
        <w:ind w:left="1515" w:hanging="360"/>
      </w:pPr>
      <w:rPr>
        <w:rFonts w:cs="Times New Roman"/>
      </w:rPr>
    </w:lvl>
    <w:lvl w:ilvl="8" w:tplc="04130005">
      <w:start w:val="1"/>
      <w:numFmt w:val="decimal"/>
      <w:lvlText w:val="%9."/>
      <w:lvlJc w:val="left"/>
      <w:pPr>
        <w:tabs>
          <w:tab w:val="num" w:pos="2235"/>
        </w:tabs>
        <w:ind w:left="2235" w:hanging="360"/>
      </w:pPr>
      <w:rPr>
        <w:rFonts w:cs="Times New Roman"/>
      </w:rPr>
    </w:lvl>
  </w:abstractNum>
  <w:abstractNum w:abstractNumId="7" w15:restartNumberingAfterBreak="0">
    <w:nsid w:val="0A5768EC"/>
    <w:multiLevelType w:val="hybridMultilevel"/>
    <w:tmpl w:val="CA3E32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540088"/>
    <w:multiLevelType w:val="hybridMultilevel"/>
    <w:tmpl w:val="0BB461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B27862"/>
    <w:multiLevelType w:val="hybridMultilevel"/>
    <w:tmpl w:val="100CF57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0" w15:restartNumberingAfterBreak="0">
    <w:nsid w:val="202857B9"/>
    <w:multiLevelType w:val="multilevel"/>
    <w:tmpl w:val="D3B8BA52"/>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0"/>
        </w:tabs>
        <w:ind w:hanging="1134"/>
      </w:pPr>
      <w:rPr>
        <w:rFonts w:ascii="Verdana" w:hAnsi="Verdana" w:cs="Times New Roman" w:hint="default"/>
        <w:b w:val="0"/>
        <w:i w:val="0"/>
        <w:sz w:val="18"/>
      </w:rPr>
    </w:lvl>
    <w:lvl w:ilvl="2">
      <w:start w:val="1"/>
      <w:numFmt w:val="decimal"/>
      <w:lvlText w:val="%1.%2.%3"/>
      <w:lvlJc w:val="left"/>
      <w:pPr>
        <w:tabs>
          <w:tab w:val="num" w:pos="0"/>
        </w:tabs>
        <w:ind w:hanging="1134"/>
      </w:pPr>
      <w:rPr>
        <w:rFonts w:ascii="Verdana" w:hAnsi="Verdana" w:cs="Times New Roman" w:hint="default"/>
        <w:b w:val="0"/>
        <w:i w:val="0"/>
        <w:sz w:val="18"/>
      </w:rPr>
    </w:lvl>
    <w:lvl w:ilvl="3">
      <w:start w:val="1"/>
      <w:numFmt w:val="decimal"/>
      <w:lvlText w:val="%1.%2.%3.%4"/>
      <w:lvlJc w:val="left"/>
      <w:pPr>
        <w:tabs>
          <w:tab w:val="num" w:pos="0"/>
        </w:tabs>
        <w:ind w:hanging="1134"/>
      </w:pPr>
      <w:rPr>
        <w:rFonts w:ascii="Verdana" w:hAnsi="Verdana" w:cs="Times New Roman" w:hint="default"/>
        <w:b w:val="0"/>
        <w:i w:val="0"/>
        <w:sz w:val="18"/>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11" w15:restartNumberingAfterBreak="0">
    <w:nsid w:val="20453140"/>
    <w:multiLevelType w:val="hybridMultilevel"/>
    <w:tmpl w:val="1D20C332"/>
    <w:lvl w:ilvl="0" w:tplc="133664A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859B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37F6661"/>
    <w:multiLevelType w:val="hybridMultilevel"/>
    <w:tmpl w:val="EBAA9E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6B82609"/>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8667E1D"/>
    <w:multiLevelType w:val="hybridMultilevel"/>
    <w:tmpl w:val="29ECA306"/>
    <w:lvl w:ilvl="0" w:tplc="8AEE2CEE">
      <w:numFmt w:val="bullet"/>
      <w:lvlText w:val="-"/>
      <w:lvlJc w:val="left"/>
      <w:pPr>
        <w:ind w:left="355" w:hanging="360"/>
      </w:pPr>
      <w:rPr>
        <w:rFonts w:ascii="Verdana" w:eastAsia="Times New Roman" w:hAnsi="Verdana" w:hint="default"/>
      </w:rPr>
    </w:lvl>
    <w:lvl w:ilvl="1" w:tplc="04130003" w:tentative="1">
      <w:start w:val="1"/>
      <w:numFmt w:val="bullet"/>
      <w:lvlText w:val="o"/>
      <w:lvlJc w:val="left"/>
      <w:pPr>
        <w:ind w:left="1075" w:hanging="360"/>
      </w:pPr>
      <w:rPr>
        <w:rFonts w:ascii="Courier New" w:hAnsi="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16" w15:restartNumberingAfterBreak="0">
    <w:nsid w:val="2EDC7303"/>
    <w:multiLevelType w:val="hybridMultilevel"/>
    <w:tmpl w:val="FDBCCDBA"/>
    <w:lvl w:ilvl="0" w:tplc="CFD46ED4">
      <w:start w:val="1"/>
      <w:numFmt w:val="bullet"/>
      <w:lvlText w:val="•"/>
      <w:lvlJc w:val="left"/>
      <w:pPr>
        <w:tabs>
          <w:tab w:val="num" w:pos="720"/>
        </w:tabs>
        <w:ind w:left="720" w:hanging="360"/>
      </w:pPr>
      <w:rPr>
        <w:rFonts w:ascii="Verdana" w:hAnsi="Verdana" w:hint="default"/>
      </w:rPr>
    </w:lvl>
    <w:lvl w:ilvl="1" w:tplc="1F9E74F2">
      <w:start w:val="165"/>
      <w:numFmt w:val="bullet"/>
      <w:lvlText w:val="•"/>
      <w:lvlJc w:val="left"/>
      <w:pPr>
        <w:tabs>
          <w:tab w:val="num" w:pos="1440"/>
        </w:tabs>
        <w:ind w:left="1440" w:hanging="360"/>
      </w:pPr>
      <w:rPr>
        <w:rFonts w:ascii="Verdana" w:hAnsi="Verdana" w:hint="default"/>
      </w:rPr>
    </w:lvl>
    <w:lvl w:ilvl="2" w:tplc="D58E4012" w:tentative="1">
      <w:start w:val="1"/>
      <w:numFmt w:val="bullet"/>
      <w:lvlText w:val="•"/>
      <w:lvlJc w:val="left"/>
      <w:pPr>
        <w:tabs>
          <w:tab w:val="num" w:pos="2160"/>
        </w:tabs>
        <w:ind w:left="2160" w:hanging="360"/>
      </w:pPr>
      <w:rPr>
        <w:rFonts w:ascii="Verdana" w:hAnsi="Verdana" w:hint="default"/>
      </w:rPr>
    </w:lvl>
    <w:lvl w:ilvl="3" w:tplc="7AD6C86C" w:tentative="1">
      <w:start w:val="1"/>
      <w:numFmt w:val="bullet"/>
      <w:lvlText w:val="•"/>
      <w:lvlJc w:val="left"/>
      <w:pPr>
        <w:tabs>
          <w:tab w:val="num" w:pos="2880"/>
        </w:tabs>
        <w:ind w:left="2880" w:hanging="360"/>
      </w:pPr>
      <w:rPr>
        <w:rFonts w:ascii="Verdana" w:hAnsi="Verdana" w:hint="default"/>
      </w:rPr>
    </w:lvl>
    <w:lvl w:ilvl="4" w:tplc="4FF26EA2" w:tentative="1">
      <w:start w:val="1"/>
      <w:numFmt w:val="bullet"/>
      <w:lvlText w:val="•"/>
      <w:lvlJc w:val="left"/>
      <w:pPr>
        <w:tabs>
          <w:tab w:val="num" w:pos="3600"/>
        </w:tabs>
        <w:ind w:left="3600" w:hanging="360"/>
      </w:pPr>
      <w:rPr>
        <w:rFonts w:ascii="Verdana" w:hAnsi="Verdana" w:hint="default"/>
      </w:rPr>
    </w:lvl>
    <w:lvl w:ilvl="5" w:tplc="9D320288" w:tentative="1">
      <w:start w:val="1"/>
      <w:numFmt w:val="bullet"/>
      <w:lvlText w:val="•"/>
      <w:lvlJc w:val="left"/>
      <w:pPr>
        <w:tabs>
          <w:tab w:val="num" w:pos="4320"/>
        </w:tabs>
        <w:ind w:left="4320" w:hanging="360"/>
      </w:pPr>
      <w:rPr>
        <w:rFonts w:ascii="Verdana" w:hAnsi="Verdana" w:hint="default"/>
      </w:rPr>
    </w:lvl>
    <w:lvl w:ilvl="6" w:tplc="7F623178" w:tentative="1">
      <w:start w:val="1"/>
      <w:numFmt w:val="bullet"/>
      <w:lvlText w:val="•"/>
      <w:lvlJc w:val="left"/>
      <w:pPr>
        <w:tabs>
          <w:tab w:val="num" w:pos="5040"/>
        </w:tabs>
        <w:ind w:left="5040" w:hanging="360"/>
      </w:pPr>
      <w:rPr>
        <w:rFonts w:ascii="Verdana" w:hAnsi="Verdana" w:hint="default"/>
      </w:rPr>
    </w:lvl>
    <w:lvl w:ilvl="7" w:tplc="1D7A5B8C" w:tentative="1">
      <w:start w:val="1"/>
      <w:numFmt w:val="bullet"/>
      <w:lvlText w:val="•"/>
      <w:lvlJc w:val="left"/>
      <w:pPr>
        <w:tabs>
          <w:tab w:val="num" w:pos="5760"/>
        </w:tabs>
        <w:ind w:left="5760" w:hanging="360"/>
      </w:pPr>
      <w:rPr>
        <w:rFonts w:ascii="Verdana" w:hAnsi="Verdana" w:hint="default"/>
      </w:rPr>
    </w:lvl>
    <w:lvl w:ilvl="8" w:tplc="73A64B4C"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2EFF2F8C"/>
    <w:multiLevelType w:val="hybridMultilevel"/>
    <w:tmpl w:val="8B3AC73A"/>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FE50EC7"/>
    <w:multiLevelType w:val="hybridMultilevel"/>
    <w:tmpl w:val="228EF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D79A5"/>
    <w:multiLevelType w:val="hybridMultilevel"/>
    <w:tmpl w:val="15DC0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E0C1D68"/>
    <w:multiLevelType w:val="hybridMultilevel"/>
    <w:tmpl w:val="93D83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1160" w:hanging="360"/>
      </w:pPr>
      <w:rPr>
        <w:rFonts w:ascii="Courier New" w:hAnsi="Courier New" w:hint="default"/>
      </w:rPr>
    </w:lvl>
    <w:lvl w:ilvl="2" w:tplc="04130005" w:tentative="1">
      <w:start w:val="1"/>
      <w:numFmt w:val="bullet"/>
      <w:lvlText w:val=""/>
      <w:lvlJc w:val="left"/>
      <w:pPr>
        <w:ind w:left="11880" w:hanging="360"/>
      </w:pPr>
      <w:rPr>
        <w:rFonts w:ascii="Wingdings" w:hAnsi="Wingdings" w:hint="default"/>
      </w:rPr>
    </w:lvl>
    <w:lvl w:ilvl="3" w:tplc="04130001" w:tentative="1">
      <w:start w:val="1"/>
      <w:numFmt w:val="bullet"/>
      <w:lvlText w:val=""/>
      <w:lvlJc w:val="left"/>
      <w:pPr>
        <w:ind w:left="12600" w:hanging="360"/>
      </w:pPr>
      <w:rPr>
        <w:rFonts w:ascii="Symbol" w:hAnsi="Symbol" w:hint="default"/>
      </w:rPr>
    </w:lvl>
    <w:lvl w:ilvl="4" w:tplc="04130003" w:tentative="1">
      <w:start w:val="1"/>
      <w:numFmt w:val="bullet"/>
      <w:lvlText w:val="o"/>
      <w:lvlJc w:val="left"/>
      <w:pPr>
        <w:ind w:left="13320" w:hanging="360"/>
      </w:pPr>
      <w:rPr>
        <w:rFonts w:ascii="Courier New" w:hAnsi="Courier New" w:hint="default"/>
      </w:rPr>
    </w:lvl>
    <w:lvl w:ilvl="5" w:tplc="04130005" w:tentative="1">
      <w:start w:val="1"/>
      <w:numFmt w:val="bullet"/>
      <w:lvlText w:val=""/>
      <w:lvlJc w:val="left"/>
      <w:pPr>
        <w:ind w:left="14040" w:hanging="360"/>
      </w:pPr>
      <w:rPr>
        <w:rFonts w:ascii="Wingdings" w:hAnsi="Wingdings" w:hint="default"/>
      </w:rPr>
    </w:lvl>
    <w:lvl w:ilvl="6" w:tplc="04130001" w:tentative="1">
      <w:start w:val="1"/>
      <w:numFmt w:val="bullet"/>
      <w:lvlText w:val=""/>
      <w:lvlJc w:val="left"/>
      <w:pPr>
        <w:ind w:left="14760" w:hanging="360"/>
      </w:pPr>
      <w:rPr>
        <w:rFonts w:ascii="Symbol" w:hAnsi="Symbol" w:hint="default"/>
      </w:rPr>
    </w:lvl>
    <w:lvl w:ilvl="7" w:tplc="04130003" w:tentative="1">
      <w:start w:val="1"/>
      <w:numFmt w:val="bullet"/>
      <w:lvlText w:val="o"/>
      <w:lvlJc w:val="left"/>
      <w:pPr>
        <w:ind w:left="15480" w:hanging="360"/>
      </w:pPr>
      <w:rPr>
        <w:rFonts w:ascii="Courier New" w:hAnsi="Courier New" w:hint="default"/>
      </w:rPr>
    </w:lvl>
    <w:lvl w:ilvl="8" w:tplc="04130005" w:tentative="1">
      <w:start w:val="1"/>
      <w:numFmt w:val="bullet"/>
      <w:lvlText w:val=""/>
      <w:lvlJc w:val="left"/>
      <w:pPr>
        <w:ind w:left="16200" w:hanging="360"/>
      </w:pPr>
      <w:rPr>
        <w:rFonts w:ascii="Wingdings" w:hAnsi="Wingdings" w:hint="default"/>
      </w:rPr>
    </w:lvl>
  </w:abstractNum>
  <w:abstractNum w:abstractNumId="21" w15:restartNumberingAfterBreak="0">
    <w:nsid w:val="3F0550E3"/>
    <w:multiLevelType w:val="hybridMultilevel"/>
    <w:tmpl w:val="D85E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E40C3"/>
    <w:multiLevelType w:val="hybridMultilevel"/>
    <w:tmpl w:val="98A2F9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963FF6"/>
    <w:multiLevelType w:val="hybridMultilevel"/>
    <w:tmpl w:val="FAF633CE"/>
    <w:lvl w:ilvl="0" w:tplc="6FCA3280">
      <w:start w:val="1"/>
      <w:numFmt w:val="bullet"/>
      <w:lvlText w:val=""/>
      <w:lvlJc w:val="left"/>
      <w:pPr>
        <w:tabs>
          <w:tab w:val="num" w:pos="870"/>
        </w:tabs>
        <w:ind w:left="870" w:hanging="51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91696"/>
    <w:multiLevelType w:val="hybridMultilevel"/>
    <w:tmpl w:val="49BE69A0"/>
    <w:lvl w:ilvl="0" w:tplc="AA2A8616">
      <w:start w:val="1"/>
      <w:numFmt w:val="decimal"/>
      <w:pStyle w:val="Enumerationwithtext"/>
      <w:lvlText w:val="%1"/>
      <w:lvlJc w:val="left"/>
      <w:pPr>
        <w:tabs>
          <w:tab w:val="num" w:pos="227"/>
        </w:tabs>
        <w:ind w:left="227" w:hanging="227"/>
      </w:pPr>
      <w:rPr>
        <w:rFonts w:ascii="Verdana" w:hAnsi="Verdana" w:cs="Times New Roman" w:hint="default"/>
        <w:b w:val="0"/>
        <w:i w:val="0"/>
        <w:sz w:val="18"/>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92778D"/>
    <w:multiLevelType w:val="hybridMultilevel"/>
    <w:tmpl w:val="5366F3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97765ED"/>
    <w:multiLevelType w:val="hybridMultilevel"/>
    <w:tmpl w:val="9796E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D510B2"/>
    <w:multiLevelType w:val="hybridMultilevel"/>
    <w:tmpl w:val="82569218"/>
    <w:lvl w:ilvl="0" w:tplc="04130001">
      <w:start w:val="1"/>
      <w:numFmt w:val="bullet"/>
      <w:lvlText w:val=""/>
      <w:lvlJc w:val="left"/>
      <w:pPr>
        <w:ind w:left="715" w:hanging="360"/>
      </w:pPr>
      <w:rPr>
        <w:rFonts w:ascii="Symbol" w:hAnsi="Symbol" w:hint="default"/>
      </w:rPr>
    </w:lvl>
    <w:lvl w:ilvl="1" w:tplc="04130003" w:tentative="1">
      <w:start w:val="1"/>
      <w:numFmt w:val="bullet"/>
      <w:lvlText w:val="o"/>
      <w:lvlJc w:val="left"/>
      <w:pPr>
        <w:ind w:left="1435" w:hanging="360"/>
      </w:pPr>
      <w:rPr>
        <w:rFonts w:ascii="Courier New" w:hAnsi="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28" w15:restartNumberingAfterBreak="0">
    <w:nsid w:val="62966CA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5C512DA"/>
    <w:multiLevelType w:val="multilevel"/>
    <w:tmpl w:val="A27E6562"/>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414"/>
        </w:tabs>
        <w:ind w:left="-414" w:hanging="1134"/>
      </w:pPr>
      <w:rPr>
        <w:rFonts w:ascii="Verdana" w:hAnsi="Verdana" w:cs="Times New Roman" w:hint="default"/>
        <w:b/>
        <w:i w:val="0"/>
        <w:sz w:val="18"/>
      </w:rPr>
    </w:lvl>
    <w:lvl w:ilvl="2">
      <w:start w:val="1"/>
      <w:numFmt w:val="decimal"/>
      <w:lvlText w:val="%1.%2.%3"/>
      <w:lvlJc w:val="left"/>
      <w:pPr>
        <w:tabs>
          <w:tab w:val="num" w:pos="-414"/>
        </w:tabs>
        <w:ind w:left="-414" w:hanging="1134"/>
      </w:pPr>
      <w:rPr>
        <w:rFonts w:ascii="Verdana" w:hAnsi="Verdana" w:cs="Times New Roman" w:hint="default"/>
        <w:b w:val="0"/>
        <w:i/>
        <w:sz w:val="18"/>
      </w:rPr>
    </w:lvl>
    <w:lvl w:ilvl="3">
      <w:start w:val="1"/>
      <w:numFmt w:val="decimal"/>
      <w:lvlText w:val="%1.%2.%3.%4"/>
      <w:lvlJc w:val="left"/>
      <w:pPr>
        <w:tabs>
          <w:tab w:val="num" w:pos="-414"/>
        </w:tabs>
        <w:ind w:left="-414" w:hanging="1134"/>
      </w:pPr>
      <w:rPr>
        <w:rFonts w:cs="Times New Roman" w:hint="default"/>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30" w15:restartNumberingAfterBreak="0">
    <w:nsid w:val="67BD1237"/>
    <w:multiLevelType w:val="hybridMultilevel"/>
    <w:tmpl w:val="D1A40B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66540D"/>
    <w:multiLevelType w:val="hybridMultilevel"/>
    <w:tmpl w:val="3BCA2AF0"/>
    <w:lvl w:ilvl="0" w:tplc="BB44A74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05363"/>
    <w:multiLevelType w:val="hybridMultilevel"/>
    <w:tmpl w:val="65F4CFFE"/>
    <w:lvl w:ilvl="0" w:tplc="20D84BA4">
      <w:start w:val="1"/>
      <w:numFmt w:val="bullet"/>
      <w:pStyle w:val="Indentedenumerationwithtext"/>
      <w:lvlText w:val="-"/>
      <w:lvlJc w:val="left"/>
      <w:pPr>
        <w:tabs>
          <w:tab w:val="num" w:pos="227"/>
        </w:tabs>
        <w:ind w:left="454" w:hanging="227"/>
      </w:pPr>
      <w:rPr>
        <w:rFonts w:ascii="Verdana" w:hAnsi="Verdana"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A37105"/>
    <w:multiLevelType w:val="hybridMultilevel"/>
    <w:tmpl w:val="4762F878"/>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1A8013C"/>
    <w:multiLevelType w:val="hybridMultilevel"/>
    <w:tmpl w:val="2910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75536"/>
    <w:multiLevelType w:val="hybridMultilevel"/>
    <w:tmpl w:val="57328292"/>
    <w:lvl w:ilvl="0" w:tplc="35488810">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231AC6"/>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9A56F5F"/>
    <w:multiLevelType w:val="multilevel"/>
    <w:tmpl w:val="A6EE7782"/>
    <w:lvl w:ilvl="0">
      <w:start w:val="1"/>
      <w:numFmt w:val="decimal"/>
      <w:pStyle w:val="Kop1"/>
      <w:lvlText w:val="%1"/>
      <w:lvlJc w:val="left"/>
      <w:pPr>
        <w:tabs>
          <w:tab w:val="num" w:pos="0"/>
        </w:tabs>
        <w:ind w:hanging="1134"/>
      </w:pPr>
      <w:rPr>
        <w:rFonts w:ascii="Verdana" w:hAnsi="Verdana" w:cs="Times New Roman" w:hint="default"/>
        <w:b w:val="0"/>
        <w:i w:val="0"/>
        <w:sz w:val="24"/>
      </w:rPr>
    </w:lvl>
    <w:lvl w:ilvl="1">
      <w:start w:val="1"/>
      <w:numFmt w:val="decimal"/>
      <w:pStyle w:val="Kop2"/>
      <w:lvlText w:val="%1.%2"/>
      <w:lvlJc w:val="left"/>
      <w:pPr>
        <w:tabs>
          <w:tab w:val="num" w:pos="0"/>
        </w:tabs>
        <w:ind w:hanging="1134"/>
      </w:pPr>
      <w:rPr>
        <w:rFonts w:ascii="Verdana" w:hAnsi="Verdana" w:cs="Times New Roman" w:hint="default"/>
        <w:b/>
        <w:i w:val="0"/>
        <w:sz w:val="18"/>
      </w:rPr>
    </w:lvl>
    <w:lvl w:ilvl="2">
      <w:start w:val="1"/>
      <w:numFmt w:val="decimal"/>
      <w:pStyle w:val="Kop3"/>
      <w:lvlText w:val="%1.%2.%3"/>
      <w:lvlJc w:val="left"/>
      <w:pPr>
        <w:tabs>
          <w:tab w:val="num" w:pos="0"/>
        </w:tabs>
        <w:ind w:hanging="1134"/>
      </w:pPr>
      <w:rPr>
        <w:rFonts w:ascii="Verdana" w:hAnsi="Verdana" w:cs="Times New Roman" w:hint="default"/>
        <w:b w:val="0"/>
        <w:i/>
        <w:sz w:val="18"/>
      </w:rPr>
    </w:lvl>
    <w:lvl w:ilvl="3">
      <w:start w:val="1"/>
      <w:numFmt w:val="decimal"/>
      <w:pStyle w:val="Kop4"/>
      <w:lvlText w:val="%1.%2.%3.%4"/>
      <w:lvlJc w:val="left"/>
      <w:pPr>
        <w:tabs>
          <w:tab w:val="num" w:pos="0"/>
        </w:tabs>
        <w:ind w:hanging="1134"/>
      </w:pPr>
      <w:rPr>
        <w:rFonts w:ascii="Verdana" w:hAnsi="Verdana" w:cs="Times New Roman" w:hint="default"/>
        <w:b w:val="0"/>
        <w:i w:val="0"/>
        <w:sz w:val="18"/>
      </w:rPr>
    </w:lvl>
    <w:lvl w:ilvl="4">
      <w:start w:val="1"/>
      <w:numFmt w:val="decimal"/>
      <w:pStyle w:val="Kop5"/>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694"/>
        </w:tabs>
        <w:ind w:left="-694"/>
      </w:pPr>
      <w:rPr>
        <w:rFonts w:cs="Times New Roman" w:hint="default"/>
      </w:rPr>
    </w:lvl>
    <w:lvl w:ilvl="6">
      <w:start w:val="1"/>
      <w:numFmt w:val="decimal"/>
      <w:lvlText w:val="%1.%2.%3.%4.%5.%6.%7"/>
      <w:lvlJc w:val="left"/>
      <w:pPr>
        <w:tabs>
          <w:tab w:val="num" w:pos="-694"/>
        </w:tabs>
        <w:ind w:left="-694"/>
      </w:pPr>
      <w:rPr>
        <w:rFonts w:cs="Times New Roman" w:hint="default"/>
      </w:rPr>
    </w:lvl>
    <w:lvl w:ilvl="7">
      <w:start w:val="1"/>
      <w:numFmt w:val="decimal"/>
      <w:lvlText w:val="%1.%2.%3.%4.%5.%6.%7.%8"/>
      <w:lvlJc w:val="left"/>
      <w:pPr>
        <w:tabs>
          <w:tab w:val="num" w:pos="-694"/>
        </w:tabs>
        <w:ind w:left="-694"/>
      </w:pPr>
      <w:rPr>
        <w:rFonts w:cs="Times New Roman" w:hint="default"/>
      </w:rPr>
    </w:lvl>
    <w:lvl w:ilvl="8">
      <w:start w:val="1"/>
      <w:numFmt w:val="decimal"/>
      <w:lvlText w:val="%1.%2.%3.%4.%5.%6.%7.%8.%9"/>
      <w:lvlJc w:val="left"/>
      <w:pPr>
        <w:tabs>
          <w:tab w:val="num" w:pos="-694"/>
        </w:tabs>
        <w:ind w:left="-694"/>
      </w:pPr>
      <w:rPr>
        <w:rFonts w:cs="Times New Roman" w:hint="default"/>
      </w:rPr>
    </w:lvl>
  </w:abstractNum>
  <w:abstractNum w:abstractNumId="38" w15:restartNumberingAfterBreak="0">
    <w:nsid w:val="79E05EE4"/>
    <w:multiLevelType w:val="multilevel"/>
    <w:tmpl w:val="57C8E506"/>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0"/>
        </w:tabs>
        <w:ind w:hanging="1134"/>
      </w:pPr>
      <w:rPr>
        <w:rFonts w:ascii="Verdana" w:hAnsi="Verdana" w:cs="Times New Roman" w:hint="default"/>
        <w:b w:val="0"/>
        <w:i w:val="0"/>
        <w:sz w:val="18"/>
      </w:rPr>
    </w:lvl>
    <w:lvl w:ilvl="2">
      <w:start w:val="1"/>
      <w:numFmt w:val="decimal"/>
      <w:lvlText w:val="%1.%2.%3"/>
      <w:lvlJc w:val="left"/>
      <w:pPr>
        <w:tabs>
          <w:tab w:val="num" w:pos="-414"/>
        </w:tabs>
        <w:ind w:left="-414" w:hanging="1134"/>
      </w:pPr>
      <w:rPr>
        <w:rFonts w:ascii="Verdana" w:hAnsi="Verdana" w:cs="Times New Roman" w:hint="default"/>
        <w:b w:val="0"/>
        <w:i/>
        <w:sz w:val="18"/>
      </w:rPr>
    </w:lvl>
    <w:lvl w:ilvl="3">
      <w:start w:val="1"/>
      <w:numFmt w:val="decimal"/>
      <w:lvlText w:val="%1.%2.%3.%4"/>
      <w:lvlJc w:val="left"/>
      <w:pPr>
        <w:tabs>
          <w:tab w:val="num" w:pos="-414"/>
        </w:tabs>
        <w:ind w:left="-414" w:hanging="1134"/>
      </w:pPr>
      <w:rPr>
        <w:rFonts w:cs="Times New Roman" w:hint="default"/>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39" w15:restartNumberingAfterBreak="0">
    <w:nsid w:val="7A666429"/>
    <w:multiLevelType w:val="hybridMultilevel"/>
    <w:tmpl w:val="4F9A2D1E"/>
    <w:lvl w:ilvl="0" w:tplc="B29E0634">
      <w:numFmt w:val="bullet"/>
      <w:lvlText w:val="-"/>
      <w:lvlJc w:val="left"/>
      <w:pPr>
        <w:ind w:left="360" w:hanging="360"/>
      </w:pPr>
      <w:rPr>
        <w:rFonts w:ascii="Verdana" w:eastAsia="Times New Roman" w:hAnsi="Verdana" w:hint="default"/>
      </w:rPr>
    </w:lvl>
    <w:lvl w:ilvl="1" w:tplc="04130003">
      <w:start w:val="1"/>
      <w:numFmt w:val="decimal"/>
      <w:lvlText w:val="%2."/>
      <w:lvlJc w:val="left"/>
      <w:pPr>
        <w:tabs>
          <w:tab w:val="num" w:pos="1080"/>
        </w:tabs>
        <w:ind w:left="1080" w:hanging="360"/>
      </w:pPr>
      <w:rPr>
        <w:rFonts w:cs="Times New Roman"/>
      </w:rPr>
    </w:lvl>
    <w:lvl w:ilvl="2" w:tplc="04130005">
      <w:start w:val="1"/>
      <w:numFmt w:val="decimal"/>
      <w:lvlText w:val="%3."/>
      <w:lvlJc w:val="left"/>
      <w:pPr>
        <w:tabs>
          <w:tab w:val="num" w:pos="1800"/>
        </w:tabs>
        <w:ind w:left="1800" w:hanging="360"/>
      </w:pPr>
      <w:rPr>
        <w:rFonts w:cs="Times New Roman"/>
      </w:rPr>
    </w:lvl>
    <w:lvl w:ilvl="3" w:tplc="04130001">
      <w:start w:val="1"/>
      <w:numFmt w:val="decimal"/>
      <w:lvlText w:val="%4."/>
      <w:lvlJc w:val="left"/>
      <w:pPr>
        <w:tabs>
          <w:tab w:val="num" w:pos="2520"/>
        </w:tabs>
        <w:ind w:left="2520" w:hanging="360"/>
      </w:pPr>
      <w:rPr>
        <w:rFonts w:cs="Times New Roman"/>
      </w:rPr>
    </w:lvl>
    <w:lvl w:ilvl="4" w:tplc="04130003">
      <w:start w:val="1"/>
      <w:numFmt w:val="decimal"/>
      <w:lvlText w:val="%5."/>
      <w:lvlJc w:val="left"/>
      <w:pPr>
        <w:tabs>
          <w:tab w:val="num" w:pos="3240"/>
        </w:tabs>
        <w:ind w:left="3240" w:hanging="360"/>
      </w:pPr>
      <w:rPr>
        <w:rFonts w:cs="Times New Roman"/>
      </w:rPr>
    </w:lvl>
    <w:lvl w:ilvl="5" w:tplc="04130005">
      <w:start w:val="1"/>
      <w:numFmt w:val="decimal"/>
      <w:lvlText w:val="%6."/>
      <w:lvlJc w:val="left"/>
      <w:pPr>
        <w:tabs>
          <w:tab w:val="num" w:pos="3960"/>
        </w:tabs>
        <w:ind w:left="3960" w:hanging="360"/>
      </w:pPr>
      <w:rPr>
        <w:rFonts w:cs="Times New Roman"/>
      </w:rPr>
    </w:lvl>
    <w:lvl w:ilvl="6" w:tplc="04130001">
      <w:start w:val="1"/>
      <w:numFmt w:val="decimal"/>
      <w:lvlText w:val="%7."/>
      <w:lvlJc w:val="left"/>
      <w:pPr>
        <w:tabs>
          <w:tab w:val="num" w:pos="4680"/>
        </w:tabs>
        <w:ind w:left="4680" w:hanging="360"/>
      </w:pPr>
      <w:rPr>
        <w:rFonts w:cs="Times New Roman"/>
      </w:rPr>
    </w:lvl>
    <w:lvl w:ilvl="7" w:tplc="04130003">
      <w:start w:val="1"/>
      <w:numFmt w:val="decimal"/>
      <w:lvlText w:val="%8."/>
      <w:lvlJc w:val="left"/>
      <w:pPr>
        <w:tabs>
          <w:tab w:val="num" w:pos="5400"/>
        </w:tabs>
        <w:ind w:left="5400" w:hanging="360"/>
      </w:pPr>
      <w:rPr>
        <w:rFonts w:cs="Times New Roman"/>
      </w:rPr>
    </w:lvl>
    <w:lvl w:ilvl="8" w:tplc="04130005">
      <w:start w:val="1"/>
      <w:numFmt w:val="decimal"/>
      <w:lvlText w:val="%9."/>
      <w:lvlJc w:val="left"/>
      <w:pPr>
        <w:tabs>
          <w:tab w:val="num" w:pos="6120"/>
        </w:tabs>
        <w:ind w:left="6120" w:hanging="360"/>
      </w:pPr>
      <w:rPr>
        <w:rFonts w:cs="Times New Roman"/>
      </w:rPr>
    </w:lvl>
  </w:abstractNum>
  <w:abstractNum w:abstractNumId="40" w15:restartNumberingAfterBreak="0">
    <w:nsid w:val="7DE22619"/>
    <w:multiLevelType w:val="hybridMultilevel"/>
    <w:tmpl w:val="9984F328"/>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4"/>
  </w:num>
  <w:num w:numId="2">
    <w:abstractNumId w:val="32"/>
  </w:num>
  <w:num w:numId="3">
    <w:abstractNumId w:val="29"/>
  </w:num>
  <w:num w:numId="4">
    <w:abstractNumId w:val="38"/>
  </w:num>
  <w:num w:numId="5">
    <w:abstractNumId w:val="28"/>
  </w:num>
  <w:num w:numId="6">
    <w:abstractNumId w:val="10"/>
  </w:num>
  <w:num w:numId="7">
    <w:abstractNumId w:val="12"/>
  </w:num>
  <w:num w:numId="8">
    <w:abstractNumId w:val="5"/>
  </w:num>
  <w:num w:numId="9">
    <w:abstractNumId w:val="14"/>
  </w:num>
  <w:num w:numId="10">
    <w:abstractNumId w:val="37"/>
  </w:num>
  <w:num w:numId="11">
    <w:abstractNumId w:val="36"/>
  </w:num>
  <w:num w:numId="12">
    <w:abstractNumId w:val="4"/>
  </w:num>
  <w:num w:numId="13">
    <w:abstractNumId w:val="7"/>
  </w:num>
  <w:num w:numId="14">
    <w:abstractNumId w:val="22"/>
  </w:num>
  <w:num w:numId="15">
    <w:abstractNumId w:val="16"/>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0"/>
    <w:lvlOverride w:ilvl="0">
      <w:lvl w:ilvl="0">
        <w:numFmt w:val="bullet"/>
        <w:lvlText w:val=""/>
        <w:legacy w:legacy="1" w:legacySpace="0" w:legacyIndent="170"/>
        <w:lvlJc w:val="left"/>
        <w:rPr>
          <w:rFonts w:ascii="Symbol" w:hAnsi="Symbol" w:hint="default"/>
        </w:rPr>
      </w:lvl>
    </w:lvlOverride>
  </w:num>
  <w:num w:numId="18">
    <w:abstractNumId w:val="18"/>
  </w:num>
  <w:num w:numId="19">
    <w:abstractNumId w:val="23"/>
  </w:num>
  <w:num w:numId="20">
    <w:abstractNumId w:val="30"/>
  </w:num>
  <w:num w:numId="21">
    <w:abstractNumId w:val="31"/>
  </w:num>
  <w:num w:numId="22">
    <w:abstractNumId w:val="19"/>
  </w:num>
  <w:num w:numId="23">
    <w:abstractNumId w:val="1"/>
  </w:num>
  <w:num w:numId="24">
    <w:abstractNumId w:val="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7"/>
  </w:num>
  <w:num w:numId="28">
    <w:abstractNumId w:val="15"/>
  </w:num>
  <w:num w:numId="29">
    <w:abstractNumId w:val="8"/>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num>
  <w:num w:numId="33">
    <w:abstractNumId w:val="26"/>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3"/>
  </w:num>
  <w:num w:numId="37">
    <w:abstractNumId w:val="17"/>
  </w:num>
  <w:num w:numId="38">
    <w:abstractNumId w:val="13"/>
  </w:num>
  <w:num w:numId="39">
    <w:abstractNumId w:val="35"/>
  </w:num>
  <w:num w:numId="40">
    <w:abstractNumId w:val="25"/>
  </w:num>
  <w:num w:numId="41">
    <w:abstractNumId w:val="34"/>
  </w:num>
  <w:num w:numId="42">
    <w:abstractNumId w:val="11"/>
  </w:num>
  <w:num w:numId="43">
    <w:abstractNumId w:val="2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 w:val="0"/>
    <w:docVar w:name="classif" w:val="0"/>
    <w:docVar w:name="date" w:val="11-1-2010"/>
    <w:docVar w:name="fr" w:val="2"/>
    <w:docVar w:name="lang" w:val="1043"/>
    <w:docVar w:name="logoprint" w:val="Yes"/>
    <w:docVar w:name="mno" w:val="yes"/>
    <w:docVar w:name="print" w:val="blank"/>
    <w:docVar w:name="rdate" w:val="11-1-2010"/>
    <w:docVar w:name="rlang" w:val="1043"/>
    <w:docVar w:name="sending" w:val="0"/>
    <w:docVar w:name="signer" w:val="MINISTER"/>
    <w:docVar w:name="styles" w:val="yes"/>
    <w:docVar w:name="ttype" w:val="0"/>
    <w:docVar w:name="type" w:val="Letter"/>
    <w:docVar w:name="xfrf" w:val="1"/>
    <w:docVar w:name="xfrn" w:val="1"/>
  </w:docVars>
  <w:rsids>
    <w:rsidRoot w:val="00D06087"/>
    <w:rsid w:val="0000063B"/>
    <w:rsid w:val="000032C2"/>
    <w:rsid w:val="0000346E"/>
    <w:rsid w:val="00003E01"/>
    <w:rsid w:val="0000649A"/>
    <w:rsid w:val="00006AB8"/>
    <w:rsid w:val="00006D24"/>
    <w:rsid w:val="00012F85"/>
    <w:rsid w:val="00015243"/>
    <w:rsid w:val="00015EA7"/>
    <w:rsid w:val="00015EDA"/>
    <w:rsid w:val="0001618A"/>
    <w:rsid w:val="000165F6"/>
    <w:rsid w:val="00016E5E"/>
    <w:rsid w:val="0001786B"/>
    <w:rsid w:val="000212B5"/>
    <w:rsid w:val="00021394"/>
    <w:rsid w:val="00023D43"/>
    <w:rsid w:val="000242C9"/>
    <w:rsid w:val="000275F3"/>
    <w:rsid w:val="00027B07"/>
    <w:rsid w:val="000302D1"/>
    <w:rsid w:val="00031AEA"/>
    <w:rsid w:val="0003505F"/>
    <w:rsid w:val="00036C8A"/>
    <w:rsid w:val="00041D6D"/>
    <w:rsid w:val="00041FC5"/>
    <w:rsid w:val="00042440"/>
    <w:rsid w:val="00043894"/>
    <w:rsid w:val="00044122"/>
    <w:rsid w:val="00047442"/>
    <w:rsid w:val="0005059B"/>
    <w:rsid w:val="000518BF"/>
    <w:rsid w:val="00051C8F"/>
    <w:rsid w:val="0005308D"/>
    <w:rsid w:val="0005527E"/>
    <w:rsid w:val="00056FE3"/>
    <w:rsid w:val="000576DE"/>
    <w:rsid w:val="000577A7"/>
    <w:rsid w:val="00057DF3"/>
    <w:rsid w:val="0006068A"/>
    <w:rsid w:val="00063518"/>
    <w:rsid w:val="00063B73"/>
    <w:rsid w:val="0006476E"/>
    <w:rsid w:val="00064ED3"/>
    <w:rsid w:val="00064F47"/>
    <w:rsid w:val="00066079"/>
    <w:rsid w:val="0006752A"/>
    <w:rsid w:val="0007032C"/>
    <w:rsid w:val="00072F90"/>
    <w:rsid w:val="00073213"/>
    <w:rsid w:val="000748A6"/>
    <w:rsid w:val="00075DB7"/>
    <w:rsid w:val="000826D0"/>
    <w:rsid w:val="000828B4"/>
    <w:rsid w:val="00083DB7"/>
    <w:rsid w:val="00083FB4"/>
    <w:rsid w:val="00084F1D"/>
    <w:rsid w:val="000851A5"/>
    <w:rsid w:val="000864AF"/>
    <w:rsid w:val="00086587"/>
    <w:rsid w:val="000904A3"/>
    <w:rsid w:val="0009121C"/>
    <w:rsid w:val="00093942"/>
    <w:rsid w:val="00096017"/>
    <w:rsid w:val="00096756"/>
    <w:rsid w:val="00097AD0"/>
    <w:rsid w:val="000A000E"/>
    <w:rsid w:val="000A07B1"/>
    <w:rsid w:val="000A146D"/>
    <w:rsid w:val="000A2167"/>
    <w:rsid w:val="000A3AC0"/>
    <w:rsid w:val="000A505D"/>
    <w:rsid w:val="000A51C9"/>
    <w:rsid w:val="000A5355"/>
    <w:rsid w:val="000A662A"/>
    <w:rsid w:val="000A758E"/>
    <w:rsid w:val="000B1A20"/>
    <w:rsid w:val="000C4968"/>
    <w:rsid w:val="000C4AF6"/>
    <w:rsid w:val="000C4C1D"/>
    <w:rsid w:val="000C4C23"/>
    <w:rsid w:val="000C6670"/>
    <w:rsid w:val="000C6998"/>
    <w:rsid w:val="000C798B"/>
    <w:rsid w:val="000D0FC9"/>
    <w:rsid w:val="000D204F"/>
    <w:rsid w:val="000D2577"/>
    <w:rsid w:val="000D4BEA"/>
    <w:rsid w:val="000D69C2"/>
    <w:rsid w:val="000E0F08"/>
    <w:rsid w:val="000E1857"/>
    <w:rsid w:val="000E3019"/>
    <w:rsid w:val="000E3131"/>
    <w:rsid w:val="000E32AB"/>
    <w:rsid w:val="000E3D20"/>
    <w:rsid w:val="000E417A"/>
    <w:rsid w:val="000E47B9"/>
    <w:rsid w:val="000F0D0C"/>
    <w:rsid w:val="000F12BB"/>
    <w:rsid w:val="000F2FD4"/>
    <w:rsid w:val="000F4627"/>
    <w:rsid w:val="000F4645"/>
    <w:rsid w:val="000F64C9"/>
    <w:rsid w:val="000F71B9"/>
    <w:rsid w:val="000F729A"/>
    <w:rsid w:val="000F7980"/>
    <w:rsid w:val="00100FEF"/>
    <w:rsid w:val="00103AE2"/>
    <w:rsid w:val="00104A6F"/>
    <w:rsid w:val="001051EC"/>
    <w:rsid w:val="00106284"/>
    <w:rsid w:val="001068EB"/>
    <w:rsid w:val="00107218"/>
    <w:rsid w:val="001105EF"/>
    <w:rsid w:val="001112C3"/>
    <w:rsid w:val="00112AFB"/>
    <w:rsid w:val="00116F59"/>
    <w:rsid w:val="00116F9B"/>
    <w:rsid w:val="0012196A"/>
    <w:rsid w:val="00123720"/>
    <w:rsid w:val="00125382"/>
    <w:rsid w:val="00126233"/>
    <w:rsid w:val="00126250"/>
    <w:rsid w:val="0012673D"/>
    <w:rsid w:val="0013117A"/>
    <w:rsid w:val="0013124B"/>
    <w:rsid w:val="00131AE8"/>
    <w:rsid w:val="00131CA1"/>
    <w:rsid w:val="00132DEC"/>
    <w:rsid w:val="00132E28"/>
    <w:rsid w:val="00133C2C"/>
    <w:rsid w:val="0013498B"/>
    <w:rsid w:val="00135189"/>
    <w:rsid w:val="0013592D"/>
    <w:rsid w:val="0013714A"/>
    <w:rsid w:val="00137F30"/>
    <w:rsid w:val="001401FF"/>
    <w:rsid w:val="00141761"/>
    <w:rsid w:val="00141AB8"/>
    <w:rsid w:val="00143FC9"/>
    <w:rsid w:val="00144E0F"/>
    <w:rsid w:val="00144EC5"/>
    <w:rsid w:val="00144F76"/>
    <w:rsid w:val="00146585"/>
    <w:rsid w:val="0014695A"/>
    <w:rsid w:val="00146F58"/>
    <w:rsid w:val="0014779A"/>
    <w:rsid w:val="0014787C"/>
    <w:rsid w:val="00147C6C"/>
    <w:rsid w:val="001521A4"/>
    <w:rsid w:val="00152D45"/>
    <w:rsid w:val="00152D69"/>
    <w:rsid w:val="001538D7"/>
    <w:rsid w:val="001555C1"/>
    <w:rsid w:val="00155A19"/>
    <w:rsid w:val="00157895"/>
    <w:rsid w:val="00157AB5"/>
    <w:rsid w:val="00160161"/>
    <w:rsid w:val="001603E8"/>
    <w:rsid w:val="001616EC"/>
    <w:rsid w:val="00162441"/>
    <w:rsid w:val="0016393B"/>
    <w:rsid w:val="00163B14"/>
    <w:rsid w:val="00164DA7"/>
    <w:rsid w:val="00167D25"/>
    <w:rsid w:val="001705B5"/>
    <w:rsid w:val="001719D3"/>
    <w:rsid w:val="00173C41"/>
    <w:rsid w:val="00173CC4"/>
    <w:rsid w:val="001769CC"/>
    <w:rsid w:val="00176D06"/>
    <w:rsid w:val="00177A01"/>
    <w:rsid w:val="001815DF"/>
    <w:rsid w:val="00183B48"/>
    <w:rsid w:val="001845E0"/>
    <w:rsid w:val="001846FD"/>
    <w:rsid w:val="00187625"/>
    <w:rsid w:val="00187D57"/>
    <w:rsid w:val="001938D0"/>
    <w:rsid w:val="00194A38"/>
    <w:rsid w:val="00194D7A"/>
    <w:rsid w:val="00195C34"/>
    <w:rsid w:val="00196F7E"/>
    <w:rsid w:val="001A0D41"/>
    <w:rsid w:val="001A1067"/>
    <w:rsid w:val="001A12C1"/>
    <w:rsid w:val="001A16BD"/>
    <w:rsid w:val="001A18DA"/>
    <w:rsid w:val="001A292F"/>
    <w:rsid w:val="001A33F9"/>
    <w:rsid w:val="001A347C"/>
    <w:rsid w:val="001A3522"/>
    <w:rsid w:val="001A4405"/>
    <w:rsid w:val="001A5D31"/>
    <w:rsid w:val="001A69FF"/>
    <w:rsid w:val="001B0898"/>
    <w:rsid w:val="001B1AFB"/>
    <w:rsid w:val="001B2985"/>
    <w:rsid w:val="001B51C6"/>
    <w:rsid w:val="001B674C"/>
    <w:rsid w:val="001B6C6E"/>
    <w:rsid w:val="001B7924"/>
    <w:rsid w:val="001C04D8"/>
    <w:rsid w:val="001C1D0B"/>
    <w:rsid w:val="001C6386"/>
    <w:rsid w:val="001C74DB"/>
    <w:rsid w:val="001D0F7C"/>
    <w:rsid w:val="001D14E8"/>
    <w:rsid w:val="001D18B6"/>
    <w:rsid w:val="001D1B8F"/>
    <w:rsid w:val="001D1EF5"/>
    <w:rsid w:val="001D3B9E"/>
    <w:rsid w:val="001D48AE"/>
    <w:rsid w:val="001D7346"/>
    <w:rsid w:val="001E0D02"/>
    <w:rsid w:val="001E0F8A"/>
    <w:rsid w:val="001E1C88"/>
    <w:rsid w:val="001E2990"/>
    <w:rsid w:val="001E2CD1"/>
    <w:rsid w:val="001E2DC3"/>
    <w:rsid w:val="001E3A5E"/>
    <w:rsid w:val="001E6C77"/>
    <w:rsid w:val="001F008E"/>
    <w:rsid w:val="001F0E1D"/>
    <w:rsid w:val="001F1B2B"/>
    <w:rsid w:val="001F2153"/>
    <w:rsid w:val="001F2380"/>
    <w:rsid w:val="001F2AE1"/>
    <w:rsid w:val="001F3955"/>
    <w:rsid w:val="001F3D2B"/>
    <w:rsid w:val="001F77F9"/>
    <w:rsid w:val="001F7E49"/>
    <w:rsid w:val="00201F9A"/>
    <w:rsid w:val="002027E9"/>
    <w:rsid w:val="00202A59"/>
    <w:rsid w:val="00202E75"/>
    <w:rsid w:val="002031EA"/>
    <w:rsid w:val="0020387D"/>
    <w:rsid w:val="002045A7"/>
    <w:rsid w:val="00206142"/>
    <w:rsid w:val="00206A36"/>
    <w:rsid w:val="00207BFD"/>
    <w:rsid w:val="002125A7"/>
    <w:rsid w:val="002171F5"/>
    <w:rsid w:val="0021743C"/>
    <w:rsid w:val="002203E2"/>
    <w:rsid w:val="0022162C"/>
    <w:rsid w:val="0022248D"/>
    <w:rsid w:val="002227B1"/>
    <w:rsid w:val="00222842"/>
    <w:rsid w:val="0022291B"/>
    <w:rsid w:val="0022326A"/>
    <w:rsid w:val="00223285"/>
    <w:rsid w:val="0022344A"/>
    <w:rsid w:val="002250B2"/>
    <w:rsid w:val="002250DE"/>
    <w:rsid w:val="00225B88"/>
    <w:rsid w:val="00226890"/>
    <w:rsid w:val="002271BA"/>
    <w:rsid w:val="002306FB"/>
    <w:rsid w:val="00230CF7"/>
    <w:rsid w:val="00234653"/>
    <w:rsid w:val="0023467D"/>
    <w:rsid w:val="00235F73"/>
    <w:rsid w:val="00236A2C"/>
    <w:rsid w:val="00236F63"/>
    <w:rsid w:val="00237FBE"/>
    <w:rsid w:val="002405FA"/>
    <w:rsid w:val="00240BB2"/>
    <w:rsid w:val="00241EBD"/>
    <w:rsid w:val="002420BA"/>
    <w:rsid w:val="002433A2"/>
    <w:rsid w:val="00246205"/>
    <w:rsid w:val="002471B7"/>
    <w:rsid w:val="0024796A"/>
    <w:rsid w:val="00251060"/>
    <w:rsid w:val="002519F6"/>
    <w:rsid w:val="00253BD4"/>
    <w:rsid w:val="00253D5F"/>
    <w:rsid w:val="00255F06"/>
    <w:rsid w:val="002625E9"/>
    <w:rsid w:val="00262C00"/>
    <w:rsid w:val="002652A8"/>
    <w:rsid w:val="00265D87"/>
    <w:rsid w:val="00266145"/>
    <w:rsid w:val="00271115"/>
    <w:rsid w:val="00273DB6"/>
    <w:rsid w:val="00274C36"/>
    <w:rsid w:val="00274FA7"/>
    <w:rsid w:val="00275A80"/>
    <w:rsid w:val="00276132"/>
    <w:rsid w:val="00277874"/>
    <w:rsid w:val="00281331"/>
    <w:rsid w:val="002824FC"/>
    <w:rsid w:val="002845F2"/>
    <w:rsid w:val="002865A2"/>
    <w:rsid w:val="00290B9B"/>
    <w:rsid w:val="0029101D"/>
    <w:rsid w:val="002915AC"/>
    <w:rsid w:val="00291C87"/>
    <w:rsid w:val="002929A2"/>
    <w:rsid w:val="00293E8E"/>
    <w:rsid w:val="00293F8E"/>
    <w:rsid w:val="002940E5"/>
    <w:rsid w:val="0029446D"/>
    <w:rsid w:val="00294720"/>
    <w:rsid w:val="002949D9"/>
    <w:rsid w:val="00294D18"/>
    <w:rsid w:val="00296769"/>
    <w:rsid w:val="002A0A81"/>
    <w:rsid w:val="002A0E1C"/>
    <w:rsid w:val="002A1CB3"/>
    <w:rsid w:val="002A300E"/>
    <w:rsid w:val="002A4AA8"/>
    <w:rsid w:val="002A5D20"/>
    <w:rsid w:val="002A63E9"/>
    <w:rsid w:val="002A68E7"/>
    <w:rsid w:val="002B51B6"/>
    <w:rsid w:val="002B51F7"/>
    <w:rsid w:val="002B63C5"/>
    <w:rsid w:val="002B6433"/>
    <w:rsid w:val="002B6785"/>
    <w:rsid w:val="002B75A9"/>
    <w:rsid w:val="002B7F31"/>
    <w:rsid w:val="002C0588"/>
    <w:rsid w:val="002C2081"/>
    <w:rsid w:val="002C3DF6"/>
    <w:rsid w:val="002C3E0A"/>
    <w:rsid w:val="002C41A3"/>
    <w:rsid w:val="002C5B1C"/>
    <w:rsid w:val="002C6960"/>
    <w:rsid w:val="002D2A23"/>
    <w:rsid w:val="002D2D18"/>
    <w:rsid w:val="002D458E"/>
    <w:rsid w:val="002D56C6"/>
    <w:rsid w:val="002D5C6F"/>
    <w:rsid w:val="002D62F5"/>
    <w:rsid w:val="002D6916"/>
    <w:rsid w:val="002E02AE"/>
    <w:rsid w:val="002E0DDF"/>
    <w:rsid w:val="002E0FA9"/>
    <w:rsid w:val="002E17D3"/>
    <w:rsid w:val="002E2D45"/>
    <w:rsid w:val="002E3205"/>
    <w:rsid w:val="002E35E6"/>
    <w:rsid w:val="002E405A"/>
    <w:rsid w:val="002E4E68"/>
    <w:rsid w:val="002E5FED"/>
    <w:rsid w:val="002E7AEE"/>
    <w:rsid w:val="002F090A"/>
    <w:rsid w:val="002F13FC"/>
    <w:rsid w:val="002F2660"/>
    <w:rsid w:val="002F5350"/>
    <w:rsid w:val="002F64E5"/>
    <w:rsid w:val="002F665C"/>
    <w:rsid w:val="002F67C5"/>
    <w:rsid w:val="002F6BA8"/>
    <w:rsid w:val="002F7099"/>
    <w:rsid w:val="00301316"/>
    <w:rsid w:val="0030442C"/>
    <w:rsid w:val="00304DA5"/>
    <w:rsid w:val="0030658D"/>
    <w:rsid w:val="00307424"/>
    <w:rsid w:val="003078C9"/>
    <w:rsid w:val="003108A2"/>
    <w:rsid w:val="003116DF"/>
    <w:rsid w:val="00312809"/>
    <w:rsid w:val="00314AC7"/>
    <w:rsid w:val="00315C73"/>
    <w:rsid w:val="003166B1"/>
    <w:rsid w:val="003167B1"/>
    <w:rsid w:val="003175B4"/>
    <w:rsid w:val="00320741"/>
    <w:rsid w:val="00321BDA"/>
    <w:rsid w:val="003254DF"/>
    <w:rsid w:val="003255D6"/>
    <w:rsid w:val="00325E02"/>
    <w:rsid w:val="00326743"/>
    <w:rsid w:val="00326AB7"/>
    <w:rsid w:val="00333CF5"/>
    <w:rsid w:val="00334755"/>
    <w:rsid w:val="00334797"/>
    <w:rsid w:val="0033659A"/>
    <w:rsid w:val="00341947"/>
    <w:rsid w:val="003428D0"/>
    <w:rsid w:val="003437C3"/>
    <w:rsid w:val="003449A0"/>
    <w:rsid w:val="0034571C"/>
    <w:rsid w:val="00345898"/>
    <w:rsid w:val="00345FAD"/>
    <w:rsid w:val="00350CDA"/>
    <w:rsid w:val="00351088"/>
    <w:rsid w:val="00352143"/>
    <w:rsid w:val="003555B7"/>
    <w:rsid w:val="00356080"/>
    <w:rsid w:val="003566CE"/>
    <w:rsid w:val="003572A7"/>
    <w:rsid w:val="0036085D"/>
    <w:rsid w:val="00361018"/>
    <w:rsid w:val="00361411"/>
    <w:rsid w:val="00361C13"/>
    <w:rsid w:val="00362FCC"/>
    <w:rsid w:val="0036560D"/>
    <w:rsid w:val="003667D3"/>
    <w:rsid w:val="00366D89"/>
    <w:rsid w:val="00370506"/>
    <w:rsid w:val="0037059E"/>
    <w:rsid w:val="00370769"/>
    <w:rsid w:val="00370A8F"/>
    <w:rsid w:val="00370FCC"/>
    <w:rsid w:val="00374948"/>
    <w:rsid w:val="00375B77"/>
    <w:rsid w:val="00377034"/>
    <w:rsid w:val="00377B83"/>
    <w:rsid w:val="003830B3"/>
    <w:rsid w:val="00384DED"/>
    <w:rsid w:val="00385C2A"/>
    <w:rsid w:val="00385F36"/>
    <w:rsid w:val="00386A7D"/>
    <w:rsid w:val="00387328"/>
    <w:rsid w:val="00387F25"/>
    <w:rsid w:val="00390711"/>
    <w:rsid w:val="003908D7"/>
    <w:rsid w:val="00391BAA"/>
    <w:rsid w:val="00391E34"/>
    <w:rsid w:val="0039282D"/>
    <w:rsid w:val="00393881"/>
    <w:rsid w:val="003948BB"/>
    <w:rsid w:val="00394E41"/>
    <w:rsid w:val="003952BE"/>
    <w:rsid w:val="00396211"/>
    <w:rsid w:val="0039690E"/>
    <w:rsid w:val="00396954"/>
    <w:rsid w:val="00396E7F"/>
    <w:rsid w:val="003A078E"/>
    <w:rsid w:val="003A3B30"/>
    <w:rsid w:val="003A493B"/>
    <w:rsid w:val="003A6A08"/>
    <w:rsid w:val="003A790F"/>
    <w:rsid w:val="003B0543"/>
    <w:rsid w:val="003B1937"/>
    <w:rsid w:val="003B2941"/>
    <w:rsid w:val="003B2F70"/>
    <w:rsid w:val="003B4BDE"/>
    <w:rsid w:val="003B518A"/>
    <w:rsid w:val="003B53EB"/>
    <w:rsid w:val="003B5E00"/>
    <w:rsid w:val="003B5F5A"/>
    <w:rsid w:val="003B776A"/>
    <w:rsid w:val="003C0066"/>
    <w:rsid w:val="003C0B75"/>
    <w:rsid w:val="003C2C92"/>
    <w:rsid w:val="003C764E"/>
    <w:rsid w:val="003D0928"/>
    <w:rsid w:val="003D0A75"/>
    <w:rsid w:val="003D0CB0"/>
    <w:rsid w:val="003D14B1"/>
    <w:rsid w:val="003D1773"/>
    <w:rsid w:val="003D1ED2"/>
    <w:rsid w:val="003D3B33"/>
    <w:rsid w:val="003D4A42"/>
    <w:rsid w:val="003D5209"/>
    <w:rsid w:val="003D5900"/>
    <w:rsid w:val="003D65FC"/>
    <w:rsid w:val="003D6901"/>
    <w:rsid w:val="003D7356"/>
    <w:rsid w:val="003D799E"/>
    <w:rsid w:val="003E130D"/>
    <w:rsid w:val="003E3479"/>
    <w:rsid w:val="003E37DB"/>
    <w:rsid w:val="003E3DD2"/>
    <w:rsid w:val="003F0F07"/>
    <w:rsid w:val="003F2258"/>
    <w:rsid w:val="003F2E4B"/>
    <w:rsid w:val="003F4921"/>
    <w:rsid w:val="003F6019"/>
    <w:rsid w:val="003F60E4"/>
    <w:rsid w:val="003F6ABF"/>
    <w:rsid w:val="003F7EFE"/>
    <w:rsid w:val="00400091"/>
    <w:rsid w:val="004028B9"/>
    <w:rsid w:val="00402B5E"/>
    <w:rsid w:val="00403286"/>
    <w:rsid w:val="00403AE4"/>
    <w:rsid w:val="00405CEF"/>
    <w:rsid w:val="00405E68"/>
    <w:rsid w:val="00406BEB"/>
    <w:rsid w:val="00406C58"/>
    <w:rsid w:val="00410E49"/>
    <w:rsid w:val="004126BC"/>
    <w:rsid w:val="00413076"/>
    <w:rsid w:val="00413FCD"/>
    <w:rsid w:val="00414FDA"/>
    <w:rsid w:val="0041719D"/>
    <w:rsid w:val="004174E9"/>
    <w:rsid w:val="004179D9"/>
    <w:rsid w:val="004229BA"/>
    <w:rsid w:val="00427B0A"/>
    <w:rsid w:val="00427B7D"/>
    <w:rsid w:val="004315CA"/>
    <w:rsid w:val="00432190"/>
    <w:rsid w:val="00432362"/>
    <w:rsid w:val="0043275D"/>
    <w:rsid w:val="004334A2"/>
    <w:rsid w:val="00433B4A"/>
    <w:rsid w:val="00435A6D"/>
    <w:rsid w:val="00435B40"/>
    <w:rsid w:val="00435F3A"/>
    <w:rsid w:val="004369F8"/>
    <w:rsid w:val="00436CAD"/>
    <w:rsid w:val="004371FF"/>
    <w:rsid w:val="00437585"/>
    <w:rsid w:val="00441BE4"/>
    <w:rsid w:val="004431D5"/>
    <w:rsid w:val="004450DF"/>
    <w:rsid w:val="004451FB"/>
    <w:rsid w:val="004456BE"/>
    <w:rsid w:val="00445725"/>
    <w:rsid w:val="00445A2A"/>
    <w:rsid w:val="0044754C"/>
    <w:rsid w:val="00451B4A"/>
    <w:rsid w:val="00452929"/>
    <w:rsid w:val="00456DA4"/>
    <w:rsid w:val="00462A77"/>
    <w:rsid w:val="00462F89"/>
    <w:rsid w:val="004631F6"/>
    <w:rsid w:val="004634B5"/>
    <w:rsid w:val="0046484C"/>
    <w:rsid w:val="00464910"/>
    <w:rsid w:val="00464912"/>
    <w:rsid w:val="00464B3F"/>
    <w:rsid w:val="004669EE"/>
    <w:rsid w:val="004679E7"/>
    <w:rsid w:val="00467A6E"/>
    <w:rsid w:val="004707BB"/>
    <w:rsid w:val="00470D98"/>
    <w:rsid w:val="004713B7"/>
    <w:rsid w:val="00473B3D"/>
    <w:rsid w:val="00474658"/>
    <w:rsid w:val="00474763"/>
    <w:rsid w:val="00475F97"/>
    <w:rsid w:val="00476264"/>
    <w:rsid w:val="00477623"/>
    <w:rsid w:val="0048028C"/>
    <w:rsid w:val="00481D79"/>
    <w:rsid w:val="00482403"/>
    <w:rsid w:val="00483F61"/>
    <w:rsid w:val="0048453D"/>
    <w:rsid w:val="0048506A"/>
    <w:rsid w:val="004852EE"/>
    <w:rsid w:val="00487592"/>
    <w:rsid w:val="00487839"/>
    <w:rsid w:val="004879BB"/>
    <w:rsid w:val="00492C0B"/>
    <w:rsid w:val="004934C9"/>
    <w:rsid w:val="00494049"/>
    <w:rsid w:val="004A1956"/>
    <w:rsid w:val="004A3542"/>
    <w:rsid w:val="004A39D2"/>
    <w:rsid w:val="004A4B04"/>
    <w:rsid w:val="004A590E"/>
    <w:rsid w:val="004A5947"/>
    <w:rsid w:val="004A5D08"/>
    <w:rsid w:val="004A7438"/>
    <w:rsid w:val="004B2572"/>
    <w:rsid w:val="004B2D92"/>
    <w:rsid w:val="004B30BE"/>
    <w:rsid w:val="004B4464"/>
    <w:rsid w:val="004B6F74"/>
    <w:rsid w:val="004C315D"/>
    <w:rsid w:val="004C405E"/>
    <w:rsid w:val="004C5DE3"/>
    <w:rsid w:val="004C73CE"/>
    <w:rsid w:val="004D047E"/>
    <w:rsid w:val="004D04B4"/>
    <w:rsid w:val="004D1569"/>
    <w:rsid w:val="004D1892"/>
    <w:rsid w:val="004D1EFE"/>
    <w:rsid w:val="004D2B27"/>
    <w:rsid w:val="004D2F11"/>
    <w:rsid w:val="004D5321"/>
    <w:rsid w:val="004D677F"/>
    <w:rsid w:val="004D6CBF"/>
    <w:rsid w:val="004D6D80"/>
    <w:rsid w:val="004E0389"/>
    <w:rsid w:val="004E1A04"/>
    <w:rsid w:val="004E1F2A"/>
    <w:rsid w:val="004E4F19"/>
    <w:rsid w:val="004E58C5"/>
    <w:rsid w:val="004E794C"/>
    <w:rsid w:val="004F0244"/>
    <w:rsid w:val="004F1FAA"/>
    <w:rsid w:val="004F3832"/>
    <w:rsid w:val="004F4B7B"/>
    <w:rsid w:val="004F5526"/>
    <w:rsid w:val="004F698C"/>
    <w:rsid w:val="005004C8"/>
    <w:rsid w:val="005016DF"/>
    <w:rsid w:val="00502627"/>
    <w:rsid w:val="00502D1E"/>
    <w:rsid w:val="00502E6E"/>
    <w:rsid w:val="0050437D"/>
    <w:rsid w:val="00506081"/>
    <w:rsid w:val="00507819"/>
    <w:rsid w:val="00507FD5"/>
    <w:rsid w:val="00510415"/>
    <w:rsid w:val="005104B8"/>
    <w:rsid w:val="00511EA2"/>
    <w:rsid w:val="005138E6"/>
    <w:rsid w:val="00513C25"/>
    <w:rsid w:val="0051626B"/>
    <w:rsid w:val="0051638A"/>
    <w:rsid w:val="005164BF"/>
    <w:rsid w:val="00517DF6"/>
    <w:rsid w:val="00520044"/>
    <w:rsid w:val="0052180A"/>
    <w:rsid w:val="0052194C"/>
    <w:rsid w:val="005232F9"/>
    <w:rsid w:val="00524996"/>
    <w:rsid w:val="00525323"/>
    <w:rsid w:val="00525D4B"/>
    <w:rsid w:val="00526305"/>
    <w:rsid w:val="00526716"/>
    <w:rsid w:val="0052681E"/>
    <w:rsid w:val="005268DB"/>
    <w:rsid w:val="00530EE1"/>
    <w:rsid w:val="00531B6B"/>
    <w:rsid w:val="00532D96"/>
    <w:rsid w:val="00533AE7"/>
    <w:rsid w:val="00534554"/>
    <w:rsid w:val="00537419"/>
    <w:rsid w:val="00540188"/>
    <w:rsid w:val="00540690"/>
    <w:rsid w:val="00540CDA"/>
    <w:rsid w:val="00541294"/>
    <w:rsid w:val="005429AC"/>
    <w:rsid w:val="00544CD0"/>
    <w:rsid w:val="00545BE1"/>
    <w:rsid w:val="00547566"/>
    <w:rsid w:val="00550194"/>
    <w:rsid w:val="00550CAE"/>
    <w:rsid w:val="00552E06"/>
    <w:rsid w:val="00556170"/>
    <w:rsid w:val="00556E4C"/>
    <w:rsid w:val="00556E83"/>
    <w:rsid w:val="00560B6F"/>
    <w:rsid w:val="0056190D"/>
    <w:rsid w:val="00562B98"/>
    <w:rsid w:val="0056328D"/>
    <w:rsid w:val="005669F4"/>
    <w:rsid w:val="00567016"/>
    <w:rsid w:val="0056702F"/>
    <w:rsid w:val="00571D02"/>
    <w:rsid w:val="00571F57"/>
    <w:rsid w:val="00572293"/>
    <w:rsid w:val="005727A3"/>
    <w:rsid w:val="00573A11"/>
    <w:rsid w:val="00573A9F"/>
    <w:rsid w:val="00576B1D"/>
    <w:rsid w:val="0057769D"/>
    <w:rsid w:val="00580A12"/>
    <w:rsid w:val="00580BBD"/>
    <w:rsid w:val="00582BA4"/>
    <w:rsid w:val="00582E14"/>
    <w:rsid w:val="00582E89"/>
    <w:rsid w:val="00586E47"/>
    <w:rsid w:val="00587D9D"/>
    <w:rsid w:val="00590683"/>
    <w:rsid w:val="00590B2A"/>
    <w:rsid w:val="0059103B"/>
    <w:rsid w:val="005921B0"/>
    <w:rsid w:val="00592ED3"/>
    <w:rsid w:val="0059317A"/>
    <w:rsid w:val="005931D5"/>
    <w:rsid w:val="00594EFC"/>
    <w:rsid w:val="005A22D8"/>
    <w:rsid w:val="005A3217"/>
    <w:rsid w:val="005A538B"/>
    <w:rsid w:val="005A545B"/>
    <w:rsid w:val="005A6F8D"/>
    <w:rsid w:val="005A7A8B"/>
    <w:rsid w:val="005B03DC"/>
    <w:rsid w:val="005B131A"/>
    <w:rsid w:val="005B15DD"/>
    <w:rsid w:val="005B1A8D"/>
    <w:rsid w:val="005B1FD9"/>
    <w:rsid w:val="005B2AAE"/>
    <w:rsid w:val="005B43C6"/>
    <w:rsid w:val="005C0345"/>
    <w:rsid w:val="005C102A"/>
    <w:rsid w:val="005C1665"/>
    <w:rsid w:val="005C20CD"/>
    <w:rsid w:val="005C22D4"/>
    <w:rsid w:val="005C27CD"/>
    <w:rsid w:val="005C66DB"/>
    <w:rsid w:val="005C7C07"/>
    <w:rsid w:val="005D04B9"/>
    <w:rsid w:val="005D0D90"/>
    <w:rsid w:val="005D1259"/>
    <w:rsid w:val="005D2CB0"/>
    <w:rsid w:val="005D428D"/>
    <w:rsid w:val="005D4F53"/>
    <w:rsid w:val="005D5018"/>
    <w:rsid w:val="005D54A3"/>
    <w:rsid w:val="005D6711"/>
    <w:rsid w:val="005E0C43"/>
    <w:rsid w:val="005E0C91"/>
    <w:rsid w:val="005E2174"/>
    <w:rsid w:val="005E2267"/>
    <w:rsid w:val="005E2A92"/>
    <w:rsid w:val="005E3EA3"/>
    <w:rsid w:val="005E3FC7"/>
    <w:rsid w:val="005E4536"/>
    <w:rsid w:val="005E5CED"/>
    <w:rsid w:val="005E5E6B"/>
    <w:rsid w:val="005E6B1A"/>
    <w:rsid w:val="005E7C01"/>
    <w:rsid w:val="005F04F1"/>
    <w:rsid w:val="005F1238"/>
    <w:rsid w:val="005F1897"/>
    <w:rsid w:val="005F2435"/>
    <w:rsid w:val="005F2C02"/>
    <w:rsid w:val="005F3F8D"/>
    <w:rsid w:val="005F4CE8"/>
    <w:rsid w:val="005F579C"/>
    <w:rsid w:val="005F6227"/>
    <w:rsid w:val="005F71D3"/>
    <w:rsid w:val="00601025"/>
    <w:rsid w:val="00601EA8"/>
    <w:rsid w:val="00602BC2"/>
    <w:rsid w:val="00602CA1"/>
    <w:rsid w:val="0060377B"/>
    <w:rsid w:val="00603C93"/>
    <w:rsid w:val="00603DB1"/>
    <w:rsid w:val="006074D4"/>
    <w:rsid w:val="006078F3"/>
    <w:rsid w:val="00610B7C"/>
    <w:rsid w:val="00611CF3"/>
    <w:rsid w:val="0061235F"/>
    <w:rsid w:val="00613509"/>
    <w:rsid w:val="006136C4"/>
    <w:rsid w:val="0061590E"/>
    <w:rsid w:val="00615BA6"/>
    <w:rsid w:val="0061650B"/>
    <w:rsid w:val="00616683"/>
    <w:rsid w:val="006200A1"/>
    <w:rsid w:val="00620E29"/>
    <w:rsid w:val="00620E50"/>
    <w:rsid w:val="0062184D"/>
    <w:rsid w:val="006219D9"/>
    <w:rsid w:val="00623253"/>
    <w:rsid w:val="0062370B"/>
    <w:rsid w:val="0062385F"/>
    <w:rsid w:val="00624D47"/>
    <w:rsid w:val="00625007"/>
    <w:rsid w:val="006255E1"/>
    <w:rsid w:val="00626D0B"/>
    <w:rsid w:val="0062749F"/>
    <w:rsid w:val="006308D7"/>
    <w:rsid w:val="00630B86"/>
    <w:rsid w:val="00630BD0"/>
    <w:rsid w:val="006322E1"/>
    <w:rsid w:val="00633808"/>
    <w:rsid w:val="00633E9F"/>
    <w:rsid w:val="00635CEC"/>
    <w:rsid w:val="00636B54"/>
    <w:rsid w:val="00636C0D"/>
    <w:rsid w:val="00640E0C"/>
    <w:rsid w:val="00642C63"/>
    <w:rsid w:val="00643DA0"/>
    <w:rsid w:val="00644CAD"/>
    <w:rsid w:val="00644DC9"/>
    <w:rsid w:val="006459B1"/>
    <w:rsid w:val="0064697D"/>
    <w:rsid w:val="00647014"/>
    <w:rsid w:val="0064787D"/>
    <w:rsid w:val="00647C36"/>
    <w:rsid w:val="006504B4"/>
    <w:rsid w:val="00650E64"/>
    <w:rsid w:val="00652225"/>
    <w:rsid w:val="00652555"/>
    <w:rsid w:val="006529E9"/>
    <w:rsid w:val="0065301A"/>
    <w:rsid w:val="00654025"/>
    <w:rsid w:val="00654EE2"/>
    <w:rsid w:val="00655552"/>
    <w:rsid w:val="00656685"/>
    <w:rsid w:val="00660247"/>
    <w:rsid w:val="006605CB"/>
    <w:rsid w:val="0066318A"/>
    <w:rsid w:val="00663352"/>
    <w:rsid w:val="006639D0"/>
    <w:rsid w:val="00664F94"/>
    <w:rsid w:val="006702E8"/>
    <w:rsid w:val="0067194B"/>
    <w:rsid w:val="00671963"/>
    <w:rsid w:val="00671B82"/>
    <w:rsid w:val="006729DF"/>
    <w:rsid w:val="006737E1"/>
    <w:rsid w:val="00676B07"/>
    <w:rsid w:val="00680488"/>
    <w:rsid w:val="0068083E"/>
    <w:rsid w:val="00680CF7"/>
    <w:rsid w:val="00680EBE"/>
    <w:rsid w:val="0068316D"/>
    <w:rsid w:val="006857B2"/>
    <w:rsid w:val="00685B05"/>
    <w:rsid w:val="00685BDC"/>
    <w:rsid w:val="00685C10"/>
    <w:rsid w:val="00686E4B"/>
    <w:rsid w:val="00691015"/>
    <w:rsid w:val="00691906"/>
    <w:rsid w:val="00694761"/>
    <w:rsid w:val="0069628B"/>
    <w:rsid w:val="00696E2A"/>
    <w:rsid w:val="0069744C"/>
    <w:rsid w:val="006A0EED"/>
    <w:rsid w:val="006A25C4"/>
    <w:rsid w:val="006A284F"/>
    <w:rsid w:val="006A3872"/>
    <w:rsid w:val="006A4665"/>
    <w:rsid w:val="006A5A48"/>
    <w:rsid w:val="006A5FA1"/>
    <w:rsid w:val="006A689F"/>
    <w:rsid w:val="006A7487"/>
    <w:rsid w:val="006B096D"/>
    <w:rsid w:val="006B18AB"/>
    <w:rsid w:val="006B3681"/>
    <w:rsid w:val="006B3DAB"/>
    <w:rsid w:val="006B4B0E"/>
    <w:rsid w:val="006B549D"/>
    <w:rsid w:val="006B619B"/>
    <w:rsid w:val="006B7043"/>
    <w:rsid w:val="006C06E9"/>
    <w:rsid w:val="006C46D6"/>
    <w:rsid w:val="006C4FEC"/>
    <w:rsid w:val="006C53B1"/>
    <w:rsid w:val="006C5482"/>
    <w:rsid w:val="006C5551"/>
    <w:rsid w:val="006C752A"/>
    <w:rsid w:val="006C753B"/>
    <w:rsid w:val="006D004A"/>
    <w:rsid w:val="006D10B7"/>
    <w:rsid w:val="006D3C06"/>
    <w:rsid w:val="006D4EFE"/>
    <w:rsid w:val="006D5644"/>
    <w:rsid w:val="006D5B3A"/>
    <w:rsid w:val="006D5BA7"/>
    <w:rsid w:val="006D71A6"/>
    <w:rsid w:val="006D7268"/>
    <w:rsid w:val="006D7C26"/>
    <w:rsid w:val="006D7C36"/>
    <w:rsid w:val="006E08E1"/>
    <w:rsid w:val="006E238D"/>
    <w:rsid w:val="006E275E"/>
    <w:rsid w:val="006E33FC"/>
    <w:rsid w:val="006E3853"/>
    <w:rsid w:val="006E3CDE"/>
    <w:rsid w:val="006E4DD6"/>
    <w:rsid w:val="006E5E6E"/>
    <w:rsid w:val="006E7205"/>
    <w:rsid w:val="006E7CF6"/>
    <w:rsid w:val="006F06A9"/>
    <w:rsid w:val="006F1D00"/>
    <w:rsid w:val="006F3D3E"/>
    <w:rsid w:val="006F524D"/>
    <w:rsid w:val="006F60C4"/>
    <w:rsid w:val="006F7423"/>
    <w:rsid w:val="00700AAA"/>
    <w:rsid w:val="007020E8"/>
    <w:rsid w:val="00702724"/>
    <w:rsid w:val="0070393C"/>
    <w:rsid w:val="00707978"/>
    <w:rsid w:val="00712A8F"/>
    <w:rsid w:val="00713291"/>
    <w:rsid w:val="00714B92"/>
    <w:rsid w:val="00714DA7"/>
    <w:rsid w:val="00715620"/>
    <w:rsid w:val="00715A40"/>
    <w:rsid w:val="0072000B"/>
    <w:rsid w:val="00721142"/>
    <w:rsid w:val="0072422B"/>
    <w:rsid w:val="00724F0C"/>
    <w:rsid w:val="00724FD2"/>
    <w:rsid w:val="00725299"/>
    <w:rsid w:val="00725477"/>
    <w:rsid w:val="00725E52"/>
    <w:rsid w:val="00727968"/>
    <w:rsid w:val="00730AF7"/>
    <w:rsid w:val="007336B0"/>
    <w:rsid w:val="00733A55"/>
    <w:rsid w:val="00734983"/>
    <w:rsid w:val="00735990"/>
    <w:rsid w:val="00735E7F"/>
    <w:rsid w:val="007360C4"/>
    <w:rsid w:val="00736C56"/>
    <w:rsid w:val="0074109C"/>
    <w:rsid w:val="00742579"/>
    <w:rsid w:val="007446D9"/>
    <w:rsid w:val="00745E49"/>
    <w:rsid w:val="00746067"/>
    <w:rsid w:val="007472E0"/>
    <w:rsid w:val="00747B4F"/>
    <w:rsid w:val="0075200F"/>
    <w:rsid w:val="007528EC"/>
    <w:rsid w:val="007541DB"/>
    <w:rsid w:val="00754586"/>
    <w:rsid w:val="007553D0"/>
    <w:rsid w:val="0075609B"/>
    <w:rsid w:val="007567A2"/>
    <w:rsid w:val="00756EBA"/>
    <w:rsid w:val="00757203"/>
    <w:rsid w:val="00757AF8"/>
    <w:rsid w:val="007607C1"/>
    <w:rsid w:val="007608F2"/>
    <w:rsid w:val="007609D9"/>
    <w:rsid w:val="00763CB9"/>
    <w:rsid w:val="00763EA5"/>
    <w:rsid w:val="00766233"/>
    <w:rsid w:val="007663A0"/>
    <w:rsid w:val="00766444"/>
    <w:rsid w:val="00766BEA"/>
    <w:rsid w:val="00767387"/>
    <w:rsid w:val="00767A94"/>
    <w:rsid w:val="00770621"/>
    <w:rsid w:val="00772ADF"/>
    <w:rsid w:val="00774D6C"/>
    <w:rsid w:val="00775183"/>
    <w:rsid w:val="00775CD2"/>
    <w:rsid w:val="0077699B"/>
    <w:rsid w:val="00776CF4"/>
    <w:rsid w:val="00777DDE"/>
    <w:rsid w:val="00777E82"/>
    <w:rsid w:val="007801CC"/>
    <w:rsid w:val="007807D5"/>
    <w:rsid w:val="007807EB"/>
    <w:rsid w:val="0078279E"/>
    <w:rsid w:val="00782A26"/>
    <w:rsid w:val="00783736"/>
    <w:rsid w:val="00783784"/>
    <w:rsid w:val="007866D8"/>
    <w:rsid w:val="00787645"/>
    <w:rsid w:val="00787C06"/>
    <w:rsid w:val="00791D87"/>
    <w:rsid w:val="00792C61"/>
    <w:rsid w:val="0079328C"/>
    <w:rsid w:val="00793956"/>
    <w:rsid w:val="007942C8"/>
    <w:rsid w:val="007A0F32"/>
    <w:rsid w:val="007A117D"/>
    <w:rsid w:val="007A4AE0"/>
    <w:rsid w:val="007A4E5D"/>
    <w:rsid w:val="007A668E"/>
    <w:rsid w:val="007A74A6"/>
    <w:rsid w:val="007B1010"/>
    <w:rsid w:val="007B1A41"/>
    <w:rsid w:val="007B3C87"/>
    <w:rsid w:val="007B6A55"/>
    <w:rsid w:val="007B6EDF"/>
    <w:rsid w:val="007C081B"/>
    <w:rsid w:val="007C166D"/>
    <w:rsid w:val="007C2910"/>
    <w:rsid w:val="007C2D18"/>
    <w:rsid w:val="007C3071"/>
    <w:rsid w:val="007C4E5A"/>
    <w:rsid w:val="007C5028"/>
    <w:rsid w:val="007D0FAC"/>
    <w:rsid w:val="007D26B9"/>
    <w:rsid w:val="007D34AD"/>
    <w:rsid w:val="007D46FD"/>
    <w:rsid w:val="007D6139"/>
    <w:rsid w:val="007D727A"/>
    <w:rsid w:val="007D7405"/>
    <w:rsid w:val="007E30CE"/>
    <w:rsid w:val="007E4459"/>
    <w:rsid w:val="007E47C4"/>
    <w:rsid w:val="007E4EA8"/>
    <w:rsid w:val="007E5791"/>
    <w:rsid w:val="007E6822"/>
    <w:rsid w:val="007E77B0"/>
    <w:rsid w:val="007E7E44"/>
    <w:rsid w:val="007F1888"/>
    <w:rsid w:val="007F4CE6"/>
    <w:rsid w:val="007F566C"/>
    <w:rsid w:val="007F638A"/>
    <w:rsid w:val="007F70C9"/>
    <w:rsid w:val="007F77DB"/>
    <w:rsid w:val="008015C8"/>
    <w:rsid w:val="00803D00"/>
    <w:rsid w:val="00805897"/>
    <w:rsid w:val="00806DC6"/>
    <w:rsid w:val="00807E08"/>
    <w:rsid w:val="00810BB9"/>
    <w:rsid w:val="00810DC0"/>
    <w:rsid w:val="008114B2"/>
    <w:rsid w:val="008119C8"/>
    <w:rsid w:val="008124DB"/>
    <w:rsid w:val="00812B2E"/>
    <w:rsid w:val="008138D3"/>
    <w:rsid w:val="008139EF"/>
    <w:rsid w:val="00814C8F"/>
    <w:rsid w:val="0081653D"/>
    <w:rsid w:val="00816DCD"/>
    <w:rsid w:val="00816EF0"/>
    <w:rsid w:val="00820032"/>
    <w:rsid w:val="008201D5"/>
    <w:rsid w:val="00820D91"/>
    <w:rsid w:val="008218B2"/>
    <w:rsid w:val="008218CE"/>
    <w:rsid w:val="008225F8"/>
    <w:rsid w:val="00823A8B"/>
    <w:rsid w:val="008250E1"/>
    <w:rsid w:val="0082782E"/>
    <w:rsid w:val="00827855"/>
    <w:rsid w:val="00833470"/>
    <w:rsid w:val="008346D9"/>
    <w:rsid w:val="00836468"/>
    <w:rsid w:val="0083697E"/>
    <w:rsid w:val="00837F1A"/>
    <w:rsid w:val="00840141"/>
    <w:rsid w:val="00840BE5"/>
    <w:rsid w:val="008421FE"/>
    <w:rsid w:val="00844C96"/>
    <w:rsid w:val="00847C5C"/>
    <w:rsid w:val="0085179B"/>
    <w:rsid w:val="008526DB"/>
    <w:rsid w:val="00854B14"/>
    <w:rsid w:val="00856C03"/>
    <w:rsid w:val="00857B07"/>
    <w:rsid w:val="00857E61"/>
    <w:rsid w:val="008613BD"/>
    <w:rsid w:val="00862559"/>
    <w:rsid w:val="00863CC6"/>
    <w:rsid w:val="008700B7"/>
    <w:rsid w:val="008707D1"/>
    <w:rsid w:val="00870F75"/>
    <w:rsid w:val="00873A0F"/>
    <w:rsid w:val="008759F3"/>
    <w:rsid w:val="00876E86"/>
    <w:rsid w:val="00880A83"/>
    <w:rsid w:val="008820D7"/>
    <w:rsid w:val="00883791"/>
    <w:rsid w:val="0088426C"/>
    <w:rsid w:val="00885D5E"/>
    <w:rsid w:val="00885D94"/>
    <w:rsid w:val="008867AB"/>
    <w:rsid w:val="00886E6E"/>
    <w:rsid w:val="00887987"/>
    <w:rsid w:val="00887D29"/>
    <w:rsid w:val="00890329"/>
    <w:rsid w:val="00891713"/>
    <w:rsid w:val="008917EE"/>
    <w:rsid w:val="008925BC"/>
    <w:rsid w:val="0089370C"/>
    <w:rsid w:val="0089396F"/>
    <w:rsid w:val="008943A9"/>
    <w:rsid w:val="00894AE4"/>
    <w:rsid w:val="0089646A"/>
    <w:rsid w:val="00896F4F"/>
    <w:rsid w:val="008973FC"/>
    <w:rsid w:val="008A10D4"/>
    <w:rsid w:val="008A2CF5"/>
    <w:rsid w:val="008A429B"/>
    <w:rsid w:val="008A5067"/>
    <w:rsid w:val="008B0571"/>
    <w:rsid w:val="008B1180"/>
    <w:rsid w:val="008B18D8"/>
    <w:rsid w:val="008B235C"/>
    <w:rsid w:val="008B2E7B"/>
    <w:rsid w:val="008B4C81"/>
    <w:rsid w:val="008B6EE9"/>
    <w:rsid w:val="008B7626"/>
    <w:rsid w:val="008B7685"/>
    <w:rsid w:val="008B7FB4"/>
    <w:rsid w:val="008C03E3"/>
    <w:rsid w:val="008C0A96"/>
    <w:rsid w:val="008C23D2"/>
    <w:rsid w:val="008C494C"/>
    <w:rsid w:val="008C4A24"/>
    <w:rsid w:val="008C5E63"/>
    <w:rsid w:val="008C5F6D"/>
    <w:rsid w:val="008C65D6"/>
    <w:rsid w:val="008C742D"/>
    <w:rsid w:val="008C7837"/>
    <w:rsid w:val="008C7CAA"/>
    <w:rsid w:val="008D0D74"/>
    <w:rsid w:val="008D11D2"/>
    <w:rsid w:val="008D1F9E"/>
    <w:rsid w:val="008D3C0A"/>
    <w:rsid w:val="008D495D"/>
    <w:rsid w:val="008D5EA3"/>
    <w:rsid w:val="008D753C"/>
    <w:rsid w:val="008E0982"/>
    <w:rsid w:val="008E42CD"/>
    <w:rsid w:val="008E4305"/>
    <w:rsid w:val="008F1858"/>
    <w:rsid w:val="008F1978"/>
    <w:rsid w:val="008F6579"/>
    <w:rsid w:val="008F7002"/>
    <w:rsid w:val="008F71B3"/>
    <w:rsid w:val="008F7C59"/>
    <w:rsid w:val="0090018E"/>
    <w:rsid w:val="009005BE"/>
    <w:rsid w:val="009020A5"/>
    <w:rsid w:val="009026C7"/>
    <w:rsid w:val="00902AAD"/>
    <w:rsid w:val="009077BC"/>
    <w:rsid w:val="0091009F"/>
    <w:rsid w:val="00910103"/>
    <w:rsid w:val="00910363"/>
    <w:rsid w:val="009114FF"/>
    <w:rsid w:val="00911DEF"/>
    <w:rsid w:val="009133D0"/>
    <w:rsid w:val="00915F8A"/>
    <w:rsid w:val="009163AD"/>
    <w:rsid w:val="009166E6"/>
    <w:rsid w:val="009168B0"/>
    <w:rsid w:val="009174EB"/>
    <w:rsid w:val="00922B8F"/>
    <w:rsid w:val="009249A7"/>
    <w:rsid w:val="009263E6"/>
    <w:rsid w:val="00926DA7"/>
    <w:rsid w:val="00927747"/>
    <w:rsid w:val="00927F53"/>
    <w:rsid w:val="00933027"/>
    <w:rsid w:val="009330F8"/>
    <w:rsid w:val="009353A4"/>
    <w:rsid w:val="009359F9"/>
    <w:rsid w:val="0093632C"/>
    <w:rsid w:val="009378CC"/>
    <w:rsid w:val="00937D63"/>
    <w:rsid w:val="00941B26"/>
    <w:rsid w:val="0094378B"/>
    <w:rsid w:val="00944A5B"/>
    <w:rsid w:val="00945D97"/>
    <w:rsid w:val="00946F32"/>
    <w:rsid w:val="009472C3"/>
    <w:rsid w:val="00947D33"/>
    <w:rsid w:val="0095018A"/>
    <w:rsid w:val="009510BC"/>
    <w:rsid w:val="00952C48"/>
    <w:rsid w:val="00953B61"/>
    <w:rsid w:val="00953ECB"/>
    <w:rsid w:val="0095421D"/>
    <w:rsid w:val="00954428"/>
    <w:rsid w:val="0095534F"/>
    <w:rsid w:val="0095618D"/>
    <w:rsid w:val="00956FFA"/>
    <w:rsid w:val="009603C0"/>
    <w:rsid w:val="00960AAA"/>
    <w:rsid w:val="009615D6"/>
    <w:rsid w:val="00961A4E"/>
    <w:rsid w:val="00961F87"/>
    <w:rsid w:val="009626B0"/>
    <w:rsid w:val="00962A19"/>
    <w:rsid w:val="009647BC"/>
    <w:rsid w:val="00964FAA"/>
    <w:rsid w:val="00965D2F"/>
    <w:rsid w:val="009677A9"/>
    <w:rsid w:val="00967ECD"/>
    <w:rsid w:val="00970159"/>
    <w:rsid w:val="00971435"/>
    <w:rsid w:val="00973994"/>
    <w:rsid w:val="00974A6B"/>
    <w:rsid w:val="0097589D"/>
    <w:rsid w:val="00976C00"/>
    <w:rsid w:val="00977351"/>
    <w:rsid w:val="00980253"/>
    <w:rsid w:val="00980762"/>
    <w:rsid w:val="00985C59"/>
    <w:rsid w:val="00990F22"/>
    <w:rsid w:val="009912B0"/>
    <w:rsid w:val="00993F07"/>
    <w:rsid w:val="00994A95"/>
    <w:rsid w:val="00994F6E"/>
    <w:rsid w:val="00996319"/>
    <w:rsid w:val="0099759F"/>
    <w:rsid w:val="0099780D"/>
    <w:rsid w:val="00997E6B"/>
    <w:rsid w:val="009A040C"/>
    <w:rsid w:val="009A200C"/>
    <w:rsid w:val="009A40C9"/>
    <w:rsid w:val="009A4207"/>
    <w:rsid w:val="009A5259"/>
    <w:rsid w:val="009A5453"/>
    <w:rsid w:val="009A5504"/>
    <w:rsid w:val="009A64C2"/>
    <w:rsid w:val="009A6B53"/>
    <w:rsid w:val="009A6CA6"/>
    <w:rsid w:val="009A6DE5"/>
    <w:rsid w:val="009A6DF3"/>
    <w:rsid w:val="009A7561"/>
    <w:rsid w:val="009A7993"/>
    <w:rsid w:val="009A7D7B"/>
    <w:rsid w:val="009A7DFD"/>
    <w:rsid w:val="009B17DB"/>
    <w:rsid w:val="009B215F"/>
    <w:rsid w:val="009B36DD"/>
    <w:rsid w:val="009B5E46"/>
    <w:rsid w:val="009B6C4D"/>
    <w:rsid w:val="009B6F72"/>
    <w:rsid w:val="009B749C"/>
    <w:rsid w:val="009C0D8C"/>
    <w:rsid w:val="009C1EFB"/>
    <w:rsid w:val="009C2252"/>
    <w:rsid w:val="009C37DD"/>
    <w:rsid w:val="009C5006"/>
    <w:rsid w:val="009C6DD4"/>
    <w:rsid w:val="009C6E92"/>
    <w:rsid w:val="009C7956"/>
    <w:rsid w:val="009C7F6C"/>
    <w:rsid w:val="009D01F0"/>
    <w:rsid w:val="009D15D3"/>
    <w:rsid w:val="009D1B07"/>
    <w:rsid w:val="009D3DF8"/>
    <w:rsid w:val="009D4889"/>
    <w:rsid w:val="009D488F"/>
    <w:rsid w:val="009D6108"/>
    <w:rsid w:val="009D63EF"/>
    <w:rsid w:val="009D775F"/>
    <w:rsid w:val="009E0BF7"/>
    <w:rsid w:val="009E4955"/>
    <w:rsid w:val="009E4F99"/>
    <w:rsid w:val="009E65FF"/>
    <w:rsid w:val="009F0CE5"/>
    <w:rsid w:val="009F3959"/>
    <w:rsid w:val="009F3D94"/>
    <w:rsid w:val="009F43BF"/>
    <w:rsid w:val="009F694A"/>
    <w:rsid w:val="00A00A6F"/>
    <w:rsid w:val="00A00DFF"/>
    <w:rsid w:val="00A021BF"/>
    <w:rsid w:val="00A047B1"/>
    <w:rsid w:val="00A1023D"/>
    <w:rsid w:val="00A1044C"/>
    <w:rsid w:val="00A1061A"/>
    <w:rsid w:val="00A1061D"/>
    <w:rsid w:val="00A107D6"/>
    <w:rsid w:val="00A10D5A"/>
    <w:rsid w:val="00A1146F"/>
    <w:rsid w:val="00A12F40"/>
    <w:rsid w:val="00A133CC"/>
    <w:rsid w:val="00A1437A"/>
    <w:rsid w:val="00A148A8"/>
    <w:rsid w:val="00A14DC2"/>
    <w:rsid w:val="00A156B4"/>
    <w:rsid w:val="00A156F4"/>
    <w:rsid w:val="00A158F4"/>
    <w:rsid w:val="00A16D5D"/>
    <w:rsid w:val="00A178C2"/>
    <w:rsid w:val="00A20594"/>
    <w:rsid w:val="00A20C9B"/>
    <w:rsid w:val="00A26737"/>
    <w:rsid w:val="00A27707"/>
    <w:rsid w:val="00A277AD"/>
    <w:rsid w:val="00A30222"/>
    <w:rsid w:val="00A31A22"/>
    <w:rsid w:val="00A3273B"/>
    <w:rsid w:val="00A32AF6"/>
    <w:rsid w:val="00A34759"/>
    <w:rsid w:val="00A35FE9"/>
    <w:rsid w:val="00A37EDA"/>
    <w:rsid w:val="00A41DAC"/>
    <w:rsid w:val="00A436D0"/>
    <w:rsid w:val="00A457ED"/>
    <w:rsid w:val="00A47310"/>
    <w:rsid w:val="00A5077F"/>
    <w:rsid w:val="00A50B1F"/>
    <w:rsid w:val="00A51435"/>
    <w:rsid w:val="00A52AA0"/>
    <w:rsid w:val="00A54956"/>
    <w:rsid w:val="00A551AC"/>
    <w:rsid w:val="00A56F43"/>
    <w:rsid w:val="00A57C2D"/>
    <w:rsid w:val="00A603A0"/>
    <w:rsid w:val="00A6115B"/>
    <w:rsid w:val="00A6226E"/>
    <w:rsid w:val="00A6497D"/>
    <w:rsid w:val="00A652D2"/>
    <w:rsid w:val="00A654E6"/>
    <w:rsid w:val="00A65D16"/>
    <w:rsid w:val="00A668CD"/>
    <w:rsid w:val="00A66B6D"/>
    <w:rsid w:val="00A72586"/>
    <w:rsid w:val="00A73FEB"/>
    <w:rsid w:val="00A74FB8"/>
    <w:rsid w:val="00A77CEC"/>
    <w:rsid w:val="00A80197"/>
    <w:rsid w:val="00A810F7"/>
    <w:rsid w:val="00A81EEF"/>
    <w:rsid w:val="00A81F6B"/>
    <w:rsid w:val="00A83A04"/>
    <w:rsid w:val="00A84AD4"/>
    <w:rsid w:val="00A852F1"/>
    <w:rsid w:val="00A87DC3"/>
    <w:rsid w:val="00A91333"/>
    <w:rsid w:val="00A917C5"/>
    <w:rsid w:val="00A91867"/>
    <w:rsid w:val="00A922F6"/>
    <w:rsid w:val="00A92BDC"/>
    <w:rsid w:val="00A968D0"/>
    <w:rsid w:val="00A96BAD"/>
    <w:rsid w:val="00A976E4"/>
    <w:rsid w:val="00AA0273"/>
    <w:rsid w:val="00AA15C7"/>
    <w:rsid w:val="00AA4E43"/>
    <w:rsid w:val="00AA6AAB"/>
    <w:rsid w:val="00AA793E"/>
    <w:rsid w:val="00AA7C79"/>
    <w:rsid w:val="00AA7DC5"/>
    <w:rsid w:val="00AA7FE4"/>
    <w:rsid w:val="00AB3EA2"/>
    <w:rsid w:val="00AB5105"/>
    <w:rsid w:val="00AB63E6"/>
    <w:rsid w:val="00AB73FB"/>
    <w:rsid w:val="00AB7BF4"/>
    <w:rsid w:val="00AC2299"/>
    <w:rsid w:val="00AC33CD"/>
    <w:rsid w:val="00AC3475"/>
    <w:rsid w:val="00AC4D28"/>
    <w:rsid w:val="00AC66DC"/>
    <w:rsid w:val="00AC6CB3"/>
    <w:rsid w:val="00AD1B20"/>
    <w:rsid w:val="00AD2880"/>
    <w:rsid w:val="00AD28BD"/>
    <w:rsid w:val="00AD360B"/>
    <w:rsid w:val="00AD38A0"/>
    <w:rsid w:val="00AD41B1"/>
    <w:rsid w:val="00AD47AC"/>
    <w:rsid w:val="00AD48DB"/>
    <w:rsid w:val="00AD6603"/>
    <w:rsid w:val="00AD78A8"/>
    <w:rsid w:val="00AE0DED"/>
    <w:rsid w:val="00AE291C"/>
    <w:rsid w:val="00AE32D0"/>
    <w:rsid w:val="00AE34B4"/>
    <w:rsid w:val="00AE3B3C"/>
    <w:rsid w:val="00AE4374"/>
    <w:rsid w:val="00AE64FC"/>
    <w:rsid w:val="00AE6CDF"/>
    <w:rsid w:val="00AF03DA"/>
    <w:rsid w:val="00AF1CF3"/>
    <w:rsid w:val="00AF1EBF"/>
    <w:rsid w:val="00AF1EEE"/>
    <w:rsid w:val="00AF248E"/>
    <w:rsid w:val="00AF306E"/>
    <w:rsid w:val="00AF3305"/>
    <w:rsid w:val="00AF602B"/>
    <w:rsid w:val="00AF686C"/>
    <w:rsid w:val="00AF7609"/>
    <w:rsid w:val="00B0085F"/>
    <w:rsid w:val="00B01D97"/>
    <w:rsid w:val="00B027B2"/>
    <w:rsid w:val="00B05286"/>
    <w:rsid w:val="00B05C7A"/>
    <w:rsid w:val="00B076B2"/>
    <w:rsid w:val="00B10024"/>
    <w:rsid w:val="00B100D0"/>
    <w:rsid w:val="00B10CBF"/>
    <w:rsid w:val="00B12008"/>
    <w:rsid w:val="00B1230C"/>
    <w:rsid w:val="00B13CB1"/>
    <w:rsid w:val="00B146F3"/>
    <w:rsid w:val="00B14CCB"/>
    <w:rsid w:val="00B1546A"/>
    <w:rsid w:val="00B15670"/>
    <w:rsid w:val="00B15C56"/>
    <w:rsid w:val="00B17133"/>
    <w:rsid w:val="00B1768A"/>
    <w:rsid w:val="00B17CC7"/>
    <w:rsid w:val="00B21A59"/>
    <w:rsid w:val="00B22278"/>
    <w:rsid w:val="00B228E1"/>
    <w:rsid w:val="00B255AE"/>
    <w:rsid w:val="00B25640"/>
    <w:rsid w:val="00B25F20"/>
    <w:rsid w:val="00B25FBB"/>
    <w:rsid w:val="00B26140"/>
    <w:rsid w:val="00B266E8"/>
    <w:rsid w:val="00B27302"/>
    <w:rsid w:val="00B30408"/>
    <w:rsid w:val="00B30CDE"/>
    <w:rsid w:val="00B31069"/>
    <w:rsid w:val="00B31D81"/>
    <w:rsid w:val="00B336CB"/>
    <w:rsid w:val="00B33CF6"/>
    <w:rsid w:val="00B34A63"/>
    <w:rsid w:val="00B34C10"/>
    <w:rsid w:val="00B34F72"/>
    <w:rsid w:val="00B3765A"/>
    <w:rsid w:val="00B410F5"/>
    <w:rsid w:val="00B418F6"/>
    <w:rsid w:val="00B4236E"/>
    <w:rsid w:val="00B429EB"/>
    <w:rsid w:val="00B434BD"/>
    <w:rsid w:val="00B43F07"/>
    <w:rsid w:val="00B452FB"/>
    <w:rsid w:val="00B46257"/>
    <w:rsid w:val="00B4682F"/>
    <w:rsid w:val="00B46F70"/>
    <w:rsid w:val="00B50CC3"/>
    <w:rsid w:val="00B538E8"/>
    <w:rsid w:val="00B54300"/>
    <w:rsid w:val="00B549AA"/>
    <w:rsid w:val="00B568BE"/>
    <w:rsid w:val="00B57AAD"/>
    <w:rsid w:val="00B60934"/>
    <w:rsid w:val="00B60ECD"/>
    <w:rsid w:val="00B612A8"/>
    <w:rsid w:val="00B63859"/>
    <w:rsid w:val="00B64111"/>
    <w:rsid w:val="00B66F33"/>
    <w:rsid w:val="00B703EB"/>
    <w:rsid w:val="00B70581"/>
    <w:rsid w:val="00B70B05"/>
    <w:rsid w:val="00B70F47"/>
    <w:rsid w:val="00B7188C"/>
    <w:rsid w:val="00B71F1D"/>
    <w:rsid w:val="00B7206A"/>
    <w:rsid w:val="00B72F38"/>
    <w:rsid w:val="00B7560E"/>
    <w:rsid w:val="00B76392"/>
    <w:rsid w:val="00B825FF"/>
    <w:rsid w:val="00B83663"/>
    <w:rsid w:val="00B8423D"/>
    <w:rsid w:val="00B87C37"/>
    <w:rsid w:val="00B9147E"/>
    <w:rsid w:val="00B9185E"/>
    <w:rsid w:val="00B91C81"/>
    <w:rsid w:val="00B9255A"/>
    <w:rsid w:val="00B92EF4"/>
    <w:rsid w:val="00B92FF4"/>
    <w:rsid w:val="00B93EDE"/>
    <w:rsid w:val="00B9536C"/>
    <w:rsid w:val="00B95377"/>
    <w:rsid w:val="00B95952"/>
    <w:rsid w:val="00B96C12"/>
    <w:rsid w:val="00B97C6B"/>
    <w:rsid w:val="00BA0D49"/>
    <w:rsid w:val="00BA0F73"/>
    <w:rsid w:val="00BA13E7"/>
    <w:rsid w:val="00BA2748"/>
    <w:rsid w:val="00BA298B"/>
    <w:rsid w:val="00BA2993"/>
    <w:rsid w:val="00BA3403"/>
    <w:rsid w:val="00BA4574"/>
    <w:rsid w:val="00BA47D1"/>
    <w:rsid w:val="00BA59A3"/>
    <w:rsid w:val="00BA5FC0"/>
    <w:rsid w:val="00BA656B"/>
    <w:rsid w:val="00BA794D"/>
    <w:rsid w:val="00BB0391"/>
    <w:rsid w:val="00BB03F0"/>
    <w:rsid w:val="00BB237E"/>
    <w:rsid w:val="00BB4FB8"/>
    <w:rsid w:val="00BB58A8"/>
    <w:rsid w:val="00BB789E"/>
    <w:rsid w:val="00BC1038"/>
    <w:rsid w:val="00BC2087"/>
    <w:rsid w:val="00BC2371"/>
    <w:rsid w:val="00BC2C90"/>
    <w:rsid w:val="00BC349D"/>
    <w:rsid w:val="00BC3AC3"/>
    <w:rsid w:val="00BC4FEC"/>
    <w:rsid w:val="00BC66E1"/>
    <w:rsid w:val="00BD08C1"/>
    <w:rsid w:val="00BD33D5"/>
    <w:rsid w:val="00BD7B72"/>
    <w:rsid w:val="00BD7EFE"/>
    <w:rsid w:val="00BE06C6"/>
    <w:rsid w:val="00BE20DE"/>
    <w:rsid w:val="00BE3602"/>
    <w:rsid w:val="00BE41AF"/>
    <w:rsid w:val="00BE670D"/>
    <w:rsid w:val="00BF105D"/>
    <w:rsid w:val="00BF1F94"/>
    <w:rsid w:val="00BF2268"/>
    <w:rsid w:val="00BF2D2D"/>
    <w:rsid w:val="00BF3EB1"/>
    <w:rsid w:val="00BF4147"/>
    <w:rsid w:val="00BF5907"/>
    <w:rsid w:val="00C00380"/>
    <w:rsid w:val="00C00B38"/>
    <w:rsid w:val="00C01E12"/>
    <w:rsid w:val="00C028EB"/>
    <w:rsid w:val="00C04FE0"/>
    <w:rsid w:val="00C052AF"/>
    <w:rsid w:val="00C05E80"/>
    <w:rsid w:val="00C05F43"/>
    <w:rsid w:val="00C07D66"/>
    <w:rsid w:val="00C1049E"/>
    <w:rsid w:val="00C1110C"/>
    <w:rsid w:val="00C13B34"/>
    <w:rsid w:val="00C13B64"/>
    <w:rsid w:val="00C14B50"/>
    <w:rsid w:val="00C16591"/>
    <w:rsid w:val="00C165E3"/>
    <w:rsid w:val="00C17B89"/>
    <w:rsid w:val="00C21165"/>
    <w:rsid w:val="00C212A9"/>
    <w:rsid w:val="00C224FE"/>
    <w:rsid w:val="00C22965"/>
    <w:rsid w:val="00C230F9"/>
    <w:rsid w:val="00C233B2"/>
    <w:rsid w:val="00C23A7B"/>
    <w:rsid w:val="00C24916"/>
    <w:rsid w:val="00C24DCD"/>
    <w:rsid w:val="00C25009"/>
    <w:rsid w:val="00C264AB"/>
    <w:rsid w:val="00C30D69"/>
    <w:rsid w:val="00C3109B"/>
    <w:rsid w:val="00C33D1B"/>
    <w:rsid w:val="00C34745"/>
    <w:rsid w:val="00C366CC"/>
    <w:rsid w:val="00C36B94"/>
    <w:rsid w:val="00C371F7"/>
    <w:rsid w:val="00C377B7"/>
    <w:rsid w:val="00C377D8"/>
    <w:rsid w:val="00C37848"/>
    <w:rsid w:val="00C404A4"/>
    <w:rsid w:val="00C4133B"/>
    <w:rsid w:val="00C418E4"/>
    <w:rsid w:val="00C4267A"/>
    <w:rsid w:val="00C4270D"/>
    <w:rsid w:val="00C4374D"/>
    <w:rsid w:val="00C439D1"/>
    <w:rsid w:val="00C44EAE"/>
    <w:rsid w:val="00C460A6"/>
    <w:rsid w:val="00C47C0C"/>
    <w:rsid w:val="00C505E6"/>
    <w:rsid w:val="00C51BB7"/>
    <w:rsid w:val="00C5329A"/>
    <w:rsid w:val="00C5368F"/>
    <w:rsid w:val="00C54352"/>
    <w:rsid w:val="00C55B73"/>
    <w:rsid w:val="00C5670D"/>
    <w:rsid w:val="00C57EC6"/>
    <w:rsid w:val="00C61FAD"/>
    <w:rsid w:val="00C623A8"/>
    <w:rsid w:val="00C630FD"/>
    <w:rsid w:val="00C6313F"/>
    <w:rsid w:val="00C634D6"/>
    <w:rsid w:val="00C63864"/>
    <w:rsid w:val="00C64474"/>
    <w:rsid w:val="00C65B9C"/>
    <w:rsid w:val="00C65E11"/>
    <w:rsid w:val="00C66FE6"/>
    <w:rsid w:val="00C711E8"/>
    <w:rsid w:val="00C71790"/>
    <w:rsid w:val="00C74047"/>
    <w:rsid w:val="00C746DA"/>
    <w:rsid w:val="00C74E73"/>
    <w:rsid w:val="00C77A6B"/>
    <w:rsid w:val="00C77D2A"/>
    <w:rsid w:val="00C80056"/>
    <w:rsid w:val="00C813D3"/>
    <w:rsid w:val="00C85A5F"/>
    <w:rsid w:val="00C87826"/>
    <w:rsid w:val="00C87B7A"/>
    <w:rsid w:val="00C87F26"/>
    <w:rsid w:val="00C9000D"/>
    <w:rsid w:val="00C92FC2"/>
    <w:rsid w:val="00C93EB9"/>
    <w:rsid w:val="00C94937"/>
    <w:rsid w:val="00C94951"/>
    <w:rsid w:val="00C95223"/>
    <w:rsid w:val="00C95793"/>
    <w:rsid w:val="00C97BC0"/>
    <w:rsid w:val="00CA172C"/>
    <w:rsid w:val="00CA2517"/>
    <w:rsid w:val="00CA2928"/>
    <w:rsid w:val="00CA2F62"/>
    <w:rsid w:val="00CA3942"/>
    <w:rsid w:val="00CA61E9"/>
    <w:rsid w:val="00CA7751"/>
    <w:rsid w:val="00CB085E"/>
    <w:rsid w:val="00CB1AA4"/>
    <w:rsid w:val="00CB2C24"/>
    <w:rsid w:val="00CB3C29"/>
    <w:rsid w:val="00CB48CD"/>
    <w:rsid w:val="00CB7423"/>
    <w:rsid w:val="00CC00B3"/>
    <w:rsid w:val="00CC034B"/>
    <w:rsid w:val="00CC1F14"/>
    <w:rsid w:val="00CC20A4"/>
    <w:rsid w:val="00CC2E7D"/>
    <w:rsid w:val="00CC4615"/>
    <w:rsid w:val="00CC55A3"/>
    <w:rsid w:val="00CC5B01"/>
    <w:rsid w:val="00CC65B7"/>
    <w:rsid w:val="00CC66FB"/>
    <w:rsid w:val="00CC76D7"/>
    <w:rsid w:val="00CD4ADA"/>
    <w:rsid w:val="00CD4FA1"/>
    <w:rsid w:val="00CE0E15"/>
    <w:rsid w:val="00CE0F3F"/>
    <w:rsid w:val="00CE2CE4"/>
    <w:rsid w:val="00CE2F99"/>
    <w:rsid w:val="00CE3208"/>
    <w:rsid w:val="00CE6FA2"/>
    <w:rsid w:val="00CE77AC"/>
    <w:rsid w:val="00CF07C9"/>
    <w:rsid w:val="00CF103B"/>
    <w:rsid w:val="00CF3F7E"/>
    <w:rsid w:val="00CF4D6E"/>
    <w:rsid w:val="00CF4F09"/>
    <w:rsid w:val="00CF585C"/>
    <w:rsid w:val="00D0021B"/>
    <w:rsid w:val="00D01046"/>
    <w:rsid w:val="00D01F48"/>
    <w:rsid w:val="00D03DEF"/>
    <w:rsid w:val="00D05633"/>
    <w:rsid w:val="00D06087"/>
    <w:rsid w:val="00D0674F"/>
    <w:rsid w:val="00D06CE2"/>
    <w:rsid w:val="00D06D19"/>
    <w:rsid w:val="00D070F7"/>
    <w:rsid w:val="00D11589"/>
    <w:rsid w:val="00D1172A"/>
    <w:rsid w:val="00D11CFA"/>
    <w:rsid w:val="00D12317"/>
    <w:rsid w:val="00D138B1"/>
    <w:rsid w:val="00D14B51"/>
    <w:rsid w:val="00D1527F"/>
    <w:rsid w:val="00D15F11"/>
    <w:rsid w:val="00D16686"/>
    <w:rsid w:val="00D22BFC"/>
    <w:rsid w:val="00D230F3"/>
    <w:rsid w:val="00D23255"/>
    <w:rsid w:val="00D26272"/>
    <w:rsid w:val="00D26CEC"/>
    <w:rsid w:val="00D27179"/>
    <w:rsid w:val="00D27349"/>
    <w:rsid w:val="00D30097"/>
    <w:rsid w:val="00D303BC"/>
    <w:rsid w:val="00D32FF7"/>
    <w:rsid w:val="00D34A0B"/>
    <w:rsid w:val="00D34AF0"/>
    <w:rsid w:val="00D36F37"/>
    <w:rsid w:val="00D3737C"/>
    <w:rsid w:val="00D405EF"/>
    <w:rsid w:val="00D40A01"/>
    <w:rsid w:val="00D41981"/>
    <w:rsid w:val="00D438A1"/>
    <w:rsid w:val="00D43CE1"/>
    <w:rsid w:val="00D44BC9"/>
    <w:rsid w:val="00D45558"/>
    <w:rsid w:val="00D4662A"/>
    <w:rsid w:val="00D500DC"/>
    <w:rsid w:val="00D5049F"/>
    <w:rsid w:val="00D50F29"/>
    <w:rsid w:val="00D51FE3"/>
    <w:rsid w:val="00D54A54"/>
    <w:rsid w:val="00D54F1D"/>
    <w:rsid w:val="00D558F9"/>
    <w:rsid w:val="00D558FA"/>
    <w:rsid w:val="00D560E5"/>
    <w:rsid w:val="00D56C14"/>
    <w:rsid w:val="00D56C62"/>
    <w:rsid w:val="00D57A75"/>
    <w:rsid w:val="00D61674"/>
    <w:rsid w:val="00D643F2"/>
    <w:rsid w:val="00D64FFF"/>
    <w:rsid w:val="00D66393"/>
    <w:rsid w:val="00D67AB8"/>
    <w:rsid w:val="00D70555"/>
    <w:rsid w:val="00D73540"/>
    <w:rsid w:val="00D74D9E"/>
    <w:rsid w:val="00D758F3"/>
    <w:rsid w:val="00D7772E"/>
    <w:rsid w:val="00D77ECA"/>
    <w:rsid w:val="00D823AA"/>
    <w:rsid w:val="00D82BE9"/>
    <w:rsid w:val="00D82F81"/>
    <w:rsid w:val="00D833E8"/>
    <w:rsid w:val="00D85574"/>
    <w:rsid w:val="00D85FC4"/>
    <w:rsid w:val="00D868C8"/>
    <w:rsid w:val="00D86E0F"/>
    <w:rsid w:val="00D86F30"/>
    <w:rsid w:val="00D87CD9"/>
    <w:rsid w:val="00D90310"/>
    <w:rsid w:val="00D90CA4"/>
    <w:rsid w:val="00D90CE8"/>
    <w:rsid w:val="00D910E3"/>
    <w:rsid w:val="00D92E4B"/>
    <w:rsid w:val="00D9326A"/>
    <w:rsid w:val="00D938BC"/>
    <w:rsid w:val="00D9472E"/>
    <w:rsid w:val="00DA0936"/>
    <w:rsid w:val="00DA23F4"/>
    <w:rsid w:val="00DA2468"/>
    <w:rsid w:val="00DA2CF1"/>
    <w:rsid w:val="00DA38C2"/>
    <w:rsid w:val="00DA3B94"/>
    <w:rsid w:val="00DA3E45"/>
    <w:rsid w:val="00DA3E50"/>
    <w:rsid w:val="00DA4024"/>
    <w:rsid w:val="00DA4166"/>
    <w:rsid w:val="00DA45FD"/>
    <w:rsid w:val="00DA5476"/>
    <w:rsid w:val="00DA5D68"/>
    <w:rsid w:val="00DA6797"/>
    <w:rsid w:val="00DA6A57"/>
    <w:rsid w:val="00DB2C3B"/>
    <w:rsid w:val="00DB2CAA"/>
    <w:rsid w:val="00DB36D7"/>
    <w:rsid w:val="00DB372C"/>
    <w:rsid w:val="00DB3840"/>
    <w:rsid w:val="00DB43C0"/>
    <w:rsid w:val="00DB4C65"/>
    <w:rsid w:val="00DB51DB"/>
    <w:rsid w:val="00DB6278"/>
    <w:rsid w:val="00DB64BC"/>
    <w:rsid w:val="00DB6919"/>
    <w:rsid w:val="00DB7123"/>
    <w:rsid w:val="00DB731E"/>
    <w:rsid w:val="00DB768D"/>
    <w:rsid w:val="00DC5323"/>
    <w:rsid w:val="00DC5F4B"/>
    <w:rsid w:val="00DC6F78"/>
    <w:rsid w:val="00DC7D25"/>
    <w:rsid w:val="00DC7E85"/>
    <w:rsid w:val="00DD28A4"/>
    <w:rsid w:val="00DD33A7"/>
    <w:rsid w:val="00DD3AE3"/>
    <w:rsid w:val="00DD5392"/>
    <w:rsid w:val="00DD567C"/>
    <w:rsid w:val="00DD5F2D"/>
    <w:rsid w:val="00DD7162"/>
    <w:rsid w:val="00DD7ACF"/>
    <w:rsid w:val="00DE0A44"/>
    <w:rsid w:val="00DE144D"/>
    <w:rsid w:val="00DE1927"/>
    <w:rsid w:val="00DE2847"/>
    <w:rsid w:val="00DE2F79"/>
    <w:rsid w:val="00DE3800"/>
    <w:rsid w:val="00DE515B"/>
    <w:rsid w:val="00DE5656"/>
    <w:rsid w:val="00DE5B72"/>
    <w:rsid w:val="00DE5F59"/>
    <w:rsid w:val="00DE6F44"/>
    <w:rsid w:val="00DF1394"/>
    <w:rsid w:val="00DF1516"/>
    <w:rsid w:val="00DF2325"/>
    <w:rsid w:val="00DF237A"/>
    <w:rsid w:val="00DF3531"/>
    <w:rsid w:val="00DF454A"/>
    <w:rsid w:val="00DF54B3"/>
    <w:rsid w:val="00DF72AD"/>
    <w:rsid w:val="00E00A5F"/>
    <w:rsid w:val="00E01063"/>
    <w:rsid w:val="00E02190"/>
    <w:rsid w:val="00E02730"/>
    <w:rsid w:val="00E1068D"/>
    <w:rsid w:val="00E124C6"/>
    <w:rsid w:val="00E12B45"/>
    <w:rsid w:val="00E14523"/>
    <w:rsid w:val="00E159D2"/>
    <w:rsid w:val="00E15CAF"/>
    <w:rsid w:val="00E206CE"/>
    <w:rsid w:val="00E21AE7"/>
    <w:rsid w:val="00E22C8C"/>
    <w:rsid w:val="00E23DCB"/>
    <w:rsid w:val="00E23F9B"/>
    <w:rsid w:val="00E24B61"/>
    <w:rsid w:val="00E24CD1"/>
    <w:rsid w:val="00E24D84"/>
    <w:rsid w:val="00E24EFB"/>
    <w:rsid w:val="00E24FD7"/>
    <w:rsid w:val="00E267B4"/>
    <w:rsid w:val="00E32D4F"/>
    <w:rsid w:val="00E4063B"/>
    <w:rsid w:val="00E4152A"/>
    <w:rsid w:val="00E4265B"/>
    <w:rsid w:val="00E42F70"/>
    <w:rsid w:val="00E43E28"/>
    <w:rsid w:val="00E44CD7"/>
    <w:rsid w:val="00E464F1"/>
    <w:rsid w:val="00E5184A"/>
    <w:rsid w:val="00E52039"/>
    <w:rsid w:val="00E52644"/>
    <w:rsid w:val="00E52D6B"/>
    <w:rsid w:val="00E53D85"/>
    <w:rsid w:val="00E547AB"/>
    <w:rsid w:val="00E6374F"/>
    <w:rsid w:val="00E63A0D"/>
    <w:rsid w:val="00E63F1D"/>
    <w:rsid w:val="00E641D2"/>
    <w:rsid w:val="00E66021"/>
    <w:rsid w:val="00E71FF8"/>
    <w:rsid w:val="00E724B2"/>
    <w:rsid w:val="00E72F6A"/>
    <w:rsid w:val="00E76083"/>
    <w:rsid w:val="00E76147"/>
    <w:rsid w:val="00E76375"/>
    <w:rsid w:val="00E76513"/>
    <w:rsid w:val="00E770CA"/>
    <w:rsid w:val="00E81935"/>
    <w:rsid w:val="00E84F5A"/>
    <w:rsid w:val="00E85015"/>
    <w:rsid w:val="00E85380"/>
    <w:rsid w:val="00E87EF2"/>
    <w:rsid w:val="00E9373E"/>
    <w:rsid w:val="00E94C68"/>
    <w:rsid w:val="00EA00A6"/>
    <w:rsid w:val="00EA0178"/>
    <w:rsid w:val="00EA0CD9"/>
    <w:rsid w:val="00EA3071"/>
    <w:rsid w:val="00EA3217"/>
    <w:rsid w:val="00EA4399"/>
    <w:rsid w:val="00EA513E"/>
    <w:rsid w:val="00EA522B"/>
    <w:rsid w:val="00EA7F6D"/>
    <w:rsid w:val="00EB0B32"/>
    <w:rsid w:val="00EB2280"/>
    <w:rsid w:val="00EB3B3F"/>
    <w:rsid w:val="00EB455D"/>
    <w:rsid w:val="00EB4683"/>
    <w:rsid w:val="00EB7DED"/>
    <w:rsid w:val="00EC2512"/>
    <w:rsid w:val="00EC3DB3"/>
    <w:rsid w:val="00EC4072"/>
    <w:rsid w:val="00EC437A"/>
    <w:rsid w:val="00EC50D5"/>
    <w:rsid w:val="00EC783F"/>
    <w:rsid w:val="00ED099A"/>
    <w:rsid w:val="00ED2EAB"/>
    <w:rsid w:val="00ED6F10"/>
    <w:rsid w:val="00ED7811"/>
    <w:rsid w:val="00ED7883"/>
    <w:rsid w:val="00EE2077"/>
    <w:rsid w:val="00EE2B6D"/>
    <w:rsid w:val="00EE3176"/>
    <w:rsid w:val="00EE5D14"/>
    <w:rsid w:val="00EE6CFF"/>
    <w:rsid w:val="00EF0293"/>
    <w:rsid w:val="00EF05C7"/>
    <w:rsid w:val="00EF0A67"/>
    <w:rsid w:val="00EF286B"/>
    <w:rsid w:val="00EF2E74"/>
    <w:rsid w:val="00EF4008"/>
    <w:rsid w:val="00EF59E3"/>
    <w:rsid w:val="00EF769C"/>
    <w:rsid w:val="00EF7C0E"/>
    <w:rsid w:val="00F00E2C"/>
    <w:rsid w:val="00F012B9"/>
    <w:rsid w:val="00F020A0"/>
    <w:rsid w:val="00F02FBA"/>
    <w:rsid w:val="00F0314F"/>
    <w:rsid w:val="00F05604"/>
    <w:rsid w:val="00F07385"/>
    <w:rsid w:val="00F07E73"/>
    <w:rsid w:val="00F13622"/>
    <w:rsid w:val="00F14E3B"/>
    <w:rsid w:val="00F14F63"/>
    <w:rsid w:val="00F15667"/>
    <w:rsid w:val="00F16851"/>
    <w:rsid w:val="00F176B1"/>
    <w:rsid w:val="00F17BAB"/>
    <w:rsid w:val="00F17C31"/>
    <w:rsid w:val="00F203E1"/>
    <w:rsid w:val="00F20AB8"/>
    <w:rsid w:val="00F20C70"/>
    <w:rsid w:val="00F20DE1"/>
    <w:rsid w:val="00F2120D"/>
    <w:rsid w:val="00F2173C"/>
    <w:rsid w:val="00F22237"/>
    <w:rsid w:val="00F22B39"/>
    <w:rsid w:val="00F2483D"/>
    <w:rsid w:val="00F2494B"/>
    <w:rsid w:val="00F25050"/>
    <w:rsid w:val="00F2616E"/>
    <w:rsid w:val="00F26ADD"/>
    <w:rsid w:val="00F312D3"/>
    <w:rsid w:val="00F31979"/>
    <w:rsid w:val="00F31CC5"/>
    <w:rsid w:val="00F32239"/>
    <w:rsid w:val="00F361E8"/>
    <w:rsid w:val="00F37902"/>
    <w:rsid w:val="00F407C6"/>
    <w:rsid w:val="00F40F79"/>
    <w:rsid w:val="00F4218F"/>
    <w:rsid w:val="00F43274"/>
    <w:rsid w:val="00F44892"/>
    <w:rsid w:val="00F45C1F"/>
    <w:rsid w:val="00F500F4"/>
    <w:rsid w:val="00F50553"/>
    <w:rsid w:val="00F529C8"/>
    <w:rsid w:val="00F56240"/>
    <w:rsid w:val="00F60200"/>
    <w:rsid w:val="00F62C5E"/>
    <w:rsid w:val="00F6503F"/>
    <w:rsid w:val="00F65202"/>
    <w:rsid w:val="00F65B97"/>
    <w:rsid w:val="00F661D5"/>
    <w:rsid w:val="00F671C7"/>
    <w:rsid w:val="00F675B5"/>
    <w:rsid w:val="00F679E2"/>
    <w:rsid w:val="00F67C8E"/>
    <w:rsid w:val="00F7008F"/>
    <w:rsid w:val="00F73476"/>
    <w:rsid w:val="00F74D61"/>
    <w:rsid w:val="00F7740C"/>
    <w:rsid w:val="00F8116E"/>
    <w:rsid w:val="00F83D3F"/>
    <w:rsid w:val="00F87920"/>
    <w:rsid w:val="00F902EA"/>
    <w:rsid w:val="00F91238"/>
    <w:rsid w:val="00F9130E"/>
    <w:rsid w:val="00F91473"/>
    <w:rsid w:val="00F91F6A"/>
    <w:rsid w:val="00F92587"/>
    <w:rsid w:val="00F94057"/>
    <w:rsid w:val="00F94A0A"/>
    <w:rsid w:val="00F94D68"/>
    <w:rsid w:val="00F959DD"/>
    <w:rsid w:val="00F96AD8"/>
    <w:rsid w:val="00FA0EAF"/>
    <w:rsid w:val="00FA20F8"/>
    <w:rsid w:val="00FA379A"/>
    <w:rsid w:val="00FA437F"/>
    <w:rsid w:val="00FA44E5"/>
    <w:rsid w:val="00FA48C8"/>
    <w:rsid w:val="00FA52A5"/>
    <w:rsid w:val="00FA680C"/>
    <w:rsid w:val="00FA75E4"/>
    <w:rsid w:val="00FB02D2"/>
    <w:rsid w:val="00FB1435"/>
    <w:rsid w:val="00FB2468"/>
    <w:rsid w:val="00FB2E30"/>
    <w:rsid w:val="00FB36D0"/>
    <w:rsid w:val="00FB39C0"/>
    <w:rsid w:val="00FB50A2"/>
    <w:rsid w:val="00FB5279"/>
    <w:rsid w:val="00FB6FE8"/>
    <w:rsid w:val="00FB7612"/>
    <w:rsid w:val="00FB7D93"/>
    <w:rsid w:val="00FC0EDA"/>
    <w:rsid w:val="00FC341D"/>
    <w:rsid w:val="00FC38EE"/>
    <w:rsid w:val="00FC47DF"/>
    <w:rsid w:val="00FC4853"/>
    <w:rsid w:val="00FC4BC2"/>
    <w:rsid w:val="00FC71BB"/>
    <w:rsid w:val="00FC74CC"/>
    <w:rsid w:val="00FD132D"/>
    <w:rsid w:val="00FD1364"/>
    <w:rsid w:val="00FD2F08"/>
    <w:rsid w:val="00FD337D"/>
    <w:rsid w:val="00FE218A"/>
    <w:rsid w:val="00FE3327"/>
    <w:rsid w:val="00FE36EE"/>
    <w:rsid w:val="00FE39F1"/>
    <w:rsid w:val="00FE3C47"/>
    <w:rsid w:val="00FE404D"/>
    <w:rsid w:val="00FE437D"/>
    <w:rsid w:val="00FE43D7"/>
    <w:rsid w:val="00FE46BD"/>
    <w:rsid w:val="00FE5714"/>
    <w:rsid w:val="00FE6EF4"/>
    <w:rsid w:val="00FE7E5F"/>
    <w:rsid w:val="00FF2653"/>
    <w:rsid w:val="00FF7081"/>
    <w:rsid w:val="1E06EA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1F5"/>
    <w:pPr>
      <w:spacing w:line="240" w:lineRule="atLeast"/>
    </w:pPr>
    <w:rPr>
      <w:rFonts w:ascii="Verdana" w:hAnsi="Verdana"/>
      <w:sz w:val="18"/>
      <w:szCs w:val="24"/>
      <w:lang w:eastAsia="bg-BG"/>
    </w:rPr>
  </w:style>
  <w:style w:type="paragraph" w:styleId="Kop1">
    <w:name w:val="heading 1"/>
    <w:basedOn w:val="Standaard"/>
    <w:next w:val="Standaard"/>
    <w:link w:val="Kop1Char"/>
    <w:uiPriority w:val="99"/>
    <w:qFormat/>
    <w:rsid w:val="006F60C4"/>
    <w:pPr>
      <w:keepNext/>
      <w:numPr>
        <w:numId w:val="10"/>
      </w:numPr>
      <w:spacing w:after="240"/>
      <w:outlineLvl w:val="0"/>
    </w:pPr>
    <w:rPr>
      <w:rFonts w:cs="Arial"/>
      <w:bCs/>
      <w:kern w:val="32"/>
      <w:szCs w:val="32"/>
    </w:rPr>
  </w:style>
  <w:style w:type="paragraph" w:styleId="Kop2">
    <w:name w:val="heading 2"/>
    <w:basedOn w:val="Standaard"/>
    <w:next w:val="Standaard"/>
    <w:link w:val="Kop2Char"/>
    <w:uiPriority w:val="99"/>
    <w:qFormat/>
    <w:rsid w:val="006F60C4"/>
    <w:pPr>
      <w:keepNext/>
      <w:numPr>
        <w:ilvl w:val="1"/>
        <w:numId w:val="10"/>
      </w:numPr>
      <w:outlineLvl w:val="1"/>
    </w:pPr>
    <w:rPr>
      <w:rFonts w:cs="Arial"/>
      <w:bCs/>
      <w:iCs/>
      <w:szCs w:val="28"/>
    </w:rPr>
  </w:style>
  <w:style w:type="paragraph" w:styleId="Kop3">
    <w:name w:val="heading 3"/>
    <w:basedOn w:val="Standaard"/>
    <w:next w:val="Standaard"/>
    <w:link w:val="Kop3Char"/>
    <w:uiPriority w:val="99"/>
    <w:qFormat/>
    <w:rsid w:val="006F60C4"/>
    <w:pPr>
      <w:keepNext/>
      <w:numPr>
        <w:ilvl w:val="2"/>
        <w:numId w:val="10"/>
      </w:numPr>
      <w:outlineLvl w:val="2"/>
    </w:pPr>
    <w:rPr>
      <w:rFonts w:cs="Arial"/>
      <w:bCs/>
      <w:szCs w:val="26"/>
    </w:rPr>
  </w:style>
  <w:style w:type="paragraph" w:styleId="Kop4">
    <w:name w:val="heading 4"/>
    <w:basedOn w:val="Standaard"/>
    <w:next w:val="Standaard"/>
    <w:link w:val="Kop4Char"/>
    <w:uiPriority w:val="99"/>
    <w:qFormat/>
    <w:rsid w:val="006F60C4"/>
    <w:pPr>
      <w:keepNext/>
      <w:numPr>
        <w:ilvl w:val="3"/>
        <w:numId w:val="10"/>
      </w:numPr>
      <w:outlineLvl w:val="3"/>
    </w:pPr>
    <w:rPr>
      <w:bCs/>
      <w:szCs w:val="28"/>
    </w:rPr>
  </w:style>
  <w:style w:type="paragraph" w:styleId="Kop5">
    <w:name w:val="heading 5"/>
    <w:basedOn w:val="Standaard"/>
    <w:next w:val="Standaard"/>
    <w:link w:val="Kop5Char"/>
    <w:uiPriority w:val="99"/>
    <w:qFormat/>
    <w:rsid w:val="006F60C4"/>
    <w:pPr>
      <w:numPr>
        <w:ilvl w:val="4"/>
        <w:numId w:val="10"/>
      </w:numPr>
      <w:outlineLvl w:val="4"/>
    </w:pPr>
    <w:rPr>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F48"/>
    <w:rPr>
      <w:rFonts w:asciiTheme="majorHAnsi" w:eastAsiaTheme="majorEastAsia" w:hAnsiTheme="majorHAnsi" w:cstheme="majorBidi"/>
      <w:b/>
      <w:bCs/>
      <w:kern w:val="32"/>
      <w:sz w:val="32"/>
      <w:szCs w:val="32"/>
      <w:lang w:eastAsia="bg-BG"/>
    </w:rPr>
  </w:style>
  <w:style w:type="character" w:customStyle="1" w:styleId="Kop2Char">
    <w:name w:val="Kop 2 Char"/>
    <w:basedOn w:val="Standaardalinea-lettertype"/>
    <w:link w:val="Kop2"/>
    <w:uiPriority w:val="9"/>
    <w:semiHidden/>
    <w:rsid w:val="00E17F48"/>
    <w:rPr>
      <w:rFonts w:asciiTheme="majorHAnsi" w:eastAsiaTheme="majorEastAsia" w:hAnsiTheme="majorHAnsi" w:cstheme="majorBidi"/>
      <w:b/>
      <w:bCs/>
      <w:i/>
      <w:iCs/>
      <w:sz w:val="28"/>
      <w:szCs w:val="28"/>
      <w:lang w:eastAsia="bg-BG"/>
    </w:rPr>
  </w:style>
  <w:style w:type="character" w:customStyle="1" w:styleId="Kop3Char">
    <w:name w:val="Kop 3 Char"/>
    <w:basedOn w:val="Standaardalinea-lettertype"/>
    <w:link w:val="Kop3"/>
    <w:uiPriority w:val="9"/>
    <w:semiHidden/>
    <w:rsid w:val="00E17F48"/>
    <w:rPr>
      <w:rFonts w:asciiTheme="majorHAnsi" w:eastAsiaTheme="majorEastAsia" w:hAnsiTheme="majorHAnsi" w:cstheme="majorBidi"/>
      <w:b/>
      <w:bCs/>
      <w:sz w:val="26"/>
      <w:szCs w:val="26"/>
      <w:lang w:eastAsia="bg-BG"/>
    </w:rPr>
  </w:style>
  <w:style w:type="character" w:customStyle="1" w:styleId="Kop4Char">
    <w:name w:val="Kop 4 Char"/>
    <w:basedOn w:val="Standaardalinea-lettertype"/>
    <w:link w:val="Kop4"/>
    <w:uiPriority w:val="9"/>
    <w:semiHidden/>
    <w:rsid w:val="00E17F48"/>
    <w:rPr>
      <w:rFonts w:asciiTheme="minorHAnsi" w:eastAsiaTheme="minorEastAsia" w:hAnsiTheme="minorHAnsi" w:cstheme="minorBidi"/>
      <w:b/>
      <w:bCs/>
      <w:sz w:val="28"/>
      <w:szCs w:val="28"/>
      <w:lang w:eastAsia="bg-BG"/>
    </w:rPr>
  </w:style>
  <w:style w:type="character" w:customStyle="1" w:styleId="Kop5Char">
    <w:name w:val="Kop 5 Char"/>
    <w:basedOn w:val="Standaardalinea-lettertype"/>
    <w:link w:val="Kop5"/>
    <w:uiPriority w:val="9"/>
    <w:semiHidden/>
    <w:rsid w:val="00E17F48"/>
    <w:rPr>
      <w:rFonts w:asciiTheme="minorHAnsi" w:eastAsiaTheme="minorEastAsia" w:hAnsiTheme="minorHAnsi" w:cstheme="minorBidi"/>
      <w:b/>
      <w:bCs/>
      <w:i/>
      <w:iCs/>
      <w:sz w:val="26"/>
      <w:szCs w:val="26"/>
      <w:lang w:eastAsia="bg-BG"/>
    </w:rPr>
  </w:style>
  <w:style w:type="paragraph" w:styleId="Koptekst">
    <w:name w:val="header"/>
    <w:basedOn w:val="Standaard"/>
    <w:link w:val="KoptekstChar"/>
    <w:uiPriority w:val="99"/>
    <w:rsid w:val="00540188"/>
    <w:pPr>
      <w:tabs>
        <w:tab w:val="center" w:pos="4536"/>
        <w:tab w:val="right" w:pos="9072"/>
      </w:tabs>
    </w:pPr>
  </w:style>
  <w:style w:type="character" w:customStyle="1" w:styleId="KoptekstChar">
    <w:name w:val="Koptekst Char"/>
    <w:basedOn w:val="Standaardalinea-lettertype"/>
    <w:link w:val="Koptekst"/>
    <w:uiPriority w:val="99"/>
    <w:rsid w:val="00E17F48"/>
    <w:rPr>
      <w:rFonts w:ascii="Verdana" w:hAnsi="Verdana"/>
      <w:sz w:val="18"/>
      <w:szCs w:val="24"/>
      <w:lang w:eastAsia="bg-BG"/>
    </w:rPr>
  </w:style>
  <w:style w:type="paragraph" w:styleId="Voettekst">
    <w:name w:val="footer"/>
    <w:basedOn w:val="Standaard"/>
    <w:link w:val="VoettekstChar"/>
    <w:uiPriority w:val="99"/>
    <w:rsid w:val="00540188"/>
    <w:pPr>
      <w:tabs>
        <w:tab w:val="center" w:pos="4536"/>
        <w:tab w:val="right" w:pos="9072"/>
      </w:tabs>
    </w:pPr>
  </w:style>
  <w:style w:type="character" w:customStyle="1" w:styleId="VoettekstChar">
    <w:name w:val="Voettekst Char"/>
    <w:basedOn w:val="Standaardalinea-lettertype"/>
    <w:link w:val="Voettekst"/>
    <w:uiPriority w:val="99"/>
    <w:semiHidden/>
    <w:rsid w:val="00E17F48"/>
    <w:rPr>
      <w:rFonts w:ascii="Verdana" w:hAnsi="Verdana"/>
      <w:sz w:val="18"/>
      <w:szCs w:val="24"/>
      <w:lang w:eastAsia="bg-BG"/>
    </w:rPr>
  </w:style>
  <w:style w:type="table" w:styleId="Tabelraster">
    <w:name w:val="Table Grid"/>
    <w:basedOn w:val="Standaardtabel"/>
    <w:uiPriority w:val="99"/>
    <w:rsid w:val="0054018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Standaard"/>
    <w:uiPriority w:val="99"/>
    <w:rsid w:val="000A07B1"/>
    <w:pPr>
      <w:numPr>
        <w:numId w:val="1"/>
      </w:numPr>
    </w:pPr>
    <w:rPr>
      <w:lang w:val="en-US"/>
    </w:rPr>
  </w:style>
  <w:style w:type="paragraph" w:customStyle="1" w:styleId="Indentedenumerationwithtext">
    <w:name w:val="Indented enumeration with text"/>
    <w:basedOn w:val="Standaard"/>
    <w:uiPriority w:val="99"/>
    <w:rsid w:val="000A07B1"/>
    <w:pPr>
      <w:numPr>
        <w:numId w:val="2"/>
      </w:numPr>
    </w:pPr>
  </w:style>
  <w:style w:type="paragraph" w:styleId="Ballontekst">
    <w:name w:val="Balloon Text"/>
    <w:basedOn w:val="Standaard"/>
    <w:link w:val="BallontekstChar1"/>
    <w:uiPriority w:val="99"/>
    <w:semiHidden/>
    <w:rsid w:val="005A3217"/>
    <w:rPr>
      <w:rFonts w:ascii="Tahoma" w:hAnsi="Tahoma" w:cs="Tahoma"/>
      <w:sz w:val="16"/>
      <w:szCs w:val="16"/>
    </w:rPr>
  </w:style>
  <w:style w:type="character" w:customStyle="1" w:styleId="BallontekstChar1">
    <w:name w:val="Ballontekst Char1"/>
    <w:basedOn w:val="Standaardalinea-lettertype"/>
    <w:link w:val="Ballontekst"/>
    <w:uiPriority w:val="99"/>
    <w:semiHidden/>
    <w:locked/>
    <w:rsid w:val="00003E01"/>
    <w:rPr>
      <w:rFonts w:ascii="Tahoma" w:hAnsi="Tahoma" w:cs="Tahoma"/>
      <w:sz w:val="16"/>
      <w:szCs w:val="16"/>
      <w:lang w:eastAsia="bg-BG"/>
    </w:rPr>
  </w:style>
  <w:style w:type="character" w:styleId="Verwijzingopmerking">
    <w:name w:val="annotation reference"/>
    <w:basedOn w:val="Standaardalinea-lettertype"/>
    <w:uiPriority w:val="99"/>
    <w:rsid w:val="008119C8"/>
    <w:rPr>
      <w:rFonts w:cs="Times New Roman"/>
      <w:sz w:val="16"/>
      <w:szCs w:val="16"/>
    </w:rPr>
  </w:style>
  <w:style w:type="paragraph" w:styleId="Tekstopmerking">
    <w:name w:val="annotation text"/>
    <w:basedOn w:val="Standaard"/>
    <w:link w:val="TekstopmerkingChar1"/>
    <w:uiPriority w:val="99"/>
    <w:rsid w:val="008119C8"/>
    <w:rPr>
      <w:sz w:val="20"/>
      <w:szCs w:val="20"/>
    </w:rPr>
  </w:style>
  <w:style w:type="character" w:customStyle="1" w:styleId="TekstopmerkingChar1">
    <w:name w:val="Tekst opmerking Char1"/>
    <w:basedOn w:val="Standaardalinea-lettertype"/>
    <w:link w:val="Tekstopmerking"/>
    <w:uiPriority w:val="99"/>
    <w:semiHidden/>
    <w:locked/>
    <w:rsid w:val="00003E01"/>
    <w:rPr>
      <w:rFonts w:ascii="Verdana" w:hAnsi="Verdana" w:cs="Times New Roman"/>
      <w:lang w:eastAsia="bg-BG"/>
    </w:rPr>
  </w:style>
  <w:style w:type="paragraph" w:styleId="Onderwerpvanopmerking">
    <w:name w:val="annotation subject"/>
    <w:basedOn w:val="Tekstopmerking"/>
    <w:next w:val="Tekstopmerking"/>
    <w:link w:val="OnderwerpvanopmerkingChar1"/>
    <w:uiPriority w:val="99"/>
    <w:semiHidden/>
    <w:rsid w:val="008119C8"/>
    <w:rPr>
      <w:b/>
      <w:bCs/>
    </w:rPr>
  </w:style>
  <w:style w:type="character" w:customStyle="1" w:styleId="OnderwerpvanopmerkingChar1">
    <w:name w:val="Onderwerp van opmerking Char1"/>
    <w:basedOn w:val="TekstopmerkingChar1"/>
    <w:link w:val="Onderwerpvanopmerking"/>
    <w:uiPriority w:val="99"/>
    <w:semiHidden/>
    <w:locked/>
    <w:rsid w:val="00003E01"/>
    <w:rPr>
      <w:rFonts w:ascii="Verdana" w:hAnsi="Verdana" w:cs="Times New Roman"/>
      <w:b/>
      <w:bCs/>
      <w:lang w:eastAsia="bg-BG"/>
    </w:rPr>
  </w:style>
  <w:style w:type="paragraph" w:customStyle="1" w:styleId="Default">
    <w:name w:val="Default"/>
    <w:uiPriority w:val="99"/>
    <w:rsid w:val="008C5E63"/>
    <w:pPr>
      <w:autoSpaceDE w:val="0"/>
      <w:autoSpaceDN w:val="0"/>
      <w:adjustRightInd w:val="0"/>
    </w:pPr>
    <w:rPr>
      <w:color w:val="000000"/>
      <w:sz w:val="24"/>
      <w:szCs w:val="24"/>
      <w:lang w:eastAsia="en-US"/>
    </w:rPr>
  </w:style>
  <w:style w:type="character" w:customStyle="1" w:styleId="dossiernummer1">
    <w:name w:val="dossiernummer1"/>
    <w:basedOn w:val="Standaardalinea-lettertype"/>
    <w:uiPriority w:val="99"/>
    <w:rsid w:val="008C5E63"/>
    <w:rPr>
      <w:rFonts w:cs="Times New Roman"/>
      <w:color w:val="E67C00"/>
    </w:rPr>
  </w:style>
  <w:style w:type="paragraph" w:styleId="Plattetekst">
    <w:name w:val="Body Text"/>
    <w:basedOn w:val="Standaard"/>
    <w:link w:val="PlattetekstChar"/>
    <w:uiPriority w:val="99"/>
    <w:rsid w:val="00D14B51"/>
    <w:pPr>
      <w:spacing w:line="240" w:lineRule="auto"/>
    </w:pPr>
    <w:rPr>
      <w:rFonts w:ascii="Times New Roman" w:hAnsi="Times New Roman"/>
      <w:color w:val="FF0000"/>
      <w:sz w:val="24"/>
      <w:lang w:eastAsia="zh-CN"/>
    </w:rPr>
  </w:style>
  <w:style w:type="character" w:customStyle="1" w:styleId="PlattetekstChar">
    <w:name w:val="Platte tekst Char"/>
    <w:basedOn w:val="Standaardalinea-lettertype"/>
    <w:link w:val="Plattetekst"/>
    <w:uiPriority w:val="99"/>
    <w:semiHidden/>
    <w:rsid w:val="00E17F48"/>
    <w:rPr>
      <w:rFonts w:ascii="Verdana" w:hAnsi="Verdana"/>
      <w:sz w:val="18"/>
      <w:szCs w:val="24"/>
      <w:lang w:eastAsia="bg-BG"/>
    </w:rPr>
  </w:style>
  <w:style w:type="paragraph" w:customStyle="1" w:styleId="10-2">
    <w:name w:val="10-2"/>
    <w:basedOn w:val="Standaard"/>
    <w:uiPriority w:val="99"/>
    <w:rsid w:val="0029101D"/>
    <w:pPr>
      <w:spacing w:line="240" w:lineRule="auto"/>
    </w:pPr>
    <w:rPr>
      <w:rFonts w:ascii="Times New Roman" w:hAnsi="Times New Roman"/>
      <w:sz w:val="24"/>
      <w:szCs w:val="20"/>
      <w:lang w:val="en-US" w:eastAsia="nl-NL"/>
    </w:rPr>
  </w:style>
  <w:style w:type="paragraph" w:customStyle="1" w:styleId="Vrijevorm">
    <w:name w:val="Vrije vorm"/>
    <w:uiPriority w:val="99"/>
    <w:rsid w:val="00FB2468"/>
    <w:rPr>
      <w:rFonts w:ascii="Helvetica" w:hAnsi="Helvetica"/>
      <w:color w:val="000000"/>
      <w:sz w:val="24"/>
      <w:szCs w:val="20"/>
    </w:rPr>
  </w:style>
  <w:style w:type="character" w:customStyle="1" w:styleId="E-mailStijl32">
    <w:name w:val="E-mailStijl32"/>
    <w:basedOn w:val="Standaardalinea-lettertype"/>
    <w:uiPriority w:val="99"/>
    <w:semiHidden/>
    <w:rsid w:val="009C37DD"/>
    <w:rPr>
      <w:rFonts w:ascii="Verdana" w:hAnsi="Verdana" w:cs="Times New Roman"/>
      <w:color w:val="auto"/>
      <w:sz w:val="18"/>
      <w:szCs w:val="18"/>
      <w:u w:val="none"/>
      <w:effect w:val="none"/>
    </w:rPr>
  </w:style>
  <w:style w:type="paragraph" w:styleId="Normaalweb">
    <w:name w:val="Normal (Web)"/>
    <w:basedOn w:val="Standaard"/>
    <w:rsid w:val="00187D57"/>
    <w:pPr>
      <w:spacing w:before="100" w:beforeAutospacing="1" w:after="100" w:afterAutospacing="1" w:line="240" w:lineRule="auto"/>
    </w:pPr>
    <w:rPr>
      <w:rFonts w:ascii="Times New Roman" w:hAnsi="Times New Roman"/>
      <w:sz w:val="24"/>
      <w:lang w:eastAsia="nl-NL"/>
    </w:rPr>
  </w:style>
  <w:style w:type="character" w:styleId="Nadruk">
    <w:name w:val="Emphasis"/>
    <w:basedOn w:val="Standaardalinea-lettertype"/>
    <w:uiPriority w:val="99"/>
    <w:qFormat/>
    <w:rsid w:val="00F2616E"/>
    <w:rPr>
      <w:rFonts w:cs="Times New Roman"/>
      <w:caps/>
      <w:sz w:val="18"/>
    </w:rPr>
  </w:style>
  <w:style w:type="paragraph" w:styleId="Documentstructuur">
    <w:name w:val="Document Map"/>
    <w:basedOn w:val="Standaard"/>
    <w:link w:val="DocumentstructuurChar"/>
    <w:uiPriority w:val="99"/>
    <w:semiHidden/>
    <w:rsid w:val="00DE5F59"/>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E17F48"/>
    <w:rPr>
      <w:sz w:val="0"/>
      <w:szCs w:val="0"/>
      <w:lang w:eastAsia="bg-BG"/>
    </w:rPr>
  </w:style>
  <w:style w:type="character" w:customStyle="1" w:styleId="Standaardalinea-lettertype1">
    <w:name w:val="Standaardalinea-lettertype1"/>
    <w:uiPriority w:val="99"/>
    <w:rsid w:val="00003E01"/>
  </w:style>
  <w:style w:type="character" w:customStyle="1" w:styleId="Verwijzingopmerking1">
    <w:name w:val="Verwijzing opmerking1"/>
    <w:basedOn w:val="Standaardalinea-lettertype1"/>
    <w:uiPriority w:val="99"/>
    <w:rsid w:val="00003E01"/>
    <w:rPr>
      <w:rFonts w:cs="Times New Roman"/>
      <w:sz w:val="16"/>
      <w:szCs w:val="16"/>
    </w:rPr>
  </w:style>
  <w:style w:type="character" w:customStyle="1" w:styleId="TekstopmerkingChar">
    <w:name w:val="Tekst opmerking Char"/>
    <w:basedOn w:val="Standaardalinea-lettertype1"/>
    <w:uiPriority w:val="99"/>
    <w:rsid w:val="00003E01"/>
    <w:rPr>
      <w:rFonts w:ascii="Times New Roman" w:hAnsi="Times New Roman" w:cs="Times New Roman"/>
      <w:sz w:val="20"/>
      <w:szCs w:val="20"/>
    </w:rPr>
  </w:style>
  <w:style w:type="character" w:customStyle="1" w:styleId="OnderwerpvanopmerkingChar">
    <w:name w:val="Onderwerp van opmerking Char"/>
    <w:basedOn w:val="TekstopmerkingChar"/>
    <w:uiPriority w:val="99"/>
    <w:rsid w:val="00003E01"/>
    <w:rPr>
      <w:rFonts w:ascii="Times New Roman" w:hAnsi="Times New Roman" w:cs="Times New Roman"/>
      <w:b/>
      <w:bCs/>
      <w:sz w:val="20"/>
      <w:szCs w:val="20"/>
    </w:rPr>
  </w:style>
  <w:style w:type="character" w:customStyle="1" w:styleId="BallontekstChar">
    <w:name w:val="Ballontekst Char"/>
    <w:basedOn w:val="Standaardalinea-lettertype1"/>
    <w:uiPriority w:val="99"/>
    <w:rsid w:val="00003E01"/>
    <w:rPr>
      <w:rFonts w:ascii="Tahoma" w:hAnsi="Tahoma" w:cs="Tahoma"/>
      <w:sz w:val="16"/>
      <w:szCs w:val="16"/>
    </w:rPr>
  </w:style>
  <w:style w:type="paragraph" w:customStyle="1" w:styleId="Kop">
    <w:name w:val="Kop"/>
    <w:basedOn w:val="Standaard"/>
    <w:next w:val="Plattetekst"/>
    <w:uiPriority w:val="99"/>
    <w:rsid w:val="00003E01"/>
    <w:pPr>
      <w:keepNext/>
      <w:suppressAutoHyphens/>
      <w:spacing w:before="240" w:after="120" w:line="100" w:lineRule="atLeast"/>
    </w:pPr>
    <w:rPr>
      <w:rFonts w:ascii="Arial" w:eastAsia="Arial Unicode MS" w:hAnsi="Arial" w:cs="Mangal"/>
      <w:kern w:val="1"/>
      <w:sz w:val="28"/>
      <w:szCs w:val="28"/>
      <w:lang w:eastAsia="hi-IN" w:bidi="hi-IN"/>
    </w:rPr>
  </w:style>
  <w:style w:type="paragraph" w:styleId="Lijst">
    <w:name w:val="List"/>
    <w:basedOn w:val="Plattetekst"/>
    <w:uiPriority w:val="99"/>
    <w:rsid w:val="00003E01"/>
    <w:pPr>
      <w:suppressAutoHyphens/>
      <w:spacing w:after="120" w:line="100" w:lineRule="atLeast"/>
    </w:pPr>
    <w:rPr>
      <w:rFonts w:cs="Mangal"/>
      <w:color w:val="auto"/>
      <w:kern w:val="1"/>
      <w:sz w:val="20"/>
      <w:szCs w:val="20"/>
      <w:lang w:eastAsia="hi-IN" w:bidi="hi-IN"/>
    </w:rPr>
  </w:style>
  <w:style w:type="paragraph" w:customStyle="1" w:styleId="Bijschrift1">
    <w:name w:val="Bijschrift1"/>
    <w:basedOn w:val="Standaard"/>
    <w:uiPriority w:val="99"/>
    <w:rsid w:val="00003E01"/>
    <w:pPr>
      <w:suppressLineNumbers/>
      <w:suppressAutoHyphens/>
      <w:spacing w:before="120" w:after="120" w:line="100" w:lineRule="atLeast"/>
    </w:pPr>
    <w:rPr>
      <w:rFonts w:ascii="Times New Roman" w:hAnsi="Times New Roman" w:cs="Mangal"/>
      <w:i/>
      <w:iCs/>
      <w:kern w:val="1"/>
      <w:sz w:val="24"/>
      <w:lang w:eastAsia="hi-IN" w:bidi="hi-IN"/>
    </w:rPr>
  </w:style>
  <w:style w:type="paragraph" w:customStyle="1" w:styleId="Index">
    <w:name w:val="Index"/>
    <w:basedOn w:val="Standaard"/>
    <w:uiPriority w:val="99"/>
    <w:rsid w:val="00003E01"/>
    <w:pPr>
      <w:suppressLineNumbers/>
      <w:suppressAutoHyphens/>
      <w:spacing w:before="60" w:after="60" w:line="100" w:lineRule="atLeast"/>
    </w:pPr>
    <w:rPr>
      <w:rFonts w:ascii="Times New Roman" w:hAnsi="Times New Roman" w:cs="Mangal"/>
      <w:kern w:val="1"/>
      <w:sz w:val="20"/>
      <w:szCs w:val="20"/>
      <w:lang w:eastAsia="hi-IN" w:bidi="hi-IN"/>
    </w:rPr>
  </w:style>
  <w:style w:type="paragraph" w:customStyle="1" w:styleId="Lijstalinea1">
    <w:name w:val="Lijstalinea1"/>
    <w:basedOn w:val="Standaard"/>
    <w:uiPriority w:val="99"/>
    <w:rsid w:val="00003E01"/>
    <w:pPr>
      <w:suppressAutoHyphens/>
      <w:spacing w:before="60" w:after="60" w:line="100" w:lineRule="atLeast"/>
      <w:ind w:left="720"/>
    </w:pPr>
    <w:rPr>
      <w:rFonts w:ascii="Times New Roman" w:hAnsi="Times New Roman"/>
      <w:kern w:val="1"/>
      <w:sz w:val="20"/>
      <w:szCs w:val="20"/>
      <w:lang w:eastAsia="hi-IN" w:bidi="hi-IN"/>
    </w:rPr>
  </w:style>
  <w:style w:type="paragraph" w:customStyle="1" w:styleId="Tekstopmerking1">
    <w:name w:val="Tekst opmerking1"/>
    <w:basedOn w:val="Standaard"/>
    <w:uiPriority w:val="99"/>
    <w:rsid w:val="00003E01"/>
    <w:pPr>
      <w:suppressAutoHyphens/>
      <w:spacing w:before="60" w:after="60" w:line="100" w:lineRule="atLeast"/>
    </w:pPr>
    <w:rPr>
      <w:rFonts w:ascii="Times New Roman" w:hAnsi="Times New Roman"/>
      <w:kern w:val="1"/>
      <w:sz w:val="20"/>
      <w:szCs w:val="20"/>
      <w:lang w:eastAsia="hi-IN" w:bidi="hi-IN"/>
    </w:rPr>
  </w:style>
  <w:style w:type="paragraph" w:customStyle="1" w:styleId="Onderwerpvanopmerking1">
    <w:name w:val="Onderwerp van opmerking1"/>
    <w:basedOn w:val="Tekstopmerking1"/>
    <w:uiPriority w:val="99"/>
    <w:rsid w:val="00003E01"/>
    <w:rPr>
      <w:b/>
      <w:bCs/>
    </w:rPr>
  </w:style>
  <w:style w:type="paragraph" w:customStyle="1" w:styleId="Ballontekst1">
    <w:name w:val="Ballontekst1"/>
    <w:basedOn w:val="Standaard"/>
    <w:uiPriority w:val="99"/>
    <w:rsid w:val="00003E01"/>
    <w:pPr>
      <w:suppressAutoHyphens/>
      <w:spacing w:line="100" w:lineRule="atLeast"/>
    </w:pPr>
    <w:rPr>
      <w:rFonts w:ascii="Tahoma" w:hAnsi="Tahoma" w:cs="Tahoma"/>
      <w:kern w:val="1"/>
      <w:sz w:val="16"/>
      <w:szCs w:val="16"/>
      <w:lang w:eastAsia="hi-IN" w:bidi="hi-IN"/>
    </w:rPr>
  </w:style>
  <w:style w:type="paragraph" w:styleId="Lijstalinea">
    <w:name w:val="List Paragraph"/>
    <w:basedOn w:val="Standaard"/>
    <w:uiPriority w:val="34"/>
    <w:qFormat/>
    <w:rsid w:val="00003E01"/>
    <w:pPr>
      <w:suppressAutoHyphens/>
      <w:spacing w:before="60" w:after="60" w:line="100" w:lineRule="atLeast"/>
      <w:ind w:left="708"/>
    </w:pPr>
    <w:rPr>
      <w:rFonts w:ascii="Times New Roman" w:hAnsi="Times New Roman" w:cs="Mangal"/>
      <w:kern w:val="1"/>
      <w:sz w:val="20"/>
      <w:szCs w:val="18"/>
      <w:lang w:eastAsia="hi-IN" w:bidi="hi-IN"/>
    </w:rPr>
  </w:style>
  <w:style w:type="paragraph" w:styleId="Geenafstand">
    <w:name w:val="No Spacing"/>
    <w:uiPriority w:val="99"/>
    <w:qFormat/>
    <w:rsid w:val="008D495D"/>
    <w:rPr>
      <w:rFonts w:ascii="Calibri" w:hAnsi="Calibri"/>
      <w:lang w:eastAsia="en-US"/>
    </w:rPr>
  </w:style>
  <w:style w:type="paragraph" w:styleId="Revisie">
    <w:name w:val="Revision"/>
    <w:hidden/>
    <w:uiPriority w:val="99"/>
    <w:semiHidden/>
    <w:rsid w:val="00235F73"/>
    <w:rPr>
      <w:rFonts w:ascii="Verdana" w:hAnsi="Verdana"/>
      <w:sz w:val="18"/>
      <w:szCs w:val="24"/>
      <w:lang w:eastAsia="bg-BG"/>
    </w:rPr>
  </w:style>
  <w:style w:type="paragraph" w:styleId="Voetnoottekst">
    <w:name w:val="footnote text"/>
    <w:basedOn w:val="Standaard"/>
    <w:link w:val="VoetnoottekstChar"/>
    <w:uiPriority w:val="99"/>
    <w:rsid w:val="00281331"/>
    <w:pPr>
      <w:spacing w:before="60" w:after="60" w:line="240" w:lineRule="auto"/>
    </w:pPr>
    <w:rPr>
      <w:rFonts w:ascii="Times New Roman" w:hAnsi="Times New Roman"/>
      <w:sz w:val="20"/>
      <w:szCs w:val="20"/>
      <w:lang w:eastAsia="nl-NL"/>
    </w:rPr>
  </w:style>
  <w:style w:type="character" w:customStyle="1" w:styleId="VoetnoottekstChar">
    <w:name w:val="Voetnoottekst Char"/>
    <w:basedOn w:val="Standaardalinea-lettertype"/>
    <w:link w:val="Voetnoottekst"/>
    <w:uiPriority w:val="99"/>
    <w:locked/>
    <w:rsid w:val="00281331"/>
    <w:rPr>
      <w:rFonts w:cs="Times New Roman"/>
    </w:rPr>
  </w:style>
  <w:style w:type="character" w:styleId="Voetnootmarkering">
    <w:name w:val="footnote reference"/>
    <w:basedOn w:val="Standaardalinea-lettertype"/>
    <w:uiPriority w:val="99"/>
    <w:rsid w:val="00281331"/>
    <w:rPr>
      <w:rFonts w:cs="Times New Roman"/>
      <w:vertAlign w:val="superscript"/>
    </w:rPr>
  </w:style>
  <w:style w:type="character" w:styleId="Hyperlink">
    <w:name w:val="Hyperlink"/>
    <w:basedOn w:val="Standaardalinea-lettertype"/>
    <w:rsid w:val="006D3C06"/>
    <w:rPr>
      <w:color w:val="0000FF"/>
      <w:u w:val="single"/>
    </w:rPr>
  </w:style>
  <w:style w:type="paragraph" w:customStyle="1" w:styleId="broodtekst">
    <w:name w:val="broodtekst"/>
    <w:basedOn w:val="Standaard"/>
    <w:rsid w:val="005921B0"/>
    <w:pPr>
      <w:tabs>
        <w:tab w:val="left" w:pos="227"/>
        <w:tab w:val="left" w:pos="454"/>
        <w:tab w:val="left" w:pos="680"/>
      </w:tabs>
      <w:autoSpaceDE w:val="0"/>
      <w:autoSpaceDN w:val="0"/>
      <w:adjustRightInd w:val="0"/>
    </w:pPr>
    <w:rPr>
      <w:szCs w:val="18"/>
      <w:lang w:eastAsia="nl-NL"/>
    </w:rPr>
  </w:style>
  <w:style w:type="paragraph" w:styleId="Tekstzonderopmaak">
    <w:name w:val="Plain Text"/>
    <w:basedOn w:val="Standaard"/>
    <w:link w:val="TekstzonderopmaakChar"/>
    <w:uiPriority w:val="99"/>
    <w:semiHidden/>
    <w:unhideWhenUsed/>
    <w:rsid w:val="00580A12"/>
    <w:pPr>
      <w:spacing w:line="240" w:lineRule="auto"/>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580A12"/>
    <w:rPr>
      <w:rFonts w:ascii="Calibri" w:eastAsiaTheme="minorHAnsi" w:hAnsi="Calibri" w:cstheme="minorBidi"/>
      <w:szCs w:val="21"/>
      <w:lang w:eastAsia="en-US"/>
    </w:rPr>
  </w:style>
  <w:style w:type="paragraph" w:customStyle="1" w:styleId="Ondertekening-Functie">
    <w:name w:val="Ondertekening - Functie"/>
    <w:basedOn w:val="Standaard"/>
    <w:next w:val="Standaard"/>
    <w:qFormat/>
    <w:rsid w:val="004F5526"/>
    <w:pPr>
      <w:widowControl w:val="0"/>
      <w:suppressAutoHyphens/>
      <w:autoSpaceDN w:val="0"/>
      <w:spacing w:before="240"/>
      <w:textAlignment w:val="baseline"/>
    </w:pPr>
    <w:rPr>
      <w:rFonts w:eastAsia="DejaVu Sans" w:cs="Lohit Hindi"/>
      <w:i/>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77364">
      <w:bodyDiv w:val="1"/>
      <w:marLeft w:val="0"/>
      <w:marRight w:val="0"/>
      <w:marTop w:val="0"/>
      <w:marBottom w:val="0"/>
      <w:divBdr>
        <w:top w:val="none" w:sz="0" w:space="0" w:color="auto"/>
        <w:left w:val="none" w:sz="0" w:space="0" w:color="auto"/>
        <w:bottom w:val="none" w:sz="0" w:space="0" w:color="auto"/>
        <w:right w:val="none" w:sz="0" w:space="0" w:color="auto"/>
      </w:divBdr>
    </w:div>
    <w:div w:id="592593307">
      <w:bodyDiv w:val="1"/>
      <w:marLeft w:val="0"/>
      <w:marRight w:val="0"/>
      <w:marTop w:val="0"/>
      <w:marBottom w:val="0"/>
      <w:divBdr>
        <w:top w:val="none" w:sz="0" w:space="0" w:color="auto"/>
        <w:left w:val="none" w:sz="0" w:space="0" w:color="auto"/>
        <w:bottom w:val="none" w:sz="0" w:space="0" w:color="auto"/>
        <w:right w:val="none" w:sz="0" w:space="0" w:color="auto"/>
      </w:divBdr>
    </w:div>
    <w:div w:id="840970680">
      <w:marLeft w:val="0"/>
      <w:marRight w:val="0"/>
      <w:marTop w:val="0"/>
      <w:marBottom w:val="0"/>
      <w:divBdr>
        <w:top w:val="none" w:sz="0" w:space="0" w:color="auto"/>
        <w:left w:val="none" w:sz="0" w:space="0" w:color="auto"/>
        <w:bottom w:val="none" w:sz="0" w:space="0" w:color="auto"/>
        <w:right w:val="none" w:sz="0" w:space="0" w:color="auto"/>
      </w:divBdr>
    </w:div>
    <w:div w:id="840970681">
      <w:marLeft w:val="0"/>
      <w:marRight w:val="0"/>
      <w:marTop w:val="0"/>
      <w:marBottom w:val="0"/>
      <w:divBdr>
        <w:top w:val="none" w:sz="0" w:space="0" w:color="auto"/>
        <w:left w:val="none" w:sz="0" w:space="0" w:color="auto"/>
        <w:bottom w:val="none" w:sz="0" w:space="0" w:color="auto"/>
        <w:right w:val="none" w:sz="0" w:space="0" w:color="auto"/>
      </w:divBdr>
    </w:div>
    <w:div w:id="840970682">
      <w:marLeft w:val="0"/>
      <w:marRight w:val="0"/>
      <w:marTop w:val="0"/>
      <w:marBottom w:val="0"/>
      <w:divBdr>
        <w:top w:val="none" w:sz="0" w:space="0" w:color="auto"/>
        <w:left w:val="none" w:sz="0" w:space="0" w:color="auto"/>
        <w:bottom w:val="none" w:sz="0" w:space="0" w:color="auto"/>
        <w:right w:val="none" w:sz="0" w:space="0" w:color="auto"/>
      </w:divBdr>
    </w:div>
    <w:div w:id="840970683">
      <w:marLeft w:val="0"/>
      <w:marRight w:val="0"/>
      <w:marTop w:val="0"/>
      <w:marBottom w:val="0"/>
      <w:divBdr>
        <w:top w:val="none" w:sz="0" w:space="0" w:color="auto"/>
        <w:left w:val="none" w:sz="0" w:space="0" w:color="auto"/>
        <w:bottom w:val="none" w:sz="0" w:space="0" w:color="auto"/>
        <w:right w:val="none" w:sz="0" w:space="0" w:color="auto"/>
      </w:divBdr>
    </w:div>
    <w:div w:id="840970684">
      <w:marLeft w:val="0"/>
      <w:marRight w:val="0"/>
      <w:marTop w:val="0"/>
      <w:marBottom w:val="0"/>
      <w:divBdr>
        <w:top w:val="none" w:sz="0" w:space="0" w:color="auto"/>
        <w:left w:val="none" w:sz="0" w:space="0" w:color="auto"/>
        <w:bottom w:val="none" w:sz="0" w:space="0" w:color="auto"/>
        <w:right w:val="none" w:sz="0" w:space="0" w:color="auto"/>
      </w:divBdr>
    </w:div>
    <w:div w:id="840970685">
      <w:marLeft w:val="0"/>
      <w:marRight w:val="0"/>
      <w:marTop w:val="0"/>
      <w:marBottom w:val="0"/>
      <w:divBdr>
        <w:top w:val="none" w:sz="0" w:space="0" w:color="auto"/>
        <w:left w:val="none" w:sz="0" w:space="0" w:color="auto"/>
        <w:bottom w:val="none" w:sz="0" w:space="0" w:color="auto"/>
        <w:right w:val="none" w:sz="0" w:space="0" w:color="auto"/>
      </w:divBdr>
    </w:div>
    <w:div w:id="840970686">
      <w:marLeft w:val="0"/>
      <w:marRight w:val="0"/>
      <w:marTop w:val="0"/>
      <w:marBottom w:val="0"/>
      <w:divBdr>
        <w:top w:val="none" w:sz="0" w:space="0" w:color="auto"/>
        <w:left w:val="none" w:sz="0" w:space="0" w:color="auto"/>
        <w:bottom w:val="none" w:sz="0" w:space="0" w:color="auto"/>
        <w:right w:val="none" w:sz="0" w:space="0" w:color="auto"/>
      </w:divBdr>
    </w:div>
    <w:div w:id="840970687">
      <w:marLeft w:val="0"/>
      <w:marRight w:val="0"/>
      <w:marTop w:val="0"/>
      <w:marBottom w:val="0"/>
      <w:divBdr>
        <w:top w:val="none" w:sz="0" w:space="0" w:color="auto"/>
        <w:left w:val="none" w:sz="0" w:space="0" w:color="auto"/>
        <w:bottom w:val="none" w:sz="0" w:space="0" w:color="auto"/>
        <w:right w:val="none" w:sz="0" w:space="0" w:color="auto"/>
      </w:divBdr>
      <w:divsChild>
        <w:div w:id="840970690">
          <w:marLeft w:val="0"/>
          <w:marRight w:val="0"/>
          <w:marTop w:val="0"/>
          <w:marBottom w:val="0"/>
          <w:divBdr>
            <w:top w:val="none" w:sz="0" w:space="0" w:color="auto"/>
            <w:left w:val="none" w:sz="0" w:space="0" w:color="auto"/>
            <w:bottom w:val="none" w:sz="0" w:space="0" w:color="auto"/>
            <w:right w:val="none" w:sz="0" w:space="0" w:color="auto"/>
          </w:divBdr>
        </w:div>
      </w:divsChild>
    </w:div>
    <w:div w:id="840970688">
      <w:marLeft w:val="0"/>
      <w:marRight w:val="0"/>
      <w:marTop w:val="0"/>
      <w:marBottom w:val="0"/>
      <w:divBdr>
        <w:top w:val="none" w:sz="0" w:space="0" w:color="auto"/>
        <w:left w:val="none" w:sz="0" w:space="0" w:color="auto"/>
        <w:bottom w:val="none" w:sz="0" w:space="0" w:color="auto"/>
        <w:right w:val="none" w:sz="0" w:space="0" w:color="auto"/>
      </w:divBdr>
    </w:div>
    <w:div w:id="840970689">
      <w:marLeft w:val="0"/>
      <w:marRight w:val="0"/>
      <w:marTop w:val="0"/>
      <w:marBottom w:val="0"/>
      <w:divBdr>
        <w:top w:val="none" w:sz="0" w:space="0" w:color="auto"/>
        <w:left w:val="none" w:sz="0" w:space="0" w:color="auto"/>
        <w:bottom w:val="none" w:sz="0" w:space="0" w:color="auto"/>
        <w:right w:val="none" w:sz="0" w:space="0" w:color="auto"/>
      </w:divBdr>
    </w:div>
    <w:div w:id="840970691">
      <w:marLeft w:val="0"/>
      <w:marRight w:val="0"/>
      <w:marTop w:val="0"/>
      <w:marBottom w:val="0"/>
      <w:divBdr>
        <w:top w:val="none" w:sz="0" w:space="0" w:color="auto"/>
        <w:left w:val="none" w:sz="0" w:space="0" w:color="auto"/>
        <w:bottom w:val="none" w:sz="0" w:space="0" w:color="auto"/>
        <w:right w:val="none" w:sz="0" w:space="0" w:color="auto"/>
      </w:divBdr>
    </w:div>
    <w:div w:id="840970692">
      <w:marLeft w:val="0"/>
      <w:marRight w:val="0"/>
      <w:marTop w:val="0"/>
      <w:marBottom w:val="0"/>
      <w:divBdr>
        <w:top w:val="none" w:sz="0" w:space="0" w:color="auto"/>
        <w:left w:val="none" w:sz="0" w:space="0" w:color="auto"/>
        <w:bottom w:val="none" w:sz="0" w:space="0" w:color="auto"/>
        <w:right w:val="none" w:sz="0" w:space="0" w:color="auto"/>
      </w:divBdr>
    </w:div>
    <w:div w:id="840970693">
      <w:marLeft w:val="0"/>
      <w:marRight w:val="0"/>
      <w:marTop w:val="0"/>
      <w:marBottom w:val="0"/>
      <w:divBdr>
        <w:top w:val="none" w:sz="0" w:space="0" w:color="auto"/>
        <w:left w:val="none" w:sz="0" w:space="0" w:color="auto"/>
        <w:bottom w:val="none" w:sz="0" w:space="0" w:color="auto"/>
        <w:right w:val="none" w:sz="0" w:space="0" w:color="auto"/>
      </w:divBdr>
    </w:div>
    <w:div w:id="840970694">
      <w:marLeft w:val="0"/>
      <w:marRight w:val="0"/>
      <w:marTop w:val="0"/>
      <w:marBottom w:val="0"/>
      <w:divBdr>
        <w:top w:val="none" w:sz="0" w:space="0" w:color="auto"/>
        <w:left w:val="none" w:sz="0" w:space="0" w:color="auto"/>
        <w:bottom w:val="none" w:sz="0" w:space="0" w:color="auto"/>
        <w:right w:val="none" w:sz="0" w:space="0" w:color="auto"/>
      </w:divBdr>
    </w:div>
    <w:div w:id="840970695">
      <w:marLeft w:val="0"/>
      <w:marRight w:val="0"/>
      <w:marTop w:val="0"/>
      <w:marBottom w:val="0"/>
      <w:divBdr>
        <w:top w:val="none" w:sz="0" w:space="0" w:color="auto"/>
        <w:left w:val="none" w:sz="0" w:space="0" w:color="auto"/>
        <w:bottom w:val="none" w:sz="0" w:space="0" w:color="auto"/>
        <w:right w:val="none" w:sz="0" w:space="0" w:color="auto"/>
      </w:divBdr>
    </w:div>
    <w:div w:id="840970696">
      <w:marLeft w:val="0"/>
      <w:marRight w:val="0"/>
      <w:marTop w:val="0"/>
      <w:marBottom w:val="0"/>
      <w:divBdr>
        <w:top w:val="none" w:sz="0" w:space="0" w:color="auto"/>
        <w:left w:val="none" w:sz="0" w:space="0" w:color="auto"/>
        <w:bottom w:val="none" w:sz="0" w:space="0" w:color="auto"/>
        <w:right w:val="none" w:sz="0" w:space="0" w:color="auto"/>
      </w:divBdr>
    </w:div>
    <w:div w:id="840970697">
      <w:marLeft w:val="0"/>
      <w:marRight w:val="0"/>
      <w:marTop w:val="0"/>
      <w:marBottom w:val="0"/>
      <w:divBdr>
        <w:top w:val="none" w:sz="0" w:space="0" w:color="auto"/>
        <w:left w:val="none" w:sz="0" w:space="0" w:color="auto"/>
        <w:bottom w:val="none" w:sz="0" w:space="0" w:color="auto"/>
        <w:right w:val="none" w:sz="0" w:space="0" w:color="auto"/>
      </w:divBdr>
      <w:divsChild>
        <w:div w:id="840970722">
          <w:marLeft w:val="0"/>
          <w:marRight w:val="0"/>
          <w:marTop w:val="0"/>
          <w:marBottom w:val="0"/>
          <w:divBdr>
            <w:top w:val="none" w:sz="0" w:space="0" w:color="auto"/>
            <w:left w:val="none" w:sz="0" w:space="0" w:color="auto"/>
            <w:bottom w:val="none" w:sz="0" w:space="0" w:color="auto"/>
            <w:right w:val="none" w:sz="0" w:space="0" w:color="auto"/>
          </w:divBdr>
        </w:div>
      </w:divsChild>
    </w:div>
    <w:div w:id="840970699">
      <w:marLeft w:val="0"/>
      <w:marRight w:val="0"/>
      <w:marTop w:val="0"/>
      <w:marBottom w:val="0"/>
      <w:divBdr>
        <w:top w:val="none" w:sz="0" w:space="0" w:color="auto"/>
        <w:left w:val="none" w:sz="0" w:space="0" w:color="auto"/>
        <w:bottom w:val="none" w:sz="0" w:space="0" w:color="auto"/>
        <w:right w:val="none" w:sz="0" w:space="0" w:color="auto"/>
      </w:divBdr>
    </w:div>
    <w:div w:id="840970700">
      <w:marLeft w:val="0"/>
      <w:marRight w:val="0"/>
      <w:marTop w:val="0"/>
      <w:marBottom w:val="0"/>
      <w:divBdr>
        <w:top w:val="none" w:sz="0" w:space="0" w:color="auto"/>
        <w:left w:val="none" w:sz="0" w:space="0" w:color="auto"/>
        <w:bottom w:val="none" w:sz="0" w:space="0" w:color="auto"/>
        <w:right w:val="none" w:sz="0" w:space="0" w:color="auto"/>
      </w:divBdr>
    </w:div>
    <w:div w:id="840970701">
      <w:marLeft w:val="0"/>
      <w:marRight w:val="0"/>
      <w:marTop w:val="0"/>
      <w:marBottom w:val="0"/>
      <w:divBdr>
        <w:top w:val="none" w:sz="0" w:space="0" w:color="auto"/>
        <w:left w:val="none" w:sz="0" w:space="0" w:color="auto"/>
        <w:bottom w:val="none" w:sz="0" w:space="0" w:color="auto"/>
        <w:right w:val="none" w:sz="0" w:space="0" w:color="auto"/>
      </w:divBdr>
    </w:div>
    <w:div w:id="840970702">
      <w:marLeft w:val="0"/>
      <w:marRight w:val="0"/>
      <w:marTop w:val="0"/>
      <w:marBottom w:val="0"/>
      <w:divBdr>
        <w:top w:val="none" w:sz="0" w:space="0" w:color="auto"/>
        <w:left w:val="none" w:sz="0" w:space="0" w:color="auto"/>
        <w:bottom w:val="none" w:sz="0" w:space="0" w:color="auto"/>
        <w:right w:val="none" w:sz="0" w:space="0" w:color="auto"/>
      </w:divBdr>
    </w:div>
    <w:div w:id="840970703">
      <w:marLeft w:val="0"/>
      <w:marRight w:val="0"/>
      <w:marTop w:val="0"/>
      <w:marBottom w:val="0"/>
      <w:divBdr>
        <w:top w:val="none" w:sz="0" w:space="0" w:color="auto"/>
        <w:left w:val="none" w:sz="0" w:space="0" w:color="auto"/>
        <w:bottom w:val="none" w:sz="0" w:space="0" w:color="auto"/>
        <w:right w:val="none" w:sz="0" w:space="0" w:color="auto"/>
      </w:divBdr>
    </w:div>
    <w:div w:id="840970704">
      <w:marLeft w:val="0"/>
      <w:marRight w:val="0"/>
      <w:marTop w:val="0"/>
      <w:marBottom w:val="0"/>
      <w:divBdr>
        <w:top w:val="none" w:sz="0" w:space="0" w:color="auto"/>
        <w:left w:val="none" w:sz="0" w:space="0" w:color="auto"/>
        <w:bottom w:val="none" w:sz="0" w:space="0" w:color="auto"/>
        <w:right w:val="none" w:sz="0" w:space="0" w:color="auto"/>
      </w:divBdr>
      <w:divsChild>
        <w:div w:id="840970698">
          <w:marLeft w:val="720"/>
          <w:marRight w:val="0"/>
          <w:marTop w:val="100"/>
          <w:marBottom w:val="100"/>
          <w:divBdr>
            <w:top w:val="none" w:sz="0" w:space="0" w:color="auto"/>
            <w:left w:val="none" w:sz="0" w:space="0" w:color="auto"/>
            <w:bottom w:val="none" w:sz="0" w:space="0" w:color="auto"/>
            <w:right w:val="none" w:sz="0" w:space="0" w:color="auto"/>
          </w:divBdr>
          <w:divsChild>
            <w:div w:id="8409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705">
      <w:marLeft w:val="0"/>
      <w:marRight w:val="0"/>
      <w:marTop w:val="0"/>
      <w:marBottom w:val="0"/>
      <w:divBdr>
        <w:top w:val="none" w:sz="0" w:space="0" w:color="auto"/>
        <w:left w:val="none" w:sz="0" w:space="0" w:color="auto"/>
        <w:bottom w:val="none" w:sz="0" w:space="0" w:color="auto"/>
        <w:right w:val="none" w:sz="0" w:space="0" w:color="auto"/>
      </w:divBdr>
    </w:div>
    <w:div w:id="840970706">
      <w:marLeft w:val="0"/>
      <w:marRight w:val="0"/>
      <w:marTop w:val="0"/>
      <w:marBottom w:val="0"/>
      <w:divBdr>
        <w:top w:val="none" w:sz="0" w:space="0" w:color="auto"/>
        <w:left w:val="none" w:sz="0" w:space="0" w:color="auto"/>
        <w:bottom w:val="none" w:sz="0" w:space="0" w:color="auto"/>
        <w:right w:val="none" w:sz="0" w:space="0" w:color="auto"/>
      </w:divBdr>
    </w:div>
    <w:div w:id="840970707">
      <w:marLeft w:val="0"/>
      <w:marRight w:val="0"/>
      <w:marTop w:val="0"/>
      <w:marBottom w:val="0"/>
      <w:divBdr>
        <w:top w:val="none" w:sz="0" w:space="0" w:color="auto"/>
        <w:left w:val="none" w:sz="0" w:space="0" w:color="auto"/>
        <w:bottom w:val="none" w:sz="0" w:space="0" w:color="auto"/>
        <w:right w:val="none" w:sz="0" w:space="0" w:color="auto"/>
      </w:divBdr>
    </w:div>
    <w:div w:id="840970708">
      <w:marLeft w:val="0"/>
      <w:marRight w:val="0"/>
      <w:marTop w:val="0"/>
      <w:marBottom w:val="0"/>
      <w:divBdr>
        <w:top w:val="none" w:sz="0" w:space="0" w:color="auto"/>
        <w:left w:val="none" w:sz="0" w:space="0" w:color="auto"/>
        <w:bottom w:val="none" w:sz="0" w:space="0" w:color="auto"/>
        <w:right w:val="none" w:sz="0" w:space="0" w:color="auto"/>
      </w:divBdr>
    </w:div>
    <w:div w:id="840970709">
      <w:marLeft w:val="0"/>
      <w:marRight w:val="0"/>
      <w:marTop w:val="0"/>
      <w:marBottom w:val="0"/>
      <w:divBdr>
        <w:top w:val="none" w:sz="0" w:space="0" w:color="auto"/>
        <w:left w:val="none" w:sz="0" w:space="0" w:color="auto"/>
        <w:bottom w:val="none" w:sz="0" w:space="0" w:color="auto"/>
        <w:right w:val="none" w:sz="0" w:space="0" w:color="auto"/>
      </w:divBdr>
    </w:div>
    <w:div w:id="840970710">
      <w:marLeft w:val="0"/>
      <w:marRight w:val="0"/>
      <w:marTop w:val="0"/>
      <w:marBottom w:val="0"/>
      <w:divBdr>
        <w:top w:val="none" w:sz="0" w:space="0" w:color="auto"/>
        <w:left w:val="none" w:sz="0" w:space="0" w:color="auto"/>
        <w:bottom w:val="none" w:sz="0" w:space="0" w:color="auto"/>
        <w:right w:val="none" w:sz="0" w:space="0" w:color="auto"/>
      </w:divBdr>
    </w:div>
    <w:div w:id="840970711">
      <w:marLeft w:val="0"/>
      <w:marRight w:val="0"/>
      <w:marTop w:val="0"/>
      <w:marBottom w:val="0"/>
      <w:divBdr>
        <w:top w:val="none" w:sz="0" w:space="0" w:color="auto"/>
        <w:left w:val="none" w:sz="0" w:space="0" w:color="auto"/>
        <w:bottom w:val="none" w:sz="0" w:space="0" w:color="auto"/>
        <w:right w:val="none" w:sz="0" w:space="0" w:color="auto"/>
      </w:divBdr>
    </w:div>
    <w:div w:id="840970712">
      <w:marLeft w:val="0"/>
      <w:marRight w:val="0"/>
      <w:marTop w:val="0"/>
      <w:marBottom w:val="0"/>
      <w:divBdr>
        <w:top w:val="none" w:sz="0" w:space="0" w:color="auto"/>
        <w:left w:val="none" w:sz="0" w:space="0" w:color="auto"/>
        <w:bottom w:val="none" w:sz="0" w:space="0" w:color="auto"/>
        <w:right w:val="none" w:sz="0" w:space="0" w:color="auto"/>
      </w:divBdr>
    </w:div>
    <w:div w:id="840970714">
      <w:marLeft w:val="0"/>
      <w:marRight w:val="0"/>
      <w:marTop w:val="0"/>
      <w:marBottom w:val="0"/>
      <w:divBdr>
        <w:top w:val="none" w:sz="0" w:space="0" w:color="auto"/>
        <w:left w:val="none" w:sz="0" w:space="0" w:color="auto"/>
        <w:bottom w:val="none" w:sz="0" w:space="0" w:color="auto"/>
        <w:right w:val="none" w:sz="0" w:space="0" w:color="auto"/>
      </w:divBdr>
    </w:div>
    <w:div w:id="840970715">
      <w:marLeft w:val="0"/>
      <w:marRight w:val="0"/>
      <w:marTop w:val="0"/>
      <w:marBottom w:val="0"/>
      <w:divBdr>
        <w:top w:val="none" w:sz="0" w:space="0" w:color="auto"/>
        <w:left w:val="none" w:sz="0" w:space="0" w:color="auto"/>
        <w:bottom w:val="none" w:sz="0" w:space="0" w:color="auto"/>
        <w:right w:val="none" w:sz="0" w:space="0" w:color="auto"/>
      </w:divBdr>
    </w:div>
    <w:div w:id="840970716">
      <w:marLeft w:val="0"/>
      <w:marRight w:val="0"/>
      <w:marTop w:val="0"/>
      <w:marBottom w:val="0"/>
      <w:divBdr>
        <w:top w:val="none" w:sz="0" w:space="0" w:color="auto"/>
        <w:left w:val="none" w:sz="0" w:space="0" w:color="auto"/>
        <w:bottom w:val="none" w:sz="0" w:space="0" w:color="auto"/>
        <w:right w:val="none" w:sz="0" w:space="0" w:color="auto"/>
      </w:divBdr>
    </w:div>
    <w:div w:id="840970717">
      <w:marLeft w:val="0"/>
      <w:marRight w:val="0"/>
      <w:marTop w:val="0"/>
      <w:marBottom w:val="0"/>
      <w:divBdr>
        <w:top w:val="none" w:sz="0" w:space="0" w:color="auto"/>
        <w:left w:val="none" w:sz="0" w:space="0" w:color="auto"/>
        <w:bottom w:val="none" w:sz="0" w:space="0" w:color="auto"/>
        <w:right w:val="none" w:sz="0" w:space="0" w:color="auto"/>
      </w:divBdr>
    </w:div>
    <w:div w:id="840970718">
      <w:marLeft w:val="0"/>
      <w:marRight w:val="0"/>
      <w:marTop w:val="0"/>
      <w:marBottom w:val="0"/>
      <w:divBdr>
        <w:top w:val="none" w:sz="0" w:space="0" w:color="auto"/>
        <w:left w:val="none" w:sz="0" w:space="0" w:color="auto"/>
        <w:bottom w:val="none" w:sz="0" w:space="0" w:color="auto"/>
        <w:right w:val="none" w:sz="0" w:space="0" w:color="auto"/>
      </w:divBdr>
    </w:div>
    <w:div w:id="840970719">
      <w:marLeft w:val="0"/>
      <w:marRight w:val="0"/>
      <w:marTop w:val="0"/>
      <w:marBottom w:val="0"/>
      <w:divBdr>
        <w:top w:val="none" w:sz="0" w:space="0" w:color="auto"/>
        <w:left w:val="none" w:sz="0" w:space="0" w:color="auto"/>
        <w:bottom w:val="none" w:sz="0" w:space="0" w:color="auto"/>
        <w:right w:val="none" w:sz="0" w:space="0" w:color="auto"/>
      </w:divBdr>
    </w:div>
    <w:div w:id="840970720">
      <w:marLeft w:val="0"/>
      <w:marRight w:val="0"/>
      <w:marTop w:val="0"/>
      <w:marBottom w:val="0"/>
      <w:divBdr>
        <w:top w:val="none" w:sz="0" w:space="0" w:color="auto"/>
        <w:left w:val="none" w:sz="0" w:space="0" w:color="auto"/>
        <w:bottom w:val="none" w:sz="0" w:space="0" w:color="auto"/>
        <w:right w:val="none" w:sz="0" w:space="0" w:color="auto"/>
      </w:divBdr>
    </w:div>
    <w:div w:id="840970721">
      <w:marLeft w:val="0"/>
      <w:marRight w:val="0"/>
      <w:marTop w:val="0"/>
      <w:marBottom w:val="0"/>
      <w:divBdr>
        <w:top w:val="none" w:sz="0" w:space="0" w:color="auto"/>
        <w:left w:val="none" w:sz="0" w:space="0" w:color="auto"/>
        <w:bottom w:val="none" w:sz="0" w:space="0" w:color="auto"/>
        <w:right w:val="none" w:sz="0" w:space="0" w:color="auto"/>
      </w:divBdr>
    </w:div>
    <w:div w:id="840970723">
      <w:marLeft w:val="0"/>
      <w:marRight w:val="0"/>
      <w:marTop w:val="0"/>
      <w:marBottom w:val="0"/>
      <w:divBdr>
        <w:top w:val="none" w:sz="0" w:space="0" w:color="auto"/>
        <w:left w:val="none" w:sz="0" w:space="0" w:color="auto"/>
        <w:bottom w:val="none" w:sz="0" w:space="0" w:color="auto"/>
        <w:right w:val="none" w:sz="0" w:space="0" w:color="auto"/>
      </w:divBdr>
    </w:div>
    <w:div w:id="871770800">
      <w:bodyDiv w:val="1"/>
      <w:marLeft w:val="0"/>
      <w:marRight w:val="0"/>
      <w:marTop w:val="0"/>
      <w:marBottom w:val="0"/>
      <w:divBdr>
        <w:top w:val="none" w:sz="0" w:space="0" w:color="auto"/>
        <w:left w:val="none" w:sz="0" w:space="0" w:color="auto"/>
        <w:bottom w:val="none" w:sz="0" w:space="0" w:color="auto"/>
        <w:right w:val="none" w:sz="0" w:space="0" w:color="auto"/>
      </w:divBdr>
    </w:div>
    <w:div w:id="1250458625">
      <w:bodyDiv w:val="1"/>
      <w:marLeft w:val="0"/>
      <w:marRight w:val="0"/>
      <w:marTop w:val="0"/>
      <w:marBottom w:val="0"/>
      <w:divBdr>
        <w:top w:val="none" w:sz="0" w:space="0" w:color="auto"/>
        <w:left w:val="none" w:sz="0" w:space="0" w:color="auto"/>
        <w:bottom w:val="none" w:sz="0" w:space="0" w:color="auto"/>
        <w:right w:val="none" w:sz="0" w:space="0" w:color="auto"/>
      </w:divBdr>
    </w:div>
    <w:div w:id="1702508237">
      <w:bodyDiv w:val="1"/>
      <w:marLeft w:val="0"/>
      <w:marRight w:val="0"/>
      <w:marTop w:val="0"/>
      <w:marBottom w:val="0"/>
      <w:divBdr>
        <w:top w:val="none" w:sz="0" w:space="0" w:color="auto"/>
        <w:left w:val="none" w:sz="0" w:space="0" w:color="auto"/>
        <w:bottom w:val="none" w:sz="0" w:space="0" w:color="auto"/>
        <w:right w:val="none" w:sz="0" w:space="0" w:color="auto"/>
      </w:divBdr>
    </w:div>
    <w:div w:id="17949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940</ap:Words>
  <ap:Characters>5299</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2023-01-23T09:20:00.0000000Z</dcterms:created>
  <dcterms:modified xsi:type="dcterms:W3CDTF">2023-01-23T09:20:00.0000000Z</dcterms:modified>
  <dc:description>------------------------</dc:description>
  <version/>
  <category/>
</coreProperties>
</file>