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5D1EC6" w:rsidR="005D1EC6" w:rsidP="000D0DF5" w:rsidRDefault="005D1EC6">
            <w:pPr>
              <w:tabs>
                <w:tab w:val="left" w:pos="-1440"/>
                <w:tab w:val="left" w:pos="-720"/>
              </w:tabs>
              <w:suppressAutoHyphens/>
              <w:rPr>
                <w:rFonts w:ascii="Times New Roman" w:hAnsi="Times New Roman"/>
              </w:rPr>
            </w:pPr>
            <w:r w:rsidRPr="005D1EC6">
              <w:rPr>
                <w:rFonts w:ascii="Times New Roman" w:hAnsi="Times New Roman"/>
              </w:rPr>
              <w:t>De Tweede Kamer der Staten-</w:t>
            </w:r>
            <w:r w:rsidRPr="005D1EC6">
              <w:rPr>
                <w:rFonts w:ascii="Times New Roman" w:hAnsi="Times New Roman"/>
              </w:rPr>
              <w:fldChar w:fldCharType="begin"/>
            </w:r>
            <w:r w:rsidRPr="005D1EC6">
              <w:rPr>
                <w:rFonts w:ascii="Times New Roman" w:hAnsi="Times New Roman"/>
              </w:rPr>
              <w:instrText xml:space="preserve">PRIVATE </w:instrText>
            </w:r>
            <w:r w:rsidRPr="005D1EC6">
              <w:rPr>
                <w:rFonts w:ascii="Times New Roman" w:hAnsi="Times New Roman"/>
              </w:rPr>
              <w:fldChar w:fldCharType="end"/>
            </w:r>
          </w:p>
          <w:p w:rsidRPr="005D1EC6" w:rsidR="005D1EC6" w:rsidP="000D0DF5" w:rsidRDefault="005D1EC6">
            <w:pPr>
              <w:tabs>
                <w:tab w:val="left" w:pos="-1440"/>
                <w:tab w:val="left" w:pos="-720"/>
              </w:tabs>
              <w:suppressAutoHyphens/>
              <w:rPr>
                <w:rFonts w:ascii="Times New Roman" w:hAnsi="Times New Roman"/>
              </w:rPr>
            </w:pPr>
            <w:r w:rsidRPr="005D1EC6">
              <w:rPr>
                <w:rFonts w:ascii="Times New Roman" w:hAnsi="Times New Roman"/>
              </w:rPr>
              <w:t>Generaal zendt bijgaand door</w:t>
            </w:r>
          </w:p>
          <w:p w:rsidRPr="005D1EC6" w:rsidR="005D1EC6" w:rsidP="000D0DF5" w:rsidRDefault="005D1EC6">
            <w:pPr>
              <w:tabs>
                <w:tab w:val="left" w:pos="-1440"/>
                <w:tab w:val="left" w:pos="-720"/>
              </w:tabs>
              <w:suppressAutoHyphens/>
              <w:rPr>
                <w:rFonts w:ascii="Times New Roman" w:hAnsi="Times New Roman"/>
              </w:rPr>
            </w:pPr>
            <w:r w:rsidRPr="005D1EC6">
              <w:rPr>
                <w:rFonts w:ascii="Times New Roman" w:hAnsi="Times New Roman"/>
              </w:rPr>
              <w:t>haar aangenomen wetsvoorstel</w:t>
            </w:r>
          </w:p>
          <w:p w:rsidRPr="005D1EC6" w:rsidR="005D1EC6" w:rsidP="000D0DF5" w:rsidRDefault="005D1EC6">
            <w:pPr>
              <w:tabs>
                <w:tab w:val="left" w:pos="-1440"/>
                <w:tab w:val="left" w:pos="-720"/>
              </w:tabs>
              <w:suppressAutoHyphens/>
              <w:rPr>
                <w:rFonts w:ascii="Times New Roman" w:hAnsi="Times New Roman"/>
              </w:rPr>
            </w:pPr>
            <w:r w:rsidRPr="005D1EC6">
              <w:rPr>
                <w:rFonts w:ascii="Times New Roman" w:hAnsi="Times New Roman"/>
              </w:rPr>
              <w:t>aan de Eerste Kamer.</w:t>
            </w: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r w:rsidRPr="005D1EC6">
              <w:rPr>
                <w:rFonts w:ascii="Times New Roman" w:hAnsi="Times New Roman"/>
              </w:rPr>
              <w:t>De Voorzitter,</w:t>
            </w: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tabs>
                <w:tab w:val="left" w:pos="-1440"/>
                <w:tab w:val="left" w:pos="-720"/>
              </w:tabs>
              <w:suppressAutoHyphens/>
              <w:rPr>
                <w:rFonts w:ascii="Times New Roman" w:hAnsi="Times New Roman"/>
              </w:rPr>
            </w:pPr>
          </w:p>
          <w:p w:rsidRPr="005D1EC6" w:rsidR="005D1EC6" w:rsidP="000D0DF5" w:rsidRDefault="005D1EC6">
            <w:pPr>
              <w:rPr>
                <w:rFonts w:ascii="Times New Roman" w:hAnsi="Times New Roman"/>
              </w:rPr>
            </w:pPr>
          </w:p>
          <w:p w:rsidRPr="005D1EC6" w:rsidR="00CB3578" w:rsidP="005D1EC6" w:rsidRDefault="00595441">
            <w:pPr>
              <w:pStyle w:val="Amendement"/>
              <w:rPr>
                <w:rFonts w:ascii="Times New Roman" w:hAnsi="Times New Roman" w:cs="Times New Roman"/>
                <w:b w:val="0"/>
              </w:rPr>
            </w:pPr>
            <w:r>
              <w:rPr>
                <w:rFonts w:ascii="Times New Roman" w:hAnsi="Times New Roman" w:cs="Times New Roman"/>
                <w:b w:val="0"/>
                <w:sz w:val="20"/>
              </w:rPr>
              <w:t>7 februari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5D1EC6" w:rsidTr="00916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0523" w:rsidR="005D1EC6" w:rsidP="000D5BC4" w:rsidRDefault="005D1EC6">
            <w:pPr>
              <w:rPr>
                <w:rFonts w:ascii="Times New Roman" w:hAnsi="Times New Roman"/>
                <w:b/>
                <w:sz w:val="24"/>
              </w:rPr>
            </w:pPr>
            <w:r w:rsidRPr="00280523">
              <w:rPr>
                <w:rFonts w:ascii="Times New Roman" w:hAnsi="Times New Roman"/>
                <w:b/>
                <w:sz w:val="24"/>
              </w:rPr>
              <w:t>Wijziging van het Wetboek van Strafrecht, het Wetboek van Strafrecht BES, het Wetboek van Strafvordering en het Wetboek van Strafvordering BES in verband met de strafbaarstelling van het zich verschaffen, verspreiden of anderszins ter beschikking stellen van persoonsgegevens voor intimiderende doeleinden (strafbaarstelling gebruik persoonsgegevens voor intimiderende doeleinden)</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5D1EC6" w:rsidTr="00C06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5D1EC6" w:rsidRDefault="005D1EC6">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Wij Willem-Alexander, bij de gratie Gods, Koning der Nederlanden, Prins van Oranje-Nassau, enz. enz. enz. </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Allen, die deze zullen zien of horen lezen, saluut! doen te weten: </w:t>
      </w: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Alzo Wij in overweging genomen hebben, dat het wenselijk is het zich verschaffen, verspreiden of anderszins ter beschikking stellen van persoonsgegevens voor intimiderende doeleinden</w:t>
      </w:r>
      <w:r w:rsidRPr="00280523" w:rsidDel="008A1FFE">
        <w:rPr>
          <w:rFonts w:ascii="Times New Roman" w:hAnsi="Times New Roman"/>
          <w:sz w:val="24"/>
          <w:szCs w:val="20"/>
        </w:rPr>
        <w:t xml:space="preserve"> </w:t>
      </w:r>
      <w:r w:rsidRPr="00280523">
        <w:rPr>
          <w:rFonts w:ascii="Times New Roman" w:hAnsi="Times New Roman"/>
          <w:sz w:val="24"/>
          <w:szCs w:val="20"/>
        </w:rPr>
        <w:t xml:space="preserve">strafbaar te stellen; </w:t>
      </w: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Zo is het, dat Wij, de Afdeling advisering van de Raad van State gehoord, en met gemeen overleg der Staten-Generaal, hebben goedgevonden en verstaan, gelijk Wij goedvinden en verstaan bij deze: </w:t>
      </w:r>
    </w:p>
    <w:p w:rsidRPr="00280523" w:rsidR="00280523" w:rsidP="00280523" w:rsidRDefault="00280523">
      <w:pPr>
        <w:tabs>
          <w:tab w:val="left" w:pos="284"/>
          <w:tab w:val="left" w:pos="567"/>
          <w:tab w:val="left" w:pos="851"/>
        </w:tabs>
        <w:ind w:right="-2"/>
        <w:rPr>
          <w:rFonts w:ascii="Times New Roman" w:hAnsi="Times New Roman"/>
          <w:b/>
          <w:bCs/>
          <w:sz w:val="24"/>
          <w:szCs w:val="20"/>
        </w:rPr>
      </w:pPr>
    </w:p>
    <w:p w:rsidRPr="00280523" w:rsidR="00280523" w:rsidP="00280523" w:rsidRDefault="00280523">
      <w:pPr>
        <w:tabs>
          <w:tab w:val="left" w:pos="284"/>
          <w:tab w:val="left" w:pos="567"/>
          <w:tab w:val="left" w:pos="851"/>
        </w:tabs>
        <w:ind w:right="-2"/>
        <w:rPr>
          <w:rFonts w:ascii="Times New Roman" w:hAnsi="Times New Roman"/>
          <w:b/>
          <w:bCs/>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sidRPr="00280523">
        <w:rPr>
          <w:rFonts w:ascii="Times New Roman" w:hAnsi="Times New Roman"/>
          <w:b/>
          <w:bCs/>
          <w:sz w:val="24"/>
          <w:szCs w:val="20"/>
        </w:rPr>
        <w:t xml:space="preserve">ARTIKEL I </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 xml:space="preserve">Na artikel 285c van het Wetboek van Strafrecht wordt een artikel ingevoegd, luidende: </w:t>
      </w:r>
    </w:p>
    <w:p w:rsidR="00280523" w:rsidP="00280523" w:rsidRDefault="00280523">
      <w:pPr>
        <w:tabs>
          <w:tab w:val="left" w:pos="284"/>
          <w:tab w:val="left" w:pos="567"/>
          <w:tab w:val="left" w:pos="851"/>
        </w:tabs>
        <w:ind w:right="-2"/>
        <w:rPr>
          <w:rFonts w:ascii="Times New Roman" w:hAnsi="Times New Roman"/>
          <w:b/>
          <w:bCs/>
          <w:sz w:val="24"/>
          <w:szCs w:val="20"/>
        </w:rPr>
      </w:pPr>
    </w:p>
    <w:p w:rsidRPr="00280523" w:rsidR="00280523" w:rsidP="00280523" w:rsidRDefault="00280523">
      <w:pPr>
        <w:tabs>
          <w:tab w:val="left" w:pos="284"/>
          <w:tab w:val="left" w:pos="567"/>
          <w:tab w:val="left" w:pos="851"/>
        </w:tabs>
        <w:ind w:right="-2"/>
        <w:rPr>
          <w:rFonts w:ascii="Times New Roman" w:hAnsi="Times New Roman"/>
          <w:b/>
          <w:bCs/>
          <w:sz w:val="24"/>
          <w:szCs w:val="20"/>
        </w:rPr>
      </w:pPr>
      <w:r w:rsidRPr="00280523">
        <w:rPr>
          <w:rFonts w:ascii="Times New Roman" w:hAnsi="Times New Roman"/>
          <w:b/>
          <w:bCs/>
          <w:sz w:val="24"/>
          <w:szCs w:val="20"/>
        </w:rPr>
        <w:t xml:space="preserve">Artikel 285d </w:t>
      </w:r>
    </w:p>
    <w:p w:rsidR="00280523" w:rsidP="00280523" w:rsidRDefault="00280523">
      <w:pPr>
        <w:tabs>
          <w:tab w:val="left" w:pos="284"/>
          <w:tab w:val="left" w:pos="567"/>
          <w:tab w:val="left" w:pos="851"/>
        </w:tabs>
        <w:ind w:right="-2"/>
        <w:rPr>
          <w:rFonts w:ascii="Times New Roman" w:hAnsi="Times New Roman"/>
          <w:sz w:val="24"/>
          <w:szCs w:val="20"/>
        </w:rPr>
      </w:pPr>
    </w:p>
    <w:p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C72F5">
        <w:rPr>
          <w:rFonts w:ascii="Times New Roman" w:hAnsi="Times New Roman"/>
          <w:sz w:val="24"/>
          <w:szCs w:val="20"/>
        </w:rPr>
        <w:t xml:space="preserve">1. </w:t>
      </w:r>
      <w:r w:rsidRPr="00280523">
        <w:rPr>
          <w:rFonts w:ascii="Times New Roman" w:hAnsi="Times New Roman"/>
          <w:sz w:val="24"/>
          <w:szCs w:val="20"/>
        </w:rPr>
        <w:t xml:space="preserve">Degene die zich persoonsgegevens van een ander of een derde verschaft, deze gegevens verspreidt of anderszins ter beschikking stelt met het oogmerk om die ander vrees aan te jagen dan wel aan te laten jagen, ernstige overlast aan te doen dan wel aan te laten doen of hem in de uitoefening van zijn ambt of beroep ernstig te hinderen dan wel ernstig te laten hinderen, wordt gestraft met gevangenisstraf van ten hoogste </w:t>
      </w:r>
      <w:r w:rsidR="000C72F5">
        <w:rPr>
          <w:rFonts w:ascii="Times New Roman" w:hAnsi="Times New Roman"/>
          <w:sz w:val="24"/>
          <w:szCs w:val="20"/>
        </w:rPr>
        <w:t>twee</w:t>
      </w:r>
      <w:r w:rsidRPr="00280523">
        <w:rPr>
          <w:rFonts w:ascii="Times New Roman" w:hAnsi="Times New Roman"/>
          <w:sz w:val="24"/>
          <w:szCs w:val="20"/>
        </w:rPr>
        <w:t xml:space="preserve"> jar</w:t>
      </w:r>
      <w:r w:rsidR="000C72F5">
        <w:rPr>
          <w:rFonts w:ascii="Times New Roman" w:hAnsi="Times New Roman"/>
          <w:sz w:val="24"/>
          <w:szCs w:val="20"/>
        </w:rPr>
        <w:t>en</w:t>
      </w:r>
      <w:r w:rsidRPr="00280523">
        <w:rPr>
          <w:rFonts w:ascii="Times New Roman" w:hAnsi="Times New Roman"/>
          <w:sz w:val="24"/>
          <w:szCs w:val="20"/>
        </w:rPr>
        <w:t xml:space="preserve"> of geldboete van de </w:t>
      </w:r>
      <w:r w:rsidR="000C72F5">
        <w:rPr>
          <w:rFonts w:ascii="Times New Roman" w:hAnsi="Times New Roman"/>
          <w:sz w:val="24"/>
          <w:szCs w:val="20"/>
        </w:rPr>
        <w:t>vi</w:t>
      </w:r>
      <w:r w:rsidRPr="00280523">
        <w:rPr>
          <w:rFonts w:ascii="Times New Roman" w:hAnsi="Times New Roman"/>
          <w:sz w:val="24"/>
          <w:szCs w:val="20"/>
        </w:rPr>
        <w:t>erde categorie.</w:t>
      </w:r>
    </w:p>
    <w:p w:rsidRPr="00280523" w:rsidR="000C72F5" w:rsidP="00280523" w:rsidRDefault="000C72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72F5">
        <w:rPr>
          <w:rFonts w:ascii="Times New Roman" w:hAnsi="Times New Roman"/>
          <w:sz w:val="24"/>
          <w:szCs w:val="20"/>
        </w:rPr>
        <w:t>2. Indien het feit, omschreven in het eerste lid</w:t>
      </w:r>
      <w:r w:rsidR="00B02D36">
        <w:rPr>
          <w:rFonts w:ascii="Times New Roman" w:hAnsi="Times New Roman"/>
          <w:sz w:val="24"/>
          <w:szCs w:val="20"/>
        </w:rPr>
        <w:t>,</w:t>
      </w:r>
      <w:r w:rsidRPr="000C72F5">
        <w:rPr>
          <w:rFonts w:ascii="Times New Roman" w:hAnsi="Times New Roman"/>
          <w:sz w:val="24"/>
          <w:szCs w:val="20"/>
        </w:rPr>
        <w:t xml:space="preserve"> wordt gepleegd tegen een persoon in diens hoedanigheid van Minister, Staatssecretaris, commissaris van de Koning, gedeputeerde, </w:t>
      </w:r>
      <w:r w:rsidRPr="000C72F5">
        <w:rPr>
          <w:rFonts w:ascii="Times New Roman" w:hAnsi="Times New Roman"/>
          <w:sz w:val="24"/>
          <w:szCs w:val="20"/>
        </w:rPr>
        <w:lastRenderedPageBreak/>
        <w:t>burgemeester, wethouder, lid van een algemeen vertegenwoordigend orgaan, rechterlijk ambtenaar, advocaat, journalist of publicist in het kader van nieuwsgaring, ambtenaar van politie of buitengewoon opsporingsambtenaar wordt de op het feit gestelde gevangenisstraf met een derde verhoogd.</w:t>
      </w:r>
    </w:p>
    <w:p w:rsidRPr="00280523" w:rsidR="00280523" w:rsidP="00280523" w:rsidRDefault="00280523">
      <w:pPr>
        <w:tabs>
          <w:tab w:val="left" w:pos="284"/>
          <w:tab w:val="left" w:pos="567"/>
          <w:tab w:val="left" w:pos="851"/>
        </w:tabs>
        <w:ind w:right="-2"/>
        <w:rPr>
          <w:rFonts w:ascii="Times New Roman" w:hAnsi="Times New Roman"/>
          <w:b/>
          <w:bCs/>
          <w:sz w:val="24"/>
          <w:szCs w:val="20"/>
        </w:rPr>
      </w:pPr>
      <w:r w:rsidRPr="00280523">
        <w:rPr>
          <w:rFonts w:ascii="Times New Roman" w:hAnsi="Times New Roman"/>
          <w:sz w:val="24"/>
          <w:szCs w:val="20"/>
        </w:rPr>
        <w:br/>
      </w:r>
    </w:p>
    <w:p w:rsidRPr="00280523" w:rsidR="00280523" w:rsidP="00280523" w:rsidRDefault="00280523">
      <w:pPr>
        <w:tabs>
          <w:tab w:val="left" w:pos="284"/>
          <w:tab w:val="left" w:pos="567"/>
          <w:tab w:val="left" w:pos="851"/>
        </w:tabs>
        <w:ind w:right="-2"/>
        <w:rPr>
          <w:rFonts w:ascii="Times New Roman" w:hAnsi="Times New Roman"/>
          <w:sz w:val="24"/>
          <w:szCs w:val="20"/>
        </w:rPr>
      </w:pPr>
      <w:r w:rsidRPr="00280523">
        <w:rPr>
          <w:rFonts w:ascii="Times New Roman" w:hAnsi="Times New Roman"/>
          <w:b/>
          <w:bCs/>
          <w:sz w:val="24"/>
          <w:szCs w:val="20"/>
        </w:rPr>
        <w:t>ARTIKEL II</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Na artikel 298a van het Wetboek van Strafrecht BES wordt een artikel ingevoegd, luidende:</w:t>
      </w:r>
    </w:p>
    <w:p w:rsidR="00280523" w:rsidP="00280523" w:rsidRDefault="00280523">
      <w:pPr>
        <w:tabs>
          <w:tab w:val="left" w:pos="284"/>
          <w:tab w:val="left" w:pos="567"/>
          <w:tab w:val="left" w:pos="851"/>
        </w:tabs>
        <w:ind w:right="-2"/>
        <w:rPr>
          <w:rFonts w:ascii="Times New Roman" w:hAnsi="Times New Roman"/>
          <w:b/>
          <w:bCs/>
          <w:sz w:val="24"/>
          <w:szCs w:val="20"/>
        </w:rPr>
      </w:pPr>
    </w:p>
    <w:p w:rsidRPr="00280523" w:rsidR="00280523" w:rsidP="00280523" w:rsidRDefault="00280523">
      <w:pPr>
        <w:tabs>
          <w:tab w:val="left" w:pos="284"/>
          <w:tab w:val="left" w:pos="567"/>
          <w:tab w:val="left" w:pos="851"/>
        </w:tabs>
        <w:ind w:right="-2"/>
        <w:rPr>
          <w:rFonts w:ascii="Times New Roman" w:hAnsi="Times New Roman"/>
          <w:b/>
          <w:bCs/>
          <w:sz w:val="24"/>
          <w:szCs w:val="20"/>
        </w:rPr>
      </w:pPr>
      <w:r w:rsidRPr="00280523">
        <w:rPr>
          <w:rFonts w:ascii="Times New Roman" w:hAnsi="Times New Roman"/>
          <w:b/>
          <w:bCs/>
          <w:sz w:val="24"/>
          <w:szCs w:val="20"/>
        </w:rPr>
        <w:t xml:space="preserve">Artikel 298b </w:t>
      </w:r>
    </w:p>
    <w:p w:rsidR="00280523" w:rsidP="00280523" w:rsidRDefault="00280523">
      <w:pPr>
        <w:tabs>
          <w:tab w:val="left" w:pos="284"/>
          <w:tab w:val="left" w:pos="567"/>
          <w:tab w:val="left" w:pos="851"/>
        </w:tabs>
        <w:ind w:right="-2"/>
        <w:rPr>
          <w:rFonts w:ascii="Times New Roman" w:hAnsi="Times New Roman"/>
          <w:sz w:val="24"/>
          <w:szCs w:val="20"/>
        </w:rPr>
      </w:pPr>
    </w:p>
    <w:p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000C72F5">
        <w:rPr>
          <w:rFonts w:ascii="Times New Roman" w:hAnsi="Times New Roman"/>
          <w:sz w:val="24"/>
          <w:szCs w:val="20"/>
        </w:rPr>
        <w:t xml:space="preserve">1. </w:t>
      </w:r>
      <w:r w:rsidRPr="00280523">
        <w:rPr>
          <w:rFonts w:ascii="Times New Roman" w:hAnsi="Times New Roman"/>
          <w:sz w:val="24"/>
          <w:szCs w:val="20"/>
        </w:rPr>
        <w:t xml:space="preserve">Degene die zich persoonsgegevens van een ander of een derde verschaft, deze gegevens verspreidt of anderszins ter beschikking stelt met het oogmerk om die ander vrees aan te jagen dan wel aan te laten jagen, ernstige overlast aan te doen dan wel aan te laten doen of hem in de uitoefening van zijn ambt of beroep ernstig te hinderen dan wel ernstig te laten hinderen, wordt gestraft met gevangenisstraf van ten hoogste </w:t>
      </w:r>
      <w:r w:rsidR="000C72F5">
        <w:rPr>
          <w:rFonts w:ascii="Times New Roman" w:hAnsi="Times New Roman"/>
          <w:sz w:val="24"/>
          <w:szCs w:val="20"/>
        </w:rPr>
        <w:t>twee jaren</w:t>
      </w:r>
      <w:r w:rsidRPr="00280523">
        <w:rPr>
          <w:rFonts w:ascii="Times New Roman" w:hAnsi="Times New Roman"/>
          <w:sz w:val="24"/>
          <w:szCs w:val="20"/>
        </w:rPr>
        <w:t xml:space="preserve"> of geldboete van de </w:t>
      </w:r>
      <w:r w:rsidR="000C72F5">
        <w:rPr>
          <w:rFonts w:ascii="Times New Roman" w:hAnsi="Times New Roman"/>
          <w:sz w:val="24"/>
          <w:szCs w:val="20"/>
        </w:rPr>
        <w:t>vierde</w:t>
      </w:r>
      <w:r w:rsidRPr="00280523">
        <w:rPr>
          <w:rFonts w:ascii="Times New Roman" w:hAnsi="Times New Roman"/>
          <w:sz w:val="24"/>
          <w:szCs w:val="20"/>
        </w:rPr>
        <w:t xml:space="preserve"> categorie.</w:t>
      </w:r>
    </w:p>
    <w:p w:rsidRPr="00280523" w:rsidR="000C72F5" w:rsidP="00280523" w:rsidRDefault="000C72F5">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0C72F5">
        <w:rPr>
          <w:rFonts w:ascii="Times New Roman" w:hAnsi="Times New Roman"/>
          <w:sz w:val="24"/>
          <w:szCs w:val="20"/>
        </w:rPr>
        <w:t>2. Indien het feit, omschreven in het eerste lid</w:t>
      </w:r>
      <w:r w:rsidR="00B02D36">
        <w:rPr>
          <w:rFonts w:ascii="Times New Roman" w:hAnsi="Times New Roman"/>
          <w:sz w:val="24"/>
          <w:szCs w:val="20"/>
        </w:rPr>
        <w:t>,</w:t>
      </w:r>
      <w:r w:rsidRPr="000C72F5">
        <w:rPr>
          <w:rFonts w:ascii="Times New Roman" w:hAnsi="Times New Roman"/>
          <w:sz w:val="24"/>
          <w:szCs w:val="20"/>
        </w:rPr>
        <w:t xml:space="preserve"> wordt gepleegd tegen een persoon in diens hoedanigheid van Minister, Staatssecretaris, Rijksvertegenwoordiger, gezaghebber, eilandgedeputeerde, lid van een algemeen vertegenwoordigend orgaan, rechter, lid van het openbaar ministerie, advocaat, journalist of publicist in het kader van nieuwsgaring, ambtenaar van politie of buitengewoon agent van politie wordt de op het feit gestelde gevangenisstraf met een derde verhoogd.</w:t>
      </w:r>
    </w:p>
    <w:p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b/>
          <w:bCs/>
          <w:sz w:val="24"/>
          <w:szCs w:val="20"/>
        </w:rPr>
      </w:pPr>
      <w:r w:rsidRPr="00280523">
        <w:rPr>
          <w:rFonts w:ascii="Times New Roman" w:hAnsi="Times New Roman"/>
          <w:b/>
          <w:bCs/>
          <w:sz w:val="24"/>
          <w:szCs w:val="20"/>
        </w:rPr>
        <w:t>ARTIKEL III</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In artikel 67, eerste lid, van het Wetboek van Strafvordering wordt in</w:t>
      </w:r>
      <w:r w:rsidR="00646C69">
        <w:rPr>
          <w:rFonts w:ascii="Times New Roman" w:hAnsi="Times New Roman"/>
          <w:sz w:val="24"/>
          <w:szCs w:val="20"/>
        </w:rPr>
        <w:t xml:space="preserve"> onderdeel b na “285c,” ingevoegd “285d,”</w:t>
      </w:r>
      <w:r w:rsidRPr="00280523">
        <w:rPr>
          <w:rFonts w:ascii="Times New Roman" w:hAnsi="Times New Roman"/>
          <w:sz w:val="24"/>
          <w:szCs w:val="20"/>
        </w:rPr>
        <w:t>.</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00280523" w:rsidP="00280523" w:rsidRDefault="00280523">
      <w:pPr>
        <w:tabs>
          <w:tab w:val="left" w:pos="284"/>
          <w:tab w:val="left" w:pos="567"/>
          <w:tab w:val="left" w:pos="851"/>
        </w:tabs>
        <w:ind w:right="-2"/>
        <w:rPr>
          <w:rFonts w:ascii="Times New Roman" w:hAnsi="Times New Roman"/>
          <w:b/>
          <w:bCs/>
          <w:sz w:val="24"/>
          <w:szCs w:val="20"/>
        </w:rPr>
      </w:pPr>
    </w:p>
    <w:p w:rsidRPr="00280523" w:rsidR="00280523" w:rsidP="00280523" w:rsidRDefault="00280523">
      <w:pPr>
        <w:tabs>
          <w:tab w:val="left" w:pos="284"/>
          <w:tab w:val="left" w:pos="567"/>
          <w:tab w:val="left" w:pos="851"/>
        </w:tabs>
        <w:ind w:right="-2"/>
        <w:rPr>
          <w:rFonts w:ascii="Times New Roman" w:hAnsi="Times New Roman"/>
          <w:b/>
          <w:bCs/>
          <w:sz w:val="24"/>
          <w:szCs w:val="20"/>
        </w:rPr>
      </w:pPr>
      <w:r w:rsidRPr="00280523">
        <w:rPr>
          <w:rFonts w:ascii="Times New Roman" w:hAnsi="Times New Roman"/>
          <w:b/>
          <w:bCs/>
          <w:sz w:val="24"/>
          <w:szCs w:val="20"/>
        </w:rPr>
        <w:t>ARTIKEL IV</w:t>
      </w:r>
    </w:p>
    <w:p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In artikel 100, eerste lid, van het Wetboek van Strafvorderi</w:t>
      </w:r>
      <w:r w:rsidR="00646C69">
        <w:rPr>
          <w:rFonts w:ascii="Times New Roman" w:hAnsi="Times New Roman"/>
          <w:sz w:val="24"/>
          <w:szCs w:val="20"/>
        </w:rPr>
        <w:t>ng BES wordt in onderdeel b na “</w:t>
      </w:r>
      <w:r w:rsidRPr="00280523">
        <w:rPr>
          <w:rFonts w:ascii="Times New Roman" w:hAnsi="Times New Roman"/>
          <w:sz w:val="24"/>
          <w:szCs w:val="20"/>
        </w:rPr>
        <w:t>298, eerste lid,</w:t>
      </w:r>
      <w:r w:rsidR="00646C69">
        <w:rPr>
          <w:rFonts w:ascii="Times New Roman" w:hAnsi="Times New Roman"/>
          <w:sz w:val="24"/>
          <w:szCs w:val="20"/>
        </w:rPr>
        <w:t>”</w:t>
      </w:r>
      <w:r w:rsidRPr="00280523">
        <w:rPr>
          <w:rFonts w:ascii="Times New Roman" w:hAnsi="Times New Roman"/>
          <w:sz w:val="24"/>
          <w:szCs w:val="20"/>
        </w:rPr>
        <w:t xml:space="preserve"> ingevoegd </w:t>
      </w:r>
      <w:r w:rsidR="00646C69">
        <w:rPr>
          <w:rFonts w:ascii="Times New Roman" w:hAnsi="Times New Roman"/>
          <w:sz w:val="24"/>
          <w:szCs w:val="20"/>
        </w:rPr>
        <w:t>“</w:t>
      </w:r>
      <w:r w:rsidRPr="00280523">
        <w:rPr>
          <w:rFonts w:ascii="Times New Roman" w:hAnsi="Times New Roman"/>
          <w:sz w:val="24"/>
          <w:szCs w:val="20"/>
        </w:rPr>
        <w:t>298b,</w:t>
      </w:r>
      <w:r w:rsidR="00646C69">
        <w:rPr>
          <w:rFonts w:ascii="Times New Roman" w:hAnsi="Times New Roman"/>
          <w:sz w:val="24"/>
          <w:szCs w:val="20"/>
        </w:rPr>
        <w:t>”</w:t>
      </w:r>
      <w:bookmarkStart w:name="_GoBack" w:id="0"/>
      <w:bookmarkEnd w:id="0"/>
      <w:r w:rsidRPr="00280523">
        <w:rPr>
          <w:rFonts w:ascii="Times New Roman" w:hAnsi="Times New Roman"/>
          <w:sz w:val="24"/>
          <w:szCs w:val="20"/>
        </w:rPr>
        <w:t>.</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00280523" w:rsidP="00280523" w:rsidRDefault="00280523">
      <w:pPr>
        <w:tabs>
          <w:tab w:val="left" w:pos="284"/>
          <w:tab w:val="left" w:pos="567"/>
          <w:tab w:val="left" w:pos="851"/>
        </w:tabs>
        <w:ind w:right="-2"/>
        <w:rPr>
          <w:rFonts w:ascii="Times New Roman" w:hAnsi="Times New Roman"/>
          <w:b/>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sidRPr="00280523">
        <w:rPr>
          <w:rFonts w:ascii="Times New Roman" w:hAnsi="Times New Roman"/>
          <w:b/>
          <w:sz w:val="24"/>
          <w:szCs w:val="20"/>
        </w:rPr>
        <w:t>ARTIKEL V</w:t>
      </w:r>
    </w:p>
    <w:p w:rsidRPr="00280523" w:rsidR="00280523" w:rsidP="00280523" w:rsidRDefault="00280523">
      <w:pPr>
        <w:tabs>
          <w:tab w:val="left" w:pos="284"/>
          <w:tab w:val="left" w:pos="567"/>
          <w:tab w:val="left" w:pos="851"/>
        </w:tabs>
        <w:ind w:right="-2"/>
        <w:rPr>
          <w:rFonts w:ascii="Times New Roman" w:hAnsi="Times New Roman"/>
          <w:b/>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80523">
        <w:rPr>
          <w:rFonts w:ascii="Times New Roman" w:hAnsi="Times New Roman"/>
          <w:sz w:val="24"/>
          <w:szCs w:val="20"/>
        </w:rPr>
        <w:t>Deze wet treedt in werking op een bij koninklijk besluit te bepalen tijdstip.</w:t>
      </w:r>
    </w:p>
    <w:p w:rsidR="00280523" w:rsidP="00280523" w:rsidRDefault="00280523">
      <w:pPr>
        <w:tabs>
          <w:tab w:val="left" w:pos="284"/>
          <w:tab w:val="left" w:pos="567"/>
          <w:tab w:val="left" w:pos="851"/>
        </w:tabs>
        <w:ind w:right="-2"/>
        <w:rPr>
          <w:rFonts w:ascii="Times New Roman" w:hAnsi="Times New Roman"/>
          <w:sz w:val="24"/>
          <w:szCs w:val="20"/>
        </w:rPr>
      </w:pPr>
    </w:p>
    <w:p w:rsidR="0020178E" w:rsidRDefault="0020178E">
      <w:pPr>
        <w:rPr>
          <w:rFonts w:ascii="Times New Roman" w:hAnsi="Times New Roman"/>
          <w:sz w:val="24"/>
          <w:szCs w:val="20"/>
        </w:rPr>
      </w:pPr>
      <w:r>
        <w:rPr>
          <w:rFonts w:ascii="Times New Roman" w:hAnsi="Times New Roman"/>
          <w:sz w:val="24"/>
          <w:szCs w:val="20"/>
        </w:rPr>
        <w:br w:type="page"/>
      </w:r>
    </w:p>
    <w:p w:rsidR="00280523" w:rsidP="00280523" w:rsidRDefault="00280523">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8F519E">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sidRPr="00280523">
        <w:rPr>
          <w:rFonts w:ascii="Times New Roman" w:hAnsi="Times New Roman"/>
          <w:sz w:val="24"/>
          <w:szCs w:val="20"/>
        </w:rPr>
        <w:t>Gegeven</w:t>
      </w: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p>
    <w:p w:rsidRPr="00280523" w:rsidR="00280523" w:rsidP="00280523" w:rsidRDefault="00280523">
      <w:pPr>
        <w:tabs>
          <w:tab w:val="left" w:pos="284"/>
          <w:tab w:val="left" w:pos="567"/>
          <w:tab w:val="left" w:pos="851"/>
        </w:tabs>
        <w:ind w:right="-2"/>
        <w:rPr>
          <w:rFonts w:ascii="Times New Roman" w:hAnsi="Times New Roman"/>
          <w:sz w:val="24"/>
          <w:szCs w:val="20"/>
        </w:rPr>
      </w:pPr>
      <w:r w:rsidRPr="00280523">
        <w:rPr>
          <w:rFonts w:ascii="Times New Roman" w:hAnsi="Times New Roman"/>
          <w:sz w:val="24"/>
          <w:szCs w:val="20"/>
        </w:rPr>
        <w:t>De Minister van Justitie en Veiligheid,</w:t>
      </w: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p>
    <w:p w:rsidRPr="00280523" w:rsidR="0020178E" w:rsidP="0020178E" w:rsidRDefault="0020178E">
      <w:pPr>
        <w:tabs>
          <w:tab w:val="left" w:pos="284"/>
          <w:tab w:val="left" w:pos="567"/>
          <w:tab w:val="left" w:pos="851"/>
        </w:tabs>
        <w:ind w:right="-2"/>
        <w:rPr>
          <w:rFonts w:ascii="Times New Roman" w:hAnsi="Times New Roman"/>
          <w:sz w:val="24"/>
          <w:szCs w:val="20"/>
        </w:rPr>
      </w:pPr>
      <w:r w:rsidRPr="00280523">
        <w:rPr>
          <w:rFonts w:ascii="Times New Roman" w:hAnsi="Times New Roman"/>
          <w:sz w:val="24"/>
          <w:szCs w:val="20"/>
        </w:rPr>
        <w:t>De Minister van Justitie en Veiligheid,</w:t>
      </w:r>
    </w:p>
    <w:p w:rsidRPr="002168F4" w:rsidR="00CB3578" w:rsidP="00280523" w:rsidRDefault="00CB3578">
      <w:pPr>
        <w:tabs>
          <w:tab w:val="left" w:pos="284"/>
          <w:tab w:val="left" w:pos="567"/>
          <w:tab w:val="left" w:pos="851"/>
        </w:tabs>
        <w:ind w:right="-2"/>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523" w:rsidRDefault="00280523">
      <w:pPr>
        <w:spacing w:line="20" w:lineRule="exact"/>
      </w:pPr>
    </w:p>
  </w:endnote>
  <w:endnote w:type="continuationSeparator" w:id="0">
    <w:p w:rsidR="00280523" w:rsidRDefault="00280523">
      <w:pPr>
        <w:pStyle w:val="Amendement"/>
      </w:pPr>
      <w:r>
        <w:rPr>
          <w:b w:val="0"/>
          <w:bCs w:val="0"/>
        </w:rPr>
        <w:t xml:space="preserve"> </w:t>
      </w:r>
    </w:p>
  </w:endnote>
  <w:endnote w:type="continuationNotice" w:id="1">
    <w:p w:rsidR="00280523" w:rsidRDefault="00280523">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46C69">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523" w:rsidRDefault="00280523">
      <w:pPr>
        <w:pStyle w:val="Amendement"/>
      </w:pPr>
      <w:r>
        <w:rPr>
          <w:b w:val="0"/>
          <w:bCs w:val="0"/>
        </w:rPr>
        <w:separator/>
      </w:r>
    </w:p>
  </w:footnote>
  <w:footnote w:type="continuationSeparator" w:id="0">
    <w:p w:rsidR="00280523" w:rsidRDefault="00280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23"/>
    <w:rsid w:val="00012DBE"/>
    <w:rsid w:val="000A1D81"/>
    <w:rsid w:val="000C72F5"/>
    <w:rsid w:val="00111ED3"/>
    <w:rsid w:val="001C190E"/>
    <w:rsid w:val="0020178E"/>
    <w:rsid w:val="002168F4"/>
    <w:rsid w:val="00280523"/>
    <w:rsid w:val="002A727C"/>
    <w:rsid w:val="00595441"/>
    <w:rsid w:val="005D1EC6"/>
    <w:rsid w:val="005D2707"/>
    <w:rsid w:val="00606255"/>
    <w:rsid w:val="00646C69"/>
    <w:rsid w:val="006B607A"/>
    <w:rsid w:val="007D451C"/>
    <w:rsid w:val="00826224"/>
    <w:rsid w:val="00930A23"/>
    <w:rsid w:val="009C7354"/>
    <w:rsid w:val="009E6D7F"/>
    <w:rsid w:val="00A11E73"/>
    <w:rsid w:val="00A2521E"/>
    <w:rsid w:val="00AE436A"/>
    <w:rsid w:val="00B02D36"/>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A0617"/>
  <w15:docId w15:val="{8F94A81D-BFB9-4E23-9C48-103F7AA1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5D1EC6"/>
  </w:style>
  <w:style w:type="paragraph" w:styleId="Lijstalinea">
    <w:name w:val="List Paragraph"/>
    <w:basedOn w:val="Standaard"/>
    <w:uiPriority w:val="34"/>
    <w:qFormat/>
    <w:rsid w:val="000C72F5"/>
    <w:pPr>
      <w:ind w:left="720"/>
      <w:contextualSpacing/>
    </w:pPr>
  </w:style>
  <w:style w:type="paragraph" w:styleId="Ballontekst">
    <w:name w:val="Balloon Text"/>
    <w:basedOn w:val="Standaard"/>
    <w:link w:val="BallontekstChar"/>
    <w:semiHidden/>
    <w:unhideWhenUsed/>
    <w:rsid w:val="0020178E"/>
    <w:rPr>
      <w:rFonts w:ascii="Segoe UI" w:hAnsi="Segoe UI" w:cs="Segoe UI"/>
      <w:sz w:val="18"/>
      <w:szCs w:val="18"/>
    </w:rPr>
  </w:style>
  <w:style w:type="character" w:customStyle="1" w:styleId="BallontekstChar">
    <w:name w:val="Ballontekst Char"/>
    <w:basedOn w:val="Standaardalinea-lettertype"/>
    <w:link w:val="Ballontekst"/>
    <w:semiHidden/>
    <w:rsid w:val="002017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579</ap:Words>
  <ap:Characters>3387</ap:Characters>
  <ap:DocSecurity>0</ap:DocSecurity>
  <ap:Lines>28</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3959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2023-02-08T09:11:00.0000000Z</lastPrinted>
  <dcterms:created xsi:type="dcterms:W3CDTF">2023-04-04T15:14:00.0000000Z</dcterms:created>
  <dcterms:modified xsi:type="dcterms:W3CDTF">2023-04-04T15:14:00.0000000Z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