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1A64" w:rsidP="003E1A64" w:rsidRDefault="003E1A64" w14:paraId="16B6C146" w14:textId="77777777">
      <w:pPr>
        <w:pStyle w:val="Normaalweb"/>
        <w:spacing w:before="0" w:beforeAutospacing="0" w:after="0" w:afterAutospacing="0" w:line="240" w:lineRule="exact"/>
        <w:rPr>
          <w:rFonts w:ascii="Verdana" w:hAnsi="Verdana"/>
          <w:sz w:val="18"/>
          <w:szCs w:val="18"/>
        </w:rPr>
      </w:pPr>
    </w:p>
    <w:p w:rsidR="003E1A64" w:rsidP="003E1A64" w:rsidRDefault="003E1A64" w14:paraId="7C215818" w14:textId="77777777">
      <w:pPr>
        <w:pStyle w:val="Normaalweb"/>
        <w:spacing w:before="0" w:beforeAutospacing="0" w:after="0" w:afterAutospacing="0" w:line="240" w:lineRule="exact"/>
        <w:rPr>
          <w:rFonts w:ascii="Verdana" w:hAnsi="Verdana"/>
          <w:sz w:val="18"/>
          <w:szCs w:val="18"/>
        </w:rPr>
      </w:pPr>
    </w:p>
    <w:p w:rsidR="003E1A64" w:rsidP="003E1A64" w:rsidRDefault="003E1A64" w14:paraId="263D7D5E" w14:textId="77777777">
      <w:pPr>
        <w:pStyle w:val="Normaalweb"/>
        <w:spacing w:before="0" w:beforeAutospacing="0" w:after="0" w:afterAutospacing="0" w:line="240" w:lineRule="exact"/>
        <w:rPr>
          <w:rFonts w:ascii="Verdana" w:hAnsi="Verdana"/>
          <w:sz w:val="18"/>
          <w:szCs w:val="18"/>
        </w:rPr>
      </w:pPr>
    </w:p>
    <w:p w:rsidR="003E1A64" w:rsidP="003E1A64" w:rsidRDefault="003E1A64" w14:paraId="1FFF4150" w14:textId="0C839A48">
      <w:pPr>
        <w:pStyle w:val="Normaalweb"/>
        <w:spacing w:before="0" w:beforeAutospacing="0" w:after="0" w:afterAutospacing="0" w:line="240" w:lineRule="exact"/>
        <w:rPr>
          <w:rFonts w:ascii="Verdana" w:hAnsi="Verdana"/>
          <w:sz w:val="18"/>
          <w:szCs w:val="18"/>
        </w:rPr>
      </w:pPr>
    </w:p>
    <w:p w:rsidR="003E1A64" w:rsidP="003E1A64" w:rsidRDefault="003E1A64" w14:paraId="1E795C74" w14:textId="77777777">
      <w:pPr>
        <w:pStyle w:val="Normaalweb"/>
        <w:spacing w:before="0" w:beforeAutospacing="0" w:after="0" w:afterAutospacing="0" w:line="240" w:lineRule="exact"/>
        <w:rPr>
          <w:rFonts w:ascii="Verdana" w:hAnsi="Verdana"/>
          <w:sz w:val="18"/>
          <w:szCs w:val="18"/>
        </w:rPr>
      </w:pPr>
    </w:p>
    <w:p w:rsidR="003E1A64" w:rsidP="003E1A64" w:rsidRDefault="003E1A64" w14:paraId="30DC7F12" w14:textId="77777777">
      <w:pPr>
        <w:pStyle w:val="Normaalweb"/>
        <w:spacing w:before="0" w:beforeAutospacing="0" w:after="0" w:afterAutospacing="0" w:line="240" w:lineRule="exact"/>
        <w:rPr>
          <w:rFonts w:ascii="Verdana" w:hAnsi="Verdana"/>
          <w:sz w:val="18"/>
          <w:szCs w:val="18"/>
        </w:rPr>
      </w:pPr>
    </w:p>
    <w:p w:rsidR="003E1A64" w:rsidP="003E1A64" w:rsidRDefault="003E1A64" w14:paraId="1603A078" w14:textId="77777777">
      <w:pPr>
        <w:pStyle w:val="Normaalweb"/>
        <w:spacing w:before="0" w:beforeAutospacing="0" w:after="0" w:afterAutospacing="0" w:line="240" w:lineRule="exact"/>
        <w:rPr>
          <w:rFonts w:ascii="Verdana" w:hAnsi="Verdana"/>
          <w:sz w:val="18"/>
          <w:szCs w:val="18"/>
        </w:rPr>
      </w:pPr>
    </w:p>
    <w:p w:rsidR="003E1A64" w:rsidP="003E1A64" w:rsidRDefault="003E1A64" w14:paraId="242FE7A6" w14:textId="77777777">
      <w:pPr>
        <w:pStyle w:val="Normaalweb"/>
        <w:spacing w:before="0" w:beforeAutospacing="0" w:after="0" w:afterAutospacing="0" w:line="240" w:lineRule="exact"/>
        <w:rPr>
          <w:rFonts w:ascii="Verdana" w:hAnsi="Verdana"/>
          <w:sz w:val="18"/>
          <w:szCs w:val="18"/>
        </w:rPr>
      </w:pPr>
      <w:r>
        <w:rPr>
          <w:rFonts w:ascii="Verdana" w:hAnsi="Verdana"/>
          <w:sz w:val="18"/>
          <w:szCs w:val="18"/>
        </w:rPr>
        <w:t>Geachte voorzitter,</w:t>
      </w:r>
    </w:p>
    <w:p w:rsidR="003E1A64" w:rsidP="003E1A64" w:rsidRDefault="003E1A64" w14:paraId="5CD68CCA" w14:textId="77777777">
      <w:pPr>
        <w:pStyle w:val="Normaalweb"/>
        <w:spacing w:before="0" w:beforeAutospacing="0" w:after="0" w:afterAutospacing="0" w:line="240" w:lineRule="exact"/>
        <w:rPr>
          <w:rFonts w:ascii="Verdana" w:hAnsi="Verdana"/>
          <w:sz w:val="18"/>
          <w:szCs w:val="18"/>
        </w:rPr>
      </w:pPr>
    </w:p>
    <w:p w:rsidR="003E1A64" w:rsidP="003E1A64" w:rsidRDefault="003E1A64" w14:paraId="2DE41825" w14:textId="1265F5C5">
      <w:pPr>
        <w:pStyle w:val="Normaalweb"/>
        <w:spacing w:before="0" w:beforeAutospacing="0" w:after="0" w:afterAutospacing="0" w:line="240" w:lineRule="exact"/>
        <w:rPr>
          <w:rFonts w:ascii="Verdana" w:hAnsi="Verdana"/>
          <w:sz w:val="18"/>
          <w:szCs w:val="18"/>
        </w:rPr>
      </w:pPr>
      <w:r>
        <w:rPr>
          <w:rFonts w:ascii="Verdana" w:hAnsi="Verdana"/>
          <w:sz w:val="18"/>
          <w:szCs w:val="18"/>
        </w:rPr>
        <w:t xml:space="preserve">Hierbij bied ik u de nota naar aanleiding van het verslag </w:t>
      </w:r>
      <w:proofErr w:type="gramStart"/>
      <w:r>
        <w:rPr>
          <w:rFonts w:ascii="Verdana" w:hAnsi="Verdana"/>
          <w:sz w:val="18"/>
          <w:szCs w:val="18"/>
        </w:rPr>
        <w:t>inzake</w:t>
      </w:r>
      <w:proofErr w:type="gramEnd"/>
      <w:r>
        <w:rPr>
          <w:rFonts w:ascii="Verdana" w:hAnsi="Verdana"/>
          <w:sz w:val="18"/>
          <w:szCs w:val="18"/>
        </w:rPr>
        <w:t xml:space="preserve"> het bovenvermelde voorstel alsmede een nota van wijziging aan.</w:t>
      </w:r>
    </w:p>
    <w:p w:rsidR="003E1A64" w:rsidP="003E1A64" w:rsidRDefault="003E1A64" w14:paraId="227F1976" w14:textId="77777777">
      <w:pPr>
        <w:pStyle w:val="Normaalweb"/>
        <w:spacing w:before="0" w:beforeAutospacing="0" w:after="0" w:afterAutospacing="0" w:line="240" w:lineRule="exact"/>
        <w:rPr>
          <w:rFonts w:ascii="Verdana" w:hAnsi="Verdana"/>
          <w:sz w:val="18"/>
          <w:szCs w:val="18"/>
        </w:rPr>
      </w:pPr>
    </w:p>
    <w:p w:rsidR="003E1A64" w:rsidP="003E1A64" w:rsidRDefault="003E1A64" w14:paraId="01008B6E" w14:textId="77777777">
      <w:pPr>
        <w:pStyle w:val="Normaalweb"/>
        <w:spacing w:before="0" w:beforeAutospacing="0" w:after="0" w:afterAutospacing="0" w:line="240" w:lineRule="exact"/>
        <w:rPr>
          <w:rFonts w:ascii="Verdana" w:hAnsi="Verdana"/>
          <w:sz w:val="18"/>
          <w:szCs w:val="18"/>
        </w:rPr>
      </w:pPr>
      <w:r>
        <w:rPr>
          <w:rFonts w:ascii="Verdana" w:hAnsi="Verdana"/>
          <w:sz w:val="18"/>
          <w:szCs w:val="18"/>
        </w:rPr>
        <w:t>Hoogachtend,</w:t>
      </w:r>
    </w:p>
    <w:p w:rsidR="003E1A64" w:rsidP="003E1A64" w:rsidRDefault="003E1A64" w14:paraId="0CF199FC" w14:textId="77777777">
      <w:pPr>
        <w:pStyle w:val="Normaalweb"/>
        <w:spacing w:before="0" w:beforeAutospacing="0" w:after="0" w:afterAutospacing="0" w:line="240" w:lineRule="exact"/>
        <w:rPr>
          <w:rFonts w:ascii="Verdana" w:hAnsi="Verdana"/>
          <w:sz w:val="18"/>
          <w:szCs w:val="18"/>
        </w:rPr>
      </w:pPr>
    </w:p>
    <w:p w:rsidR="003E1A64" w:rsidP="003E1A64" w:rsidRDefault="003E1A64" w14:paraId="2BAD13AB" w14:textId="77777777">
      <w:pPr>
        <w:pStyle w:val="Normaalweb"/>
        <w:spacing w:before="0" w:beforeAutospacing="0" w:after="0" w:afterAutospacing="0" w:line="240" w:lineRule="exact"/>
        <w:rPr>
          <w:rFonts w:ascii="Verdana" w:hAnsi="Verdana"/>
          <w:sz w:val="18"/>
          <w:szCs w:val="18"/>
        </w:rPr>
      </w:pPr>
      <w:r>
        <w:rPr>
          <w:rFonts w:ascii="Verdana" w:hAnsi="Verdana"/>
          <w:sz w:val="18"/>
          <w:szCs w:val="18"/>
        </w:rPr>
        <w:t>De minister van Financiën,</w:t>
      </w:r>
    </w:p>
    <w:p w:rsidR="003E1A64" w:rsidP="003E1A64" w:rsidRDefault="003E1A64" w14:paraId="29D8522A" w14:textId="77777777">
      <w:pPr>
        <w:pStyle w:val="Normaalweb"/>
        <w:spacing w:before="0" w:beforeAutospacing="0" w:after="0" w:afterAutospacing="0" w:line="240" w:lineRule="exact"/>
        <w:rPr>
          <w:rFonts w:ascii="Verdana" w:hAnsi="Verdana"/>
          <w:sz w:val="18"/>
          <w:szCs w:val="18"/>
        </w:rPr>
      </w:pPr>
    </w:p>
    <w:p w:rsidR="003E1A64" w:rsidP="003E1A64" w:rsidRDefault="003E1A64" w14:paraId="6AD4D894" w14:textId="77777777">
      <w:pPr>
        <w:pStyle w:val="Normaalweb"/>
        <w:spacing w:before="0" w:beforeAutospacing="0" w:after="0" w:afterAutospacing="0" w:line="240" w:lineRule="exact"/>
        <w:rPr>
          <w:rFonts w:ascii="Verdana" w:hAnsi="Verdana"/>
          <w:sz w:val="18"/>
          <w:szCs w:val="18"/>
        </w:rPr>
      </w:pPr>
    </w:p>
    <w:p w:rsidR="003E1A64" w:rsidP="003E1A64" w:rsidRDefault="003E1A64" w14:paraId="02859A9F" w14:textId="77777777">
      <w:pPr>
        <w:pStyle w:val="Normaalweb"/>
        <w:spacing w:before="0" w:beforeAutospacing="0" w:after="0" w:afterAutospacing="0" w:line="240" w:lineRule="exact"/>
        <w:rPr>
          <w:rFonts w:ascii="Verdana" w:hAnsi="Verdana"/>
          <w:sz w:val="18"/>
          <w:szCs w:val="18"/>
        </w:rPr>
      </w:pPr>
    </w:p>
    <w:p w:rsidR="00A92D40" w:rsidP="003E1A64" w:rsidRDefault="00A92D40" w14:paraId="165102EA" w14:textId="77777777">
      <w:pPr>
        <w:pStyle w:val="Normaalweb"/>
        <w:spacing w:before="0" w:beforeAutospacing="0" w:after="0" w:afterAutospacing="0" w:line="240" w:lineRule="exact"/>
        <w:rPr>
          <w:rFonts w:ascii="Verdana" w:hAnsi="Verdana"/>
          <w:sz w:val="18"/>
          <w:szCs w:val="18"/>
        </w:rPr>
      </w:pPr>
    </w:p>
    <w:p w:rsidRPr="00811603" w:rsidR="001B4A0B" w:rsidP="00811603" w:rsidRDefault="003E1A64" w14:paraId="04A2513B" w14:textId="22A27AFA">
      <w:pPr>
        <w:pStyle w:val="Normaalweb"/>
        <w:spacing w:before="0" w:beforeAutospacing="0" w:after="0" w:afterAutospacing="0" w:line="240" w:lineRule="exact"/>
        <w:rPr>
          <w:rFonts w:ascii="Verdana" w:hAnsi="Verdana"/>
          <w:sz w:val="18"/>
          <w:szCs w:val="18"/>
        </w:rPr>
      </w:pPr>
      <w:r>
        <w:rPr>
          <w:rFonts w:ascii="Verdana" w:hAnsi="Verdana"/>
          <w:sz w:val="18"/>
          <w:szCs w:val="18"/>
        </w:rPr>
        <w:br/>
        <w:t>Sigrid A.M. Kaag</w:t>
      </w:r>
    </w:p>
    <w:sectPr w:rsidRPr="00811603" w:rsidR="001B4A0B">
      <w:headerReference w:type="default" r:id="rId7"/>
      <w:headerReference w:type="first" r:id="rId8"/>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13F82" w14:textId="77777777" w:rsidR="004B0ADC" w:rsidRDefault="004B0ADC">
      <w:pPr>
        <w:spacing w:line="240" w:lineRule="auto"/>
      </w:pPr>
      <w:r>
        <w:separator/>
      </w:r>
    </w:p>
  </w:endnote>
  <w:endnote w:type="continuationSeparator" w:id="0">
    <w:p w14:paraId="75F78A2A" w14:textId="77777777" w:rsidR="004B0ADC" w:rsidRDefault="004B0A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B0CBF" w14:textId="77777777" w:rsidR="004B0ADC" w:rsidRDefault="004B0ADC">
      <w:pPr>
        <w:spacing w:line="240" w:lineRule="auto"/>
      </w:pPr>
      <w:r>
        <w:separator/>
      </w:r>
    </w:p>
  </w:footnote>
  <w:footnote w:type="continuationSeparator" w:id="0">
    <w:p w14:paraId="5B95091A" w14:textId="77777777" w:rsidR="004B0ADC" w:rsidRDefault="004B0A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F23C" w14:textId="77777777" w:rsidR="001B4A0B" w:rsidRDefault="000F58A0">
    <w:pPr>
      <w:pStyle w:val="MarginlessContainer"/>
    </w:pPr>
    <w:r>
      <w:rPr>
        <w:noProof/>
      </w:rPr>
      <mc:AlternateContent>
        <mc:Choice Requires="wps">
          <w:drawing>
            <wp:anchor distT="0" distB="0" distL="0" distR="0" simplePos="1" relativeHeight="251652096" behindDoc="0" locked="1" layoutInCell="1" allowOverlap="1" wp14:anchorId="068F0FC0" wp14:editId="395BE7BB">
              <wp:simplePos x="5921375" y="1936750"/>
              <wp:positionH relativeFrom="page">
                <wp:posOffset>5921375</wp:posOffset>
              </wp:positionH>
              <wp:positionV relativeFrom="page">
                <wp:posOffset>1936750</wp:posOffset>
              </wp:positionV>
              <wp:extent cx="1259840" cy="8009890"/>
              <wp:effectExtent l="0" t="0" r="0" b="0"/>
              <wp:wrapNone/>
              <wp:docPr id="12" name="Colofon vervolgpagina"/>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C6D0C6" w14:textId="77777777" w:rsidR="001B4A0B" w:rsidRDefault="000F58A0">
                          <w:pPr>
                            <w:pStyle w:val="StandaardReferentiegegevensKop"/>
                          </w:pPr>
                          <w:r>
                            <w:t>Directie Financiële Markten</w:t>
                          </w:r>
                        </w:p>
                        <w:p w14:paraId="7143E54A" w14:textId="77777777" w:rsidR="001B4A0B" w:rsidRDefault="001B4A0B">
                          <w:pPr>
                            <w:pStyle w:val="WitregelW2"/>
                          </w:pPr>
                        </w:p>
                        <w:p w14:paraId="54C02BE9" w14:textId="77777777" w:rsidR="001B4A0B" w:rsidRDefault="000F58A0">
                          <w:pPr>
                            <w:pStyle w:val="StandaardReferentiegegevensKop"/>
                          </w:pPr>
                          <w:r>
                            <w:t>Ons kenmerk</w:t>
                          </w:r>
                        </w:p>
                        <w:p w14:paraId="6B61765D" w14:textId="20E90AD9" w:rsidR="001B4A0B" w:rsidRDefault="000F58A0">
                          <w:pPr>
                            <w:pStyle w:val="StandaardReferentiegegevens"/>
                          </w:pPr>
                          <w:fldSimple w:instr=" DOCPROPERTY  &quot;Kenmerk&quot;  \* MERGEFORMAT ">
                            <w:r w:rsidR="00932A34">
                              <w:t>2023-0000111318</w:t>
                            </w:r>
                          </w:fldSimple>
                        </w:p>
                      </w:txbxContent>
                    </wps:txbx>
                    <wps:bodyPr vert="horz" wrap="square" lIns="0" tIns="0" rIns="0" bIns="0" anchor="t" anchorCtr="0"/>
                  </wps:wsp>
                </a:graphicData>
              </a:graphic>
            </wp:anchor>
          </w:drawing>
        </mc:Choice>
        <mc:Fallback>
          <w:pict>
            <v:shapetype w14:anchorId="068F0FC0" id="_x0000_t202" coordsize="21600,21600" o:spt="202" path="m,l,21600r21600,l21600,xe">
              <v:stroke joinstyle="miter"/>
              <v:path gradientshapeok="t" o:connecttype="rect"/>
            </v:shapetype>
            <v:shape id="Colofon vervolgpagina"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7C6D0C6" w14:textId="77777777" w:rsidR="001B4A0B" w:rsidRDefault="000F58A0">
                    <w:pPr>
                      <w:pStyle w:val="StandaardReferentiegegevensKop"/>
                    </w:pPr>
                    <w:r>
                      <w:t>Directie Financiële Markten</w:t>
                    </w:r>
                  </w:p>
                  <w:p w14:paraId="7143E54A" w14:textId="77777777" w:rsidR="001B4A0B" w:rsidRDefault="001B4A0B">
                    <w:pPr>
                      <w:pStyle w:val="WitregelW2"/>
                    </w:pPr>
                  </w:p>
                  <w:p w14:paraId="54C02BE9" w14:textId="77777777" w:rsidR="001B4A0B" w:rsidRDefault="000F58A0">
                    <w:pPr>
                      <w:pStyle w:val="StandaardReferentiegegevensKop"/>
                    </w:pPr>
                    <w:r>
                      <w:t>Ons kenmerk</w:t>
                    </w:r>
                  </w:p>
                  <w:p w14:paraId="6B61765D" w14:textId="20E90AD9" w:rsidR="001B4A0B" w:rsidRDefault="000F58A0">
                    <w:pPr>
                      <w:pStyle w:val="StandaardReferentiegegevens"/>
                    </w:pPr>
                    <w:fldSimple w:instr=" DOCPROPERTY  &quot;Kenmerk&quot;  \* MERGEFORMAT ">
                      <w:r w:rsidR="00932A34">
                        <w:t>2023-0000111318</w:t>
                      </w:r>
                    </w:fldSimple>
                  </w:p>
                </w:txbxContent>
              </v:textbox>
              <w10:wrap anchorx="page" anchory="page"/>
              <w10:anchorlock/>
            </v:shape>
          </w:pict>
        </mc:Fallback>
      </mc:AlternateContent>
    </w:r>
    <w:r>
      <w:rPr>
        <w:noProof/>
      </w:rPr>
      <mc:AlternateContent>
        <mc:Choice Requires="wps">
          <w:drawing>
            <wp:anchor distT="0" distB="0" distL="0" distR="0" simplePos="1" relativeHeight="251653120" behindDoc="0" locked="1" layoutInCell="1" allowOverlap="1" wp14:anchorId="15D5C681" wp14:editId="452D06F9">
              <wp:simplePos x="5921375" y="10223500"/>
              <wp:positionH relativeFrom="page">
                <wp:posOffset>5921375</wp:posOffset>
              </wp:positionH>
              <wp:positionV relativeFrom="page">
                <wp:posOffset>10223500</wp:posOffset>
              </wp:positionV>
              <wp:extent cx="1257300" cy="180975"/>
              <wp:effectExtent l="0" t="0" r="0" b="0"/>
              <wp:wrapNone/>
              <wp:docPr id="13" name="Paginanummer vervolgpagina"/>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9271D5" w14:textId="77777777" w:rsidR="001B4A0B" w:rsidRDefault="000F58A0">
                          <w:pPr>
                            <w:pStyle w:val="StandaardReferentiegegevens"/>
                          </w:pPr>
                          <w:r>
                            <w:t xml:space="preserve">Pagina </w:t>
                          </w:r>
                          <w:r>
                            <w:fldChar w:fldCharType="begin"/>
                          </w:r>
                          <w:r>
                            <w:instrText>PAGE</w:instrText>
                          </w:r>
                          <w:r>
                            <w:fldChar w:fldCharType="separate"/>
                          </w:r>
                          <w:r w:rsidR="003E1A64">
                            <w:rPr>
                              <w:noProof/>
                            </w:rPr>
                            <w:t>1</w:t>
                          </w:r>
                          <w:r>
                            <w:fldChar w:fldCharType="end"/>
                          </w:r>
                          <w:r>
                            <w:t xml:space="preserve"> van </w:t>
                          </w:r>
                          <w:r>
                            <w:fldChar w:fldCharType="begin"/>
                          </w:r>
                          <w:r>
                            <w:instrText>NUMPAGES</w:instrText>
                          </w:r>
                          <w:r>
                            <w:fldChar w:fldCharType="separate"/>
                          </w:r>
                          <w:r w:rsidR="003E1A64">
                            <w:rPr>
                              <w:noProof/>
                            </w:rPr>
                            <w:t>1</w:t>
                          </w:r>
                          <w:r>
                            <w:fldChar w:fldCharType="end"/>
                          </w:r>
                        </w:p>
                      </w:txbxContent>
                    </wps:txbx>
                    <wps:bodyPr vert="horz" wrap="square" lIns="0" tIns="0" rIns="0" bIns="0" anchor="t" anchorCtr="0"/>
                  </wps:wsp>
                </a:graphicData>
              </a:graphic>
            </wp:anchor>
          </w:drawing>
        </mc:Choice>
        <mc:Fallback>
          <w:pict>
            <v:shape w14:anchorId="15D5C681" id="Paginanummer vervolgpagina"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3E9271D5" w14:textId="77777777" w:rsidR="001B4A0B" w:rsidRDefault="000F58A0">
                    <w:pPr>
                      <w:pStyle w:val="StandaardReferentiegegevens"/>
                    </w:pPr>
                    <w:r>
                      <w:t xml:space="preserve">Pagina </w:t>
                    </w:r>
                    <w:r>
                      <w:fldChar w:fldCharType="begin"/>
                    </w:r>
                    <w:r>
                      <w:instrText>PAGE</w:instrText>
                    </w:r>
                    <w:r>
                      <w:fldChar w:fldCharType="separate"/>
                    </w:r>
                    <w:r w:rsidR="003E1A64">
                      <w:rPr>
                        <w:noProof/>
                      </w:rPr>
                      <w:t>1</w:t>
                    </w:r>
                    <w:r>
                      <w:fldChar w:fldCharType="end"/>
                    </w:r>
                    <w:r>
                      <w:t xml:space="preserve"> van </w:t>
                    </w:r>
                    <w:r>
                      <w:fldChar w:fldCharType="begin"/>
                    </w:r>
                    <w:r>
                      <w:instrText>NUMPAGES</w:instrText>
                    </w:r>
                    <w:r>
                      <w:fldChar w:fldCharType="separate"/>
                    </w:r>
                    <w:r w:rsidR="003E1A6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4144" behindDoc="0" locked="1" layoutInCell="1" allowOverlap="1" wp14:anchorId="6B715C91" wp14:editId="76F905E8">
              <wp:simplePos x="1007744" y="10197465"/>
              <wp:positionH relativeFrom="page">
                <wp:posOffset>1007744</wp:posOffset>
              </wp:positionH>
              <wp:positionV relativeFrom="page">
                <wp:posOffset>10197465</wp:posOffset>
              </wp:positionV>
              <wp:extent cx="1799589" cy="161925"/>
              <wp:effectExtent l="0" t="0" r="0" b="0"/>
              <wp:wrapNone/>
              <wp:docPr id="14" name="Rubricering voettekst p2"/>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A3E3FB4" w14:textId="0C86BF7A" w:rsidR="001B4A0B" w:rsidRDefault="000F58A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B715C91" id="Rubricering voettekst p2"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2A3E3FB4" w14:textId="0C86BF7A" w:rsidR="001B4A0B" w:rsidRDefault="000F58A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AE88" w14:textId="77777777" w:rsidR="001B4A0B" w:rsidRDefault="000F58A0">
    <w:pPr>
      <w:pStyle w:val="MarginlessContainer"/>
      <w:spacing w:after="7029" w:line="14" w:lineRule="exact"/>
    </w:pPr>
    <w:r>
      <w:rPr>
        <w:noProof/>
      </w:rPr>
      <mc:AlternateContent>
        <mc:Choice Requires="wps">
          <w:drawing>
            <wp:anchor distT="0" distB="0" distL="0" distR="0" simplePos="0" relativeHeight="251655168" behindDoc="0" locked="1" layoutInCell="1" allowOverlap="1" wp14:anchorId="4A649063" wp14:editId="0F041097">
              <wp:simplePos x="0" y="0"/>
              <wp:positionH relativeFrom="page">
                <wp:posOffset>4013835</wp:posOffset>
              </wp:positionH>
              <wp:positionV relativeFrom="page">
                <wp:posOffset>0</wp:posOffset>
              </wp:positionV>
              <wp:extent cx="2339975" cy="1336675"/>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E455503" w14:textId="77777777" w:rsidR="001B4A0B" w:rsidRDefault="000F58A0">
                          <w:pPr>
                            <w:pStyle w:val="MarginlessContainer"/>
                          </w:pPr>
                          <w:r>
                            <w:rPr>
                              <w:noProof/>
                            </w:rPr>
                            <w:drawing>
                              <wp:inline distT="0" distB="0" distL="0" distR="0" wp14:anchorId="00C10F10" wp14:editId="096B7C7B">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A649063" id="_x0000_t202" coordsize="21600,21600" o:spt="202" path="m,l,21600r21600,l21600,xe">
              <v:stroke joinstyle="miter"/>
              <v:path gradientshapeok="t" o:connecttype="rect"/>
            </v:shapetype>
            <v:shape id="Woordmerk"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E455503" w14:textId="77777777" w:rsidR="001B4A0B" w:rsidRDefault="000F58A0">
                    <w:pPr>
                      <w:pStyle w:val="MarginlessContainer"/>
                    </w:pPr>
                    <w:r>
                      <w:rPr>
                        <w:noProof/>
                      </w:rPr>
                      <w:drawing>
                        <wp:inline distT="0" distB="0" distL="0" distR="0" wp14:anchorId="00C10F10" wp14:editId="096B7C7B">
                          <wp:extent cx="2339975" cy="1582834"/>
                          <wp:effectExtent l="0" t="0" r="0" b="0"/>
                          <wp:docPr id="2" name="Woordmerk_MinFin"/>
                          <wp:cNvGraphicFramePr/>
                          <a:graphic xmlns:a="http://schemas.openxmlformats.org/drawingml/2006/main">
                            <a:graphicData uri="http://schemas.openxmlformats.org/drawingml/2006/picture">
                              <pic:pic xmlns:pic="http://schemas.openxmlformats.org/drawingml/2006/picture">
                                <pic:nvPicPr>
                                  <pic:cNvPr id="2" name="Woordmerk_MinFin"/>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9FD368A" wp14:editId="7222231F">
              <wp:simplePos x="0" y="0"/>
              <wp:positionH relativeFrom="page">
                <wp:posOffset>3545840</wp:posOffset>
              </wp:positionH>
              <wp:positionV relativeFrom="page">
                <wp:posOffset>0</wp:posOffset>
              </wp:positionV>
              <wp:extent cx="467995" cy="1336675"/>
              <wp:effectExtent l="0" t="0" r="0" b="0"/>
              <wp:wrapNone/>
              <wp:docPr id="3" name="Logo_MinFin"/>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DF2AAEC" w14:textId="3C7098D4" w:rsidR="001B4A0B" w:rsidRDefault="001B4A0B">
                          <w:pPr>
                            <w:pStyle w:val="MarginlessContainer"/>
                          </w:pPr>
                        </w:p>
                      </w:txbxContent>
                    </wps:txbx>
                    <wps:bodyPr vert="horz" wrap="square" lIns="0" tIns="0" rIns="0" bIns="0" anchor="t" anchorCtr="0"/>
                  </wps:wsp>
                </a:graphicData>
              </a:graphic>
            </wp:anchor>
          </w:drawing>
        </mc:Choice>
        <mc:Fallback>
          <w:pict>
            <v:shape w14:anchorId="29FD368A" id="Logo_MinFin"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DF2AAEC" w14:textId="3C7098D4" w:rsidR="001B4A0B" w:rsidRDefault="001B4A0B">
                    <w:pPr>
                      <w:pStyle w:val="MarginlessContainer"/>
                    </w:pP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AA580C" wp14:editId="7C007A87">
              <wp:simplePos x="0" y="0"/>
              <wp:positionH relativeFrom="page">
                <wp:posOffset>5930900</wp:posOffset>
              </wp:positionH>
              <wp:positionV relativeFrom="page">
                <wp:posOffset>1961514</wp:posOffset>
              </wp:positionV>
              <wp:extent cx="1228090" cy="3285490"/>
              <wp:effectExtent l="0" t="0" r="0" b="0"/>
              <wp:wrapNone/>
              <wp:docPr id="5" name="Colofon"/>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3276099F" w14:textId="77777777" w:rsidR="001B4A0B" w:rsidRDefault="000F58A0">
                          <w:pPr>
                            <w:pStyle w:val="StandaardReferentiegegevensKop"/>
                          </w:pPr>
                          <w:r>
                            <w:t>Directie Financiële Markten</w:t>
                          </w:r>
                        </w:p>
                        <w:p w14:paraId="755BED94" w14:textId="77777777" w:rsidR="001B4A0B" w:rsidRDefault="001B4A0B">
                          <w:pPr>
                            <w:pStyle w:val="WitregelW1"/>
                          </w:pPr>
                        </w:p>
                        <w:p w14:paraId="62B63848" w14:textId="77777777" w:rsidR="001B4A0B" w:rsidRDefault="000F58A0">
                          <w:pPr>
                            <w:pStyle w:val="StandaardReferentiegegevens"/>
                          </w:pPr>
                          <w:r>
                            <w:t>Korte Voorhout 7</w:t>
                          </w:r>
                        </w:p>
                        <w:p w14:paraId="039A0331" w14:textId="77777777" w:rsidR="001B4A0B" w:rsidRDefault="000F58A0">
                          <w:pPr>
                            <w:pStyle w:val="StandaardReferentiegegevens"/>
                          </w:pPr>
                          <w:r>
                            <w:t>2511 CW  Den Haag</w:t>
                          </w:r>
                        </w:p>
                        <w:p w14:paraId="46792AE5" w14:textId="77777777" w:rsidR="001B4A0B" w:rsidRDefault="000F58A0">
                          <w:pPr>
                            <w:pStyle w:val="StandaardReferentiegegevens"/>
                          </w:pPr>
                          <w:r>
                            <w:t>Postbus 20201</w:t>
                          </w:r>
                        </w:p>
                        <w:p w14:paraId="316F6098" w14:textId="77777777" w:rsidR="001B4A0B" w:rsidRDefault="000F58A0">
                          <w:pPr>
                            <w:pStyle w:val="StandaardReferentiegegevens"/>
                          </w:pPr>
                          <w:r>
                            <w:t>2500 EE  Den Haag</w:t>
                          </w:r>
                        </w:p>
                        <w:p w14:paraId="18D9730D" w14:textId="77777777" w:rsidR="001B4A0B" w:rsidRPr="003E1A64" w:rsidRDefault="000F58A0">
                          <w:pPr>
                            <w:pStyle w:val="StandaardReferentiegegevens"/>
                            <w:rPr>
                              <w:lang w:val="de-DE"/>
                            </w:rPr>
                          </w:pPr>
                          <w:r w:rsidRPr="003E1A64">
                            <w:rPr>
                              <w:lang w:val="de-DE"/>
                            </w:rPr>
                            <w:t>www.rijksoverheid.nl</w:t>
                          </w:r>
                        </w:p>
                        <w:p w14:paraId="691F664E" w14:textId="77777777" w:rsidR="001B4A0B" w:rsidRPr="003E1A64" w:rsidRDefault="001B4A0B">
                          <w:pPr>
                            <w:pStyle w:val="WitregelW1"/>
                            <w:rPr>
                              <w:lang w:val="de-DE"/>
                            </w:rPr>
                          </w:pPr>
                        </w:p>
                        <w:p w14:paraId="1FF46439" w14:textId="77777777" w:rsidR="001B4A0B" w:rsidRPr="003E1A64" w:rsidRDefault="001B4A0B">
                          <w:pPr>
                            <w:pStyle w:val="WitregelW2"/>
                            <w:rPr>
                              <w:lang w:val="de-DE"/>
                            </w:rPr>
                          </w:pPr>
                        </w:p>
                        <w:p w14:paraId="7DB59208" w14:textId="77777777" w:rsidR="001B4A0B" w:rsidRPr="003E1A64" w:rsidRDefault="000F58A0">
                          <w:pPr>
                            <w:pStyle w:val="StandaardReferentiegegevensKop"/>
                            <w:rPr>
                              <w:lang w:val="de-DE"/>
                            </w:rPr>
                          </w:pPr>
                          <w:r w:rsidRPr="003E1A64">
                            <w:rPr>
                              <w:lang w:val="de-DE"/>
                            </w:rPr>
                            <w:t xml:space="preserve">Ons </w:t>
                          </w:r>
                          <w:proofErr w:type="spellStart"/>
                          <w:r w:rsidRPr="003E1A64">
                            <w:rPr>
                              <w:lang w:val="de-DE"/>
                            </w:rPr>
                            <w:t>kenmerk</w:t>
                          </w:r>
                          <w:proofErr w:type="spellEnd"/>
                        </w:p>
                        <w:p w14:paraId="39B02701" w14:textId="5E726151" w:rsidR="001B4A0B" w:rsidRDefault="000F58A0">
                          <w:pPr>
                            <w:pStyle w:val="StandaardReferentiegegevens"/>
                          </w:pPr>
                          <w:fldSimple w:instr=" DOCPROPERTY  &quot;Kenmerk&quot;  \* MERGEFORMAT ">
                            <w:r w:rsidR="00932A34">
                              <w:t>2023-0000111318</w:t>
                            </w:r>
                          </w:fldSimple>
                        </w:p>
                        <w:p w14:paraId="35D532FF" w14:textId="77777777" w:rsidR="001B4A0B" w:rsidRDefault="001B4A0B">
                          <w:pPr>
                            <w:pStyle w:val="WitregelW1"/>
                          </w:pPr>
                        </w:p>
                        <w:p w14:paraId="4F122E1D" w14:textId="77777777" w:rsidR="001B4A0B" w:rsidRDefault="000F58A0">
                          <w:pPr>
                            <w:pStyle w:val="StandaardReferentiegegevensKop"/>
                          </w:pPr>
                          <w:r>
                            <w:t>Uw brief (kenmerk)</w:t>
                          </w:r>
                        </w:p>
                        <w:p w14:paraId="077FE156" w14:textId="243D70AF" w:rsidR="001B4A0B" w:rsidRDefault="000F58A0">
                          <w:pPr>
                            <w:pStyle w:val="Standaard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type w14:anchorId="22AA580C" id="_x0000_t202" coordsize="21600,21600" o:spt="202" path="m,l,21600r21600,l21600,xe">
              <v:stroke joinstyle="miter"/>
              <v:path gradientshapeok="t" o:connecttype="rect"/>
            </v:shapetype>
            <v:shape id="Colofon"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3276099F" w14:textId="77777777" w:rsidR="001B4A0B" w:rsidRDefault="000F58A0">
                    <w:pPr>
                      <w:pStyle w:val="StandaardReferentiegegevensKop"/>
                    </w:pPr>
                    <w:r>
                      <w:t>Directie Financiële Markten</w:t>
                    </w:r>
                  </w:p>
                  <w:p w14:paraId="755BED94" w14:textId="77777777" w:rsidR="001B4A0B" w:rsidRDefault="001B4A0B">
                    <w:pPr>
                      <w:pStyle w:val="WitregelW1"/>
                    </w:pPr>
                  </w:p>
                  <w:p w14:paraId="62B63848" w14:textId="77777777" w:rsidR="001B4A0B" w:rsidRDefault="000F58A0">
                    <w:pPr>
                      <w:pStyle w:val="StandaardReferentiegegevens"/>
                    </w:pPr>
                    <w:r>
                      <w:t>Korte Voorhout 7</w:t>
                    </w:r>
                  </w:p>
                  <w:p w14:paraId="039A0331" w14:textId="77777777" w:rsidR="001B4A0B" w:rsidRDefault="000F58A0">
                    <w:pPr>
                      <w:pStyle w:val="StandaardReferentiegegevens"/>
                    </w:pPr>
                    <w:r>
                      <w:t>2511 CW  Den Haag</w:t>
                    </w:r>
                  </w:p>
                  <w:p w14:paraId="46792AE5" w14:textId="77777777" w:rsidR="001B4A0B" w:rsidRDefault="000F58A0">
                    <w:pPr>
                      <w:pStyle w:val="StandaardReferentiegegevens"/>
                    </w:pPr>
                    <w:r>
                      <w:t>Postbus 20201</w:t>
                    </w:r>
                  </w:p>
                  <w:p w14:paraId="316F6098" w14:textId="77777777" w:rsidR="001B4A0B" w:rsidRDefault="000F58A0">
                    <w:pPr>
                      <w:pStyle w:val="StandaardReferentiegegevens"/>
                    </w:pPr>
                    <w:r>
                      <w:t>2500 EE  Den Haag</w:t>
                    </w:r>
                  </w:p>
                  <w:p w14:paraId="18D9730D" w14:textId="77777777" w:rsidR="001B4A0B" w:rsidRPr="003E1A64" w:rsidRDefault="000F58A0">
                    <w:pPr>
                      <w:pStyle w:val="StandaardReferentiegegevens"/>
                      <w:rPr>
                        <w:lang w:val="de-DE"/>
                      </w:rPr>
                    </w:pPr>
                    <w:r w:rsidRPr="003E1A64">
                      <w:rPr>
                        <w:lang w:val="de-DE"/>
                      </w:rPr>
                      <w:t>www.rijksoverheid.nl</w:t>
                    </w:r>
                  </w:p>
                  <w:p w14:paraId="691F664E" w14:textId="77777777" w:rsidR="001B4A0B" w:rsidRPr="003E1A64" w:rsidRDefault="001B4A0B">
                    <w:pPr>
                      <w:pStyle w:val="WitregelW1"/>
                      <w:rPr>
                        <w:lang w:val="de-DE"/>
                      </w:rPr>
                    </w:pPr>
                  </w:p>
                  <w:p w14:paraId="1FF46439" w14:textId="77777777" w:rsidR="001B4A0B" w:rsidRPr="003E1A64" w:rsidRDefault="001B4A0B">
                    <w:pPr>
                      <w:pStyle w:val="WitregelW2"/>
                      <w:rPr>
                        <w:lang w:val="de-DE"/>
                      </w:rPr>
                    </w:pPr>
                  </w:p>
                  <w:p w14:paraId="7DB59208" w14:textId="77777777" w:rsidR="001B4A0B" w:rsidRPr="003E1A64" w:rsidRDefault="000F58A0">
                    <w:pPr>
                      <w:pStyle w:val="StandaardReferentiegegevensKop"/>
                      <w:rPr>
                        <w:lang w:val="de-DE"/>
                      </w:rPr>
                    </w:pPr>
                    <w:r w:rsidRPr="003E1A64">
                      <w:rPr>
                        <w:lang w:val="de-DE"/>
                      </w:rPr>
                      <w:t xml:space="preserve">Ons </w:t>
                    </w:r>
                    <w:proofErr w:type="spellStart"/>
                    <w:r w:rsidRPr="003E1A64">
                      <w:rPr>
                        <w:lang w:val="de-DE"/>
                      </w:rPr>
                      <w:t>kenmerk</w:t>
                    </w:r>
                    <w:proofErr w:type="spellEnd"/>
                  </w:p>
                  <w:p w14:paraId="39B02701" w14:textId="5E726151" w:rsidR="001B4A0B" w:rsidRDefault="000F58A0">
                    <w:pPr>
                      <w:pStyle w:val="StandaardReferentiegegevens"/>
                    </w:pPr>
                    <w:fldSimple w:instr=" DOCPROPERTY  &quot;Kenmerk&quot;  \* MERGEFORMAT ">
                      <w:r w:rsidR="00932A34">
                        <w:t>2023-0000111318</w:t>
                      </w:r>
                    </w:fldSimple>
                  </w:p>
                  <w:p w14:paraId="35D532FF" w14:textId="77777777" w:rsidR="001B4A0B" w:rsidRDefault="001B4A0B">
                    <w:pPr>
                      <w:pStyle w:val="WitregelW1"/>
                    </w:pPr>
                  </w:p>
                  <w:p w14:paraId="4F122E1D" w14:textId="77777777" w:rsidR="001B4A0B" w:rsidRDefault="000F58A0">
                    <w:pPr>
                      <w:pStyle w:val="StandaardReferentiegegevensKop"/>
                    </w:pPr>
                    <w:r>
                      <w:t>Uw brief (kenmerk)</w:t>
                    </w:r>
                  </w:p>
                  <w:p w14:paraId="077FE156" w14:textId="243D70AF" w:rsidR="001B4A0B" w:rsidRDefault="000F58A0">
                    <w:pPr>
                      <w:pStyle w:val="Standaard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6999C2" wp14:editId="233C861D">
              <wp:simplePos x="0" y="0"/>
              <wp:positionH relativeFrom="page">
                <wp:posOffset>1007744</wp:posOffset>
              </wp:positionH>
              <wp:positionV relativeFrom="page">
                <wp:posOffset>1691639</wp:posOffset>
              </wp:positionV>
              <wp:extent cx="3561715" cy="142875"/>
              <wp:effectExtent l="0" t="0" r="0" b="0"/>
              <wp:wrapNone/>
              <wp:docPr id="6" name="Retouradres"/>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6995FE86" w14:textId="77777777" w:rsidR="001B4A0B" w:rsidRDefault="000F58A0">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396999C2" id="Retouradres"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6995FE86" w14:textId="77777777" w:rsidR="001B4A0B" w:rsidRDefault="000F58A0">
                    <w:pPr>
                      <w:pStyle w:val="StandaardReferentiegegevens"/>
                    </w:pPr>
                    <w:r>
                      <w:t xml:space="preserve">&gt; Retouradres Postbus 20201 2500 EE  Den Haag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3F1C9D2" wp14:editId="4DD85B79">
              <wp:simplePos x="0" y="0"/>
              <wp:positionH relativeFrom="page">
                <wp:posOffset>1007744</wp:posOffset>
              </wp:positionH>
              <wp:positionV relativeFrom="page">
                <wp:posOffset>1943735</wp:posOffset>
              </wp:positionV>
              <wp:extent cx="3491865" cy="1079500"/>
              <wp:effectExtent l="0" t="0" r="0" b="0"/>
              <wp:wrapNone/>
              <wp:docPr id="7" name="Toezendgegevens"/>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2C005C66" w14:textId="236D8ABF" w:rsidR="003E1A64" w:rsidRDefault="003E1A64" w:rsidP="003E1A64">
                          <w:pPr>
                            <w:pStyle w:val="Normaalweb"/>
                            <w:spacing w:before="0" w:beforeAutospacing="0" w:after="0" w:afterAutospacing="0" w:line="240" w:lineRule="exact"/>
                            <w:rPr>
                              <w:rFonts w:ascii="Verdana" w:hAnsi="Verdana"/>
                              <w:sz w:val="18"/>
                              <w:szCs w:val="18"/>
                            </w:rPr>
                          </w:pPr>
                          <w:r>
                            <w:rPr>
                              <w:rFonts w:ascii="Verdana" w:hAnsi="Verdana"/>
                              <w:sz w:val="18"/>
                              <w:szCs w:val="18"/>
                            </w:rPr>
                            <w:t>Voorzitter van de Tweede Kamer der Staten-Generaal</w:t>
                          </w:r>
                        </w:p>
                        <w:p w14:paraId="24E58B60" w14:textId="77777777" w:rsidR="003E1A64" w:rsidRDefault="003E1A64" w:rsidP="003E1A64">
                          <w:pPr>
                            <w:pStyle w:val="Normaalweb"/>
                            <w:spacing w:before="0" w:beforeAutospacing="0" w:after="0" w:afterAutospacing="0" w:line="240" w:lineRule="exact"/>
                            <w:rPr>
                              <w:rFonts w:ascii="Verdana" w:hAnsi="Verdana"/>
                              <w:sz w:val="18"/>
                              <w:szCs w:val="18"/>
                            </w:rPr>
                          </w:pPr>
                          <w:r>
                            <w:rPr>
                              <w:rFonts w:ascii="Verdana" w:hAnsi="Verdana"/>
                              <w:sz w:val="18"/>
                              <w:szCs w:val="18"/>
                            </w:rPr>
                            <w:t>Postbus 20018</w:t>
                          </w:r>
                          <w:r>
                            <w:rPr>
                              <w:rFonts w:ascii="Verdana" w:hAnsi="Verdana"/>
                              <w:sz w:val="18"/>
                              <w:szCs w:val="18"/>
                            </w:rPr>
                            <w:br/>
                            <w:t>2500 EA Den Haag</w:t>
                          </w:r>
                        </w:p>
                        <w:p w14:paraId="792004AC" w14:textId="2141F6E5" w:rsidR="001B4A0B" w:rsidRDefault="000F58A0">
                          <w:r>
                            <w:fldChar w:fldCharType="begin"/>
                          </w:r>
                          <w:r>
                            <w:instrText xml:space="preserve"> DOCPROPERTY  "Aan"  \* MERGEFORMAT </w:instrText>
                          </w:r>
                          <w:r>
                            <w:fldChar w:fldCharType="end"/>
                          </w:r>
                        </w:p>
                      </w:txbxContent>
                    </wps:txbx>
                    <wps:bodyPr vert="horz" wrap="square" lIns="0" tIns="0" rIns="0" bIns="0" anchor="t" anchorCtr="0"/>
                  </wps:wsp>
                </a:graphicData>
              </a:graphic>
            </wp:anchor>
          </w:drawing>
        </mc:Choice>
        <mc:Fallback>
          <w:pict>
            <v:shape w14:anchorId="63F1C9D2" id="Toezendgegevens" o:spid="_x0000_s1033" type="#_x0000_t202" style="position:absolute;margin-left:79.35pt;margin-top:153.05pt;width:274.95pt;height: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" filled="f" stroked="f">
              <v:textbox inset="0,0,0,0">
                <w:txbxContent>
                  <w:p w14:paraId="2C005C66" w14:textId="236D8ABF" w:rsidR="003E1A64" w:rsidRDefault="003E1A64" w:rsidP="003E1A64">
                    <w:pPr>
                      <w:pStyle w:val="Normaalweb"/>
                      <w:spacing w:before="0" w:beforeAutospacing="0" w:after="0" w:afterAutospacing="0" w:line="240" w:lineRule="exact"/>
                      <w:rPr>
                        <w:rFonts w:ascii="Verdana" w:hAnsi="Verdana"/>
                        <w:sz w:val="18"/>
                        <w:szCs w:val="18"/>
                      </w:rPr>
                    </w:pPr>
                    <w:r>
                      <w:rPr>
                        <w:rFonts w:ascii="Verdana" w:hAnsi="Verdana"/>
                        <w:sz w:val="18"/>
                        <w:szCs w:val="18"/>
                      </w:rPr>
                      <w:t>Voorzitter van de Tweede Kamer der Staten-Generaal</w:t>
                    </w:r>
                  </w:p>
                  <w:p w14:paraId="24E58B60" w14:textId="77777777" w:rsidR="003E1A64" w:rsidRDefault="003E1A64" w:rsidP="003E1A64">
                    <w:pPr>
                      <w:pStyle w:val="Normaalweb"/>
                      <w:spacing w:before="0" w:beforeAutospacing="0" w:after="0" w:afterAutospacing="0" w:line="240" w:lineRule="exact"/>
                      <w:rPr>
                        <w:rFonts w:ascii="Verdana" w:hAnsi="Verdana"/>
                        <w:sz w:val="18"/>
                        <w:szCs w:val="18"/>
                      </w:rPr>
                    </w:pPr>
                    <w:r>
                      <w:rPr>
                        <w:rFonts w:ascii="Verdana" w:hAnsi="Verdana"/>
                        <w:sz w:val="18"/>
                        <w:szCs w:val="18"/>
                      </w:rPr>
                      <w:t>Postbus 20018</w:t>
                    </w:r>
                    <w:r>
                      <w:rPr>
                        <w:rFonts w:ascii="Verdana" w:hAnsi="Verdana"/>
                        <w:sz w:val="18"/>
                        <w:szCs w:val="18"/>
                      </w:rPr>
                      <w:br/>
                      <w:t>2500 EA Den Haag</w:t>
                    </w:r>
                  </w:p>
                  <w:p w14:paraId="792004AC" w14:textId="2141F6E5" w:rsidR="001B4A0B" w:rsidRDefault="000F58A0">
                    <w:r>
                      <w:fldChar w:fldCharType="begin"/>
                    </w:r>
                    <w:r>
                      <w:instrText xml:space="preserve"> DOCPROPERTY  "Aan"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3A172A" wp14:editId="4F975071">
              <wp:simplePos x="0" y="0"/>
              <wp:positionH relativeFrom="page">
                <wp:posOffset>5921375</wp:posOffset>
              </wp:positionH>
              <wp:positionV relativeFrom="page">
                <wp:posOffset>10223500</wp:posOffset>
              </wp:positionV>
              <wp:extent cx="1259840" cy="17970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0627582" w14:textId="77777777" w:rsidR="001B4A0B" w:rsidRDefault="000F58A0">
                          <w:pPr>
                            <w:pStyle w:val="StandaardReferentiegegevens"/>
                          </w:pPr>
                          <w:r>
                            <w:t xml:space="preserve">Pagina </w:t>
                          </w:r>
                          <w:r>
                            <w:fldChar w:fldCharType="begin"/>
                          </w:r>
                          <w:r>
                            <w:instrText>PAGE</w:instrText>
                          </w:r>
                          <w:r>
                            <w:fldChar w:fldCharType="separate"/>
                          </w:r>
                          <w:r w:rsidR="003E1A64">
                            <w:rPr>
                              <w:noProof/>
                            </w:rPr>
                            <w:t>1</w:t>
                          </w:r>
                          <w:r>
                            <w:fldChar w:fldCharType="end"/>
                          </w:r>
                          <w:r>
                            <w:t xml:space="preserve"> van </w:t>
                          </w:r>
                          <w:r>
                            <w:fldChar w:fldCharType="begin"/>
                          </w:r>
                          <w:r>
                            <w:instrText>NUMPAGES</w:instrText>
                          </w:r>
                          <w:r>
                            <w:fldChar w:fldCharType="separate"/>
                          </w:r>
                          <w:r w:rsidR="003E1A64">
                            <w:rPr>
                              <w:noProof/>
                            </w:rPr>
                            <w:t>1</w:t>
                          </w:r>
                          <w:r>
                            <w:fldChar w:fldCharType="end"/>
                          </w:r>
                        </w:p>
                      </w:txbxContent>
                    </wps:txbx>
                    <wps:bodyPr vert="horz" wrap="square" lIns="0" tIns="0" rIns="0" bIns="0" anchor="t" anchorCtr="0"/>
                  </wps:wsp>
                </a:graphicData>
              </a:graphic>
            </wp:anchor>
          </w:drawing>
        </mc:Choice>
        <mc:Fallback>
          <w:pict>
            <v:shape w14:anchorId="003A172A" id="Paginanummer"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0627582" w14:textId="77777777" w:rsidR="001B4A0B" w:rsidRDefault="000F58A0">
                    <w:pPr>
                      <w:pStyle w:val="StandaardReferentiegegevens"/>
                    </w:pPr>
                    <w:r>
                      <w:t xml:space="preserve">Pagina </w:t>
                    </w:r>
                    <w:r>
                      <w:fldChar w:fldCharType="begin"/>
                    </w:r>
                    <w:r>
                      <w:instrText>PAGE</w:instrText>
                    </w:r>
                    <w:r>
                      <w:fldChar w:fldCharType="separate"/>
                    </w:r>
                    <w:r w:rsidR="003E1A64">
                      <w:rPr>
                        <w:noProof/>
                      </w:rPr>
                      <w:t>1</w:t>
                    </w:r>
                    <w:r>
                      <w:fldChar w:fldCharType="end"/>
                    </w:r>
                    <w:r>
                      <w:t xml:space="preserve"> van </w:t>
                    </w:r>
                    <w:r>
                      <w:fldChar w:fldCharType="begin"/>
                    </w:r>
                    <w:r>
                      <w:instrText>NUMPAGES</w:instrText>
                    </w:r>
                    <w:r>
                      <w:fldChar w:fldCharType="separate"/>
                    </w:r>
                    <w:r w:rsidR="003E1A6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AF5E301" wp14:editId="52389D82">
              <wp:simplePos x="0" y="0"/>
              <wp:positionH relativeFrom="page">
                <wp:posOffset>1009650</wp:posOffset>
              </wp:positionH>
              <wp:positionV relativeFrom="page">
                <wp:posOffset>3637915</wp:posOffset>
              </wp:positionV>
              <wp:extent cx="5172075" cy="1781175"/>
              <wp:effectExtent l="0" t="0" r="0" b="0"/>
              <wp:wrapNone/>
              <wp:docPr id="9" name="Onderwerp"/>
              <wp:cNvGraphicFramePr/>
              <a:graphic xmlns:a="http://schemas.openxmlformats.org/drawingml/2006/main">
                <a:graphicData uri="http://schemas.microsoft.com/office/word/2010/wordprocessingShape">
                  <wps:wsp>
                    <wps:cNvSpPr txBox="1"/>
                    <wps:spPr>
                      <a:xfrm>
                        <a:off x="0" y="0"/>
                        <a:ext cx="5172075" cy="178117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B4A0B" w14:paraId="40F773B0" w14:textId="77777777">
                            <w:trPr>
                              <w:trHeight w:val="200"/>
                            </w:trPr>
                            <w:tc>
                              <w:tcPr>
                                <w:tcW w:w="1140" w:type="dxa"/>
                              </w:tcPr>
                              <w:p w14:paraId="0167B34D" w14:textId="77777777" w:rsidR="001B4A0B" w:rsidRDefault="001B4A0B"/>
                            </w:tc>
                            <w:tc>
                              <w:tcPr>
                                <w:tcW w:w="5400" w:type="dxa"/>
                              </w:tcPr>
                              <w:p w14:paraId="025639E3" w14:textId="77777777" w:rsidR="001B4A0B" w:rsidRDefault="001B4A0B"/>
                            </w:tc>
                          </w:tr>
                          <w:tr w:rsidR="001B4A0B" w14:paraId="435D4C69" w14:textId="77777777">
                            <w:trPr>
                              <w:trHeight w:val="240"/>
                            </w:trPr>
                            <w:tc>
                              <w:tcPr>
                                <w:tcW w:w="1140" w:type="dxa"/>
                              </w:tcPr>
                              <w:p w14:paraId="701DEB14" w14:textId="77777777" w:rsidR="001B4A0B" w:rsidRDefault="000F58A0">
                                <w:r>
                                  <w:t>Datum</w:t>
                                </w:r>
                              </w:p>
                            </w:tc>
                            <w:tc>
                              <w:tcPr>
                                <w:tcW w:w="5400" w:type="dxa"/>
                              </w:tcPr>
                              <w:p w14:paraId="46D06270" w14:textId="6EC1F82B" w:rsidR="001B4A0B" w:rsidRDefault="00932A34">
                                <w:r>
                                  <w:t>24 mei 2023</w:t>
                                </w:r>
                              </w:p>
                            </w:tc>
                          </w:tr>
                          <w:tr w:rsidR="001B4A0B" w14:paraId="70C04D4C" w14:textId="77777777">
                            <w:trPr>
                              <w:trHeight w:val="240"/>
                            </w:trPr>
                            <w:tc>
                              <w:tcPr>
                                <w:tcW w:w="1140" w:type="dxa"/>
                              </w:tcPr>
                              <w:p w14:paraId="6D493D4C" w14:textId="77777777" w:rsidR="001B4A0B" w:rsidRDefault="000F58A0">
                                <w:r>
                                  <w:t>Betreft</w:t>
                                </w:r>
                              </w:p>
                            </w:tc>
                            <w:tc>
                              <w:tcPr>
                                <w:tcW w:w="5400" w:type="dxa"/>
                              </w:tcPr>
                              <w:p w14:paraId="2DC16EB1" w14:textId="549FAB83" w:rsidR="001B4A0B" w:rsidRDefault="003E1A64" w:rsidP="003E1A64">
                                <w:r>
                                  <w:t>Wijziging van de Wet op het financieel toezicht, de Algemene wet bestuursrecht en de Faillissementswet in verband met de rechtsbescherming bij de afwikkeling van verzekeraars en enige andere verbeteringen in het kader voor herstel en afwikkeling van verzekeraars (Wijzigingswet herstel en afwikkeling van verzekeraars) (36314)</w:t>
                                </w:r>
                              </w:p>
                            </w:tc>
                          </w:tr>
                          <w:tr w:rsidR="001B4A0B" w14:paraId="77BA1260" w14:textId="77777777">
                            <w:trPr>
                              <w:trHeight w:val="200"/>
                            </w:trPr>
                            <w:tc>
                              <w:tcPr>
                                <w:tcW w:w="1140" w:type="dxa"/>
                              </w:tcPr>
                              <w:p w14:paraId="1C624403" w14:textId="77777777" w:rsidR="001B4A0B" w:rsidRDefault="001B4A0B"/>
                            </w:tc>
                            <w:tc>
                              <w:tcPr>
                                <w:tcW w:w="4738" w:type="dxa"/>
                              </w:tcPr>
                              <w:p w14:paraId="00D7F40C" w14:textId="77777777" w:rsidR="001B4A0B" w:rsidRDefault="001B4A0B"/>
                            </w:tc>
                          </w:tr>
                        </w:tbl>
                        <w:p w14:paraId="385FD88D" w14:textId="77777777" w:rsidR="00DA3B50" w:rsidRDefault="00DA3B50"/>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5E301" id="Onderwerp" o:spid="_x0000_s1035" type="#_x0000_t202" style="position:absolute;margin-left:79.5pt;margin-top:286.45pt;width:407.25pt;height:140.2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400"/>
                    </w:tblGrid>
                    <w:tr w:rsidR="001B4A0B" w14:paraId="40F773B0" w14:textId="77777777">
                      <w:trPr>
                        <w:trHeight w:val="200"/>
                      </w:trPr>
                      <w:tc>
                        <w:tcPr>
                          <w:tcW w:w="1140" w:type="dxa"/>
                        </w:tcPr>
                        <w:p w14:paraId="0167B34D" w14:textId="77777777" w:rsidR="001B4A0B" w:rsidRDefault="001B4A0B"/>
                      </w:tc>
                      <w:tc>
                        <w:tcPr>
                          <w:tcW w:w="5400" w:type="dxa"/>
                        </w:tcPr>
                        <w:p w14:paraId="025639E3" w14:textId="77777777" w:rsidR="001B4A0B" w:rsidRDefault="001B4A0B"/>
                      </w:tc>
                    </w:tr>
                    <w:tr w:rsidR="001B4A0B" w14:paraId="435D4C69" w14:textId="77777777">
                      <w:trPr>
                        <w:trHeight w:val="240"/>
                      </w:trPr>
                      <w:tc>
                        <w:tcPr>
                          <w:tcW w:w="1140" w:type="dxa"/>
                        </w:tcPr>
                        <w:p w14:paraId="701DEB14" w14:textId="77777777" w:rsidR="001B4A0B" w:rsidRDefault="000F58A0">
                          <w:r>
                            <w:t>Datum</w:t>
                          </w:r>
                        </w:p>
                      </w:tc>
                      <w:tc>
                        <w:tcPr>
                          <w:tcW w:w="5400" w:type="dxa"/>
                        </w:tcPr>
                        <w:p w14:paraId="46D06270" w14:textId="6EC1F82B" w:rsidR="001B4A0B" w:rsidRDefault="00932A34">
                          <w:r>
                            <w:t>24 mei 2023</w:t>
                          </w:r>
                        </w:p>
                      </w:tc>
                    </w:tr>
                    <w:tr w:rsidR="001B4A0B" w14:paraId="70C04D4C" w14:textId="77777777">
                      <w:trPr>
                        <w:trHeight w:val="240"/>
                      </w:trPr>
                      <w:tc>
                        <w:tcPr>
                          <w:tcW w:w="1140" w:type="dxa"/>
                        </w:tcPr>
                        <w:p w14:paraId="6D493D4C" w14:textId="77777777" w:rsidR="001B4A0B" w:rsidRDefault="000F58A0">
                          <w:r>
                            <w:t>Betreft</w:t>
                          </w:r>
                        </w:p>
                      </w:tc>
                      <w:tc>
                        <w:tcPr>
                          <w:tcW w:w="5400" w:type="dxa"/>
                        </w:tcPr>
                        <w:p w14:paraId="2DC16EB1" w14:textId="549FAB83" w:rsidR="001B4A0B" w:rsidRDefault="003E1A64" w:rsidP="003E1A64">
                          <w:r>
                            <w:t>Wijziging van de Wet op het financieel toezicht, de Algemene wet bestuursrecht en de Faillissementswet in verband met de rechtsbescherming bij de afwikkeling van verzekeraars en enige andere verbeteringen in het kader voor herstel en afwikkeling van verzekeraars (Wijzigingswet herstel en afwikkeling van verzekeraars) (36314)</w:t>
                          </w:r>
                        </w:p>
                      </w:tc>
                    </w:tr>
                    <w:tr w:rsidR="001B4A0B" w14:paraId="77BA1260" w14:textId="77777777">
                      <w:trPr>
                        <w:trHeight w:val="200"/>
                      </w:trPr>
                      <w:tc>
                        <w:tcPr>
                          <w:tcW w:w="1140" w:type="dxa"/>
                        </w:tcPr>
                        <w:p w14:paraId="1C624403" w14:textId="77777777" w:rsidR="001B4A0B" w:rsidRDefault="001B4A0B"/>
                      </w:tc>
                      <w:tc>
                        <w:tcPr>
                          <w:tcW w:w="4738" w:type="dxa"/>
                        </w:tcPr>
                        <w:p w14:paraId="00D7F40C" w14:textId="77777777" w:rsidR="001B4A0B" w:rsidRDefault="001B4A0B"/>
                      </w:tc>
                    </w:tr>
                  </w:tbl>
                  <w:p w14:paraId="385FD88D" w14:textId="77777777" w:rsidR="00DA3B50" w:rsidRDefault="00DA3B50"/>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161EA5F" wp14:editId="34692E4E">
              <wp:simplePos x="0" y="0"/>
              <wp:positionH relativeFrom="page">
                <wp:posOffset>1007744</wp:posOffset>
              </wp:positionH>
              <wp:positionV relativeFrom="page">
                <wp:posOffset>10197465</wp:posOffset>
              </wp:positionV>
              <wp:extent cx="1800225" cy="161925"/>
              <wp:effectExtent l="0" t="0" r="0" b="0"/>
              <wp:wrapNone/>
              <wp:docPr id="10" name="Rubricering voettekst"/>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2B79AB7E" w14:textId="50EFF822" w:rsidR="001B4A0B" w:rsidRDefault="000F58A0">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161EA5F" id="Rubricering voettekst"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2B79AB7E" w14:textId="50EFF822" w:rsidR="001B4A0B" w:rsidRDefault="000F58A0">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222407A" wp14:editId="37104F81">
              <wp:simplePos x="0" y="0"/>
              <wp:positionH relativeFrom="page">
                <wp:posOffset>5921375</wp:posOffset>
              </wp:positionH>
              <wp:positionV relativeFrom="page">
                <wp:posOffset>5309870</wp:posOffset>
              </wp:positionV>
              <wp:extent cx="1148080" cy="762635"/>
              <wp:effectExtent l="0" t="0" r="0" b="0"/>
              <wp:wrapNone/>
              <wp:docPr id="11" name="Region 12"/>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3295F45A" w14:textId="77777777" w:rsidR="00DA3B50" w:rsidRDefault="00DA3B50"/>
                      </w:txbxContent>
                    </wps:txbx>
                    <wps:bodyPr vert="horz" wrap="square" lIns="0" tIns="0" rIns="0" bIns="0" anchor="t" anchorCtr="0"/>
                  </wps:wsp>
                </a:graphicData>
              </a:graphic>
            </wp:anchor>
          </w:drawing>
        </mc:Choice>
        <mc:Fallback>
          <w:pict>
            <v:shape w14:anchorId="4222407A" id="Region 12"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3295F45A" w14:textId="77777777" w:rsidR="00DA3B50" w:rsidRDefault="00DA3B5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9413E"/>
    <w:multiLevelType w:val="multilevel"/>
    <w:tmpl w:val="C97B1D09"/>
    <w:name w:val="Bullet Opdrachtbevestiging"/>
    <w:lvl w:ilvl="0">
      <w:start w:val="1"/>
      <w:numFmt w:val="bullet"/>
      <w:pStyle w:val="BulletOpdrBev"/>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206CC8"/>
    <w:multiLevelType w:val="multilevel"/>
    <w:tmpl w:val="58C88D6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63321BC"/>
    <w:multiLevelType w:val="multilevel"/>
    <w:tmpl w:val="8311DF0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B7CC11"/>
    <w:multiLevelType w:val="multilevel"/>
    <w:tmpl w:val="3B5B12E0"/>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75602552">
    <w:abstractNumId w:val="1"/>
  </w:num>
  <w:num w:numId="2" w16cid:durableId="10769437">
    <w:abstractNumId w:val="0"/>
  </w:num>
  <w:num w:numId="3" w16cid:durableId="1386955188">
    <w:abstractNumId w:val="2"/>
  </w:num>
  <w:num w:numId="4" w16cid:durableId="821392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A0B"/>
    <w:rsid w:val="000F58A0"/>
    <w:rsid w:val="00166B1D"/>
    <w:rsid w:val="001B4A0B"/>
    <w:rsid w:val="003E1A64"/>
    <w:rsid w:val="004B0ADC"/>
    <w:rsid w:val="00811603"/>
    <w:rsid w:val="00932A34"/>
    <w:rsid w:val="00A92D40"/>
    <w:rsid w:val="00BE3E28"/>
    <w:rsid w:val="00DA3B50"/>
    <w:rsid w:val="00FE480E"/>
    <w:rsid w:val="00FF0D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C0868"/>
  <w15:docId w15:val="{57CF4272-C693-4AA0-AB7A-DA8C6A9EB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cPr>
      <w:shd w:val="clear" w:color="auto" w:fill="auto"/>
    </w:tcPr>
    <w:tblStylePr w:type="firstRow">
      <w:pPr>
        <w:jc w:val="left"/>
      </w:pPr>
      <w:tblPr/>
      <w:tcPr>
        <w:shd w:val="clear" w:color="auto" w:fill="C6D9F1"/>
      </w:tcPr>
    </w:tblStylePr>
    <w:tblStylePr w:type="firstCol">
      <w:pPr>
        <w:jc w:val="center"/>
      </w:pPr>
    </w:tblStylePr>
  </w:style>
  <w:style w:type="paragraph" w:customStyle="1" w:styleId="Actiepunten">
    <w:name w:val="Actiepunten"/>
    <w:basedOn w:val="Standaard"/>
    <w:next w:val="Standaard"/>
    <w:pPr>
      <w:spacing w:line="240" w:lineRule="exact"/>
    </w:pPr>
  </w:style>
  <w:style w:type="paragraph" w:customStyle="1" w:styleId="BulletOpdrBev">
    <w:name w:val="Bullet Opdr.Bev."/>
    <w:basedOn w:val="Standaard"/>
    <w:next w:val="Standaard"/>
    <w:pPr>
      <w:numPr>
        <w:numId w:val="2"/>
      </w:numPr>
      <w:spacing w:line="240" w:lineRule="exact"/>
    </w:pPr>
  </w:style>
  <w:style w:type="paragraph" w:customStyle="1" w:styleId="BulletOpdrachtbevestiging">
    <w:name w:val="Bullet Opdrachtbevestiging"/>
    <w:basedOn w:val="Standaard"/>
    <w:next w:val="Standaard"/>
    <w:p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spacing w:line="240" w:lineRule="exact"/>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paragraph" w:customStyle="1" w:styleId="Lijstniveau1">
    <w:name w:val="Lijst niveau 1"/>
    <w:basedOn w:val="Standaard"/>
    <w:pPr>
      <w:numPr>
        <w:numId w:val="4"/>
      </w:numPr>
    </w:pPr>
  </w:style>
  <w:style w:type="paragraph" w:customStyle="1" w:styleId="Lijstniveau2">
    <w:name w:val="Lijst niveau 2"/>
    <w:basedOn w:val="Standaard"/>
    <w:pPr>
      <w:numPr>
        <w:ilvl w:val="1"/>
        <w:numId w:val="4"/>
      </w:numPr>
    </w:pPr>
  </w:style>
  <w:style w:type="paragraph" w:customStyle="1" w:styleId="Lijstniveau3">
    <w:name w:val="Lijst niveau 3"/>
    <w:basedOn w:val="Standaard"/>
    <w:pPr>
      <w:numPr>
        <w:ilvl w:val="2"/>
        <w:numId w:val="4"/>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3"/>
      </w:numPr>
      <w:spacing w:line="240" w:lineRule="exact"/>
    </w:pPr>
  </w:style>
  <w:style w:type="paragraph" w:customStyle="1" w:styleId="NummeringlijstOpdrbevniv2">
    <w:name w:val="Nummering lijst Opdr.bev. niv. 2"/>
    <w:basedOn w:val="Standaard"/>
    <w:next w:val="Standaard"/>
    <w:pPr>
      <w:numPr>
        <w:ilvl w:val="1"/>
        <w:numId w:val="3"/>
      </w:numPr>
      <w:spacing w:line="240" w:lineRule="exact"/>
    </w:pPr>
  </w:style>
  <w:style w:type="paragraph" w:customStyle="1" w:styleId="NummeringlijstOpdrachtbevestiging">
    <w:name w:val="Nummering lijst Opdrachtbevestiging"/>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3E1A6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E1A64"/>
    <w:rPr>
      <w:rFonts w:ascii="Verdana" w:hAnsi="Verdana"/>
      <w:color w:val="000000"/>
      <w:sz w:val="18"/>
      <w:szCs w:val="18"/>
    </w:rPr>
  </w:style>
  <w:style w:type="paragraph" w:styleId="Voettekst">
    <w:name w:val="footer"/>
    <w:basedOn w:val="Standaard"/>
    <w:link w:val="VoettekstChar"/>
    <w:uiPriority w:val="99"/>
    <w:unhideWhenUsed/>
    <w:rsid w:val="003E1A6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E1A64"/>
    <w:rPr>
      <w:rFonts w:ascii="Verdana" w:hAnsi="Verdana"/>
      <w:color w:val="000000"/>
      <w:sz w:val="18"/>
      <w:szCs w:val="18"/>
    </w:rPr>
  </w:style>
  <w:style w:type="paragraph" w:styleId="Normaalweb">
    <w:name w:val="Normal (Web)"/>
    <w:basedOn w:val="Standaard"/>
    <w:uiPriority w:val="99"/>
    <w:unhideWhenUsed/>
    <w:rsid w:val="003E1A6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155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ap:Words>
  <ap:Characters>187</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2023-05-24T17:56:00.0000000Z</dcterms:created>
  <dcterms:modified xsi:type="dcterms:W3CDTF">2023-05-24T17:56:00.0000000Z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Wijziging van de Wft</vt:lpwstr>
  </property>
  <property fmtid="{D5CDD505-2E9C-101B-9397-08002B2CF9AE}" pid="4" name="Datum">
    <vt:lpwstr>3 mei 2023</vt:lpwstr>
  </property>
  <property fmtid="{D5CDD505-2E9C-101B-9397-08002B2CF9AE}" pid="5" name="Aan">
    <vt:lpwstr/>
  </property>
  <property fmtid="{D5CDD505-2E9C-101B-9397-08002B2CF9AE}" pid="6" name="Kenmerk">
    <vt:lpwstr>2023-0000111318</vt:lpwstr>
  </property>
  <property fmtid="{D5CDD505-2E9C-101B-9397-08002B2CF9AE}" pid="7" name="UwKenmerk">
    <vt:lpwstr/>
  </property>
  <property fmtid="{D5CDD505-2E9C-101B-9397-08002B2CF9AE}" pid="8" name="Rubricering">
    <vt:lpwstr/>
  </property>
  <property fmtid="{D5CDD505-2E9C-101B-9397-08002B2CF9AE}" pid="9" name="MSIP_Label_6800fede-0e59-47ad-af95-4e63bbdb932d_Enabled">
    <vt:lpwstr>true</vt:lpwstr>
  </property>
  <property fmtid="{D5CDD505-2E9C-101B-9397-08002B2CF9AE}" pid="10" name="MSIP_Label_6800fede-0e59-47ad-af95-4e63bbdb932d_SetDate">
    <vt:lpwstr>2023-05-03T11:23:54Z</vt:lpwstr>
  </property>
  <property fmtid="{D5CDD505-2E9C-101B-9397-08002B2CF9AE}" pid="11" name="MSIP_Label_6800fede-0e59-47ad-af95-4e63bbdb932d_Method">
    <vt:lpwstr>Privileged</vt:lpwstr>
  </property>
  <property fmtid="{D5CDD505-2E9C-101B-9397-08002B2CF9AE}" pid="12" name="MSIP_Label_6800fede-0e59-47ad-af95-4e63bbdb932d_Name">
    <vt:lpwstr>FIN-DGGT-Rijksoverheid</vt:lpwstr>
  </property>
  <property fmtid="{D5CDD505-2E9C-101B-9397-08002B2CF9AE}" pid="13" name="MSIP_Label_6800fede-0e59-47ad-af95-4e63bbdb932d_SiteId">
    <vt:lpwstr>84712536-f524-40a0-913b-5d25ba502732</vt:lpwstr>
  </property>
  <property fmtid="{D5CDD505-2E9C-101B-9397-08002B2CF9AE}" pid="14" name="MSIP_Label_6800fede-0e59-47ad-af95-4e63bbdb932d_ActionId">
    <vt:lpwstr>3bc7c32f-51bc-4b18-9fa4-1300ab075563</vt:lpwstr>
  </property>
  <property fmtid="{D5CDD505-2E9C-101B-9397-08002B2CF9AE}" pid="15" name="MSIP_Label_6800fede-0e59-47ad-af95-4e63bbdb932d_ContentBits">
    <vt:lpwstr>0</vt:lpwstr>
  </property>
</Properties>
</file>