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0ECA" w:rsidP="002822CA" w:rsidRDefault="00545CCB" w14:paraId="2DEA68AE" w14:textId="126A255C">
      <w:r>
        <w:t>Geachte Voorzitter,</w:t>
      </w:r>
    </w:p>
    <w:p w:rsidR="00545CCB" w:rsidP="002822CA" w:rsidRDefault="00545CCB" w14:paraId="0D27EECD" w14:textId="0E628618"/>
    <w:p w:rsidR="00545CCB" w:rsidP="00545CCB" w:rsidRDefault="00545CCB" w14:paraId="26404E42" w14:textId="77777777">
      <w:r>
        <w:t xml:space="preserve">De vaste commissie voor Economische Zaken en Klimaat heeft op 27 maart 2023 een verslag vastgesteld over de Wet publiek toezicht en handhaving </w:t>
      </w:r>
    </w:p>
    <w:p w:rsidRPr="005C65B5" w:rsidR="00591E4A" w:rsidP="00545CCB" w:rsidRDefault="00545CCB" w14:paraId="72CDC4AB" w14:textId="38BAD3B6">
      <w:r>
        <w:t>verordening bevordering billijkheid en transparantie voor zakelijke gebruikers van onlinetussenhandelsdiensten. Hierbij bied ik u de nota naar aanleiding van het verslag aan.</w:t>
      </w:r>
    </w:p>
    <w:p w:rsidR="00C90702" w:rsidP="007F510A" w:rsidRDefault="00C90702" w14:paraId="5AFEBD8B" w14:textId="15EE8708"/>
    <w:p w:rsidR="003B20AB" w:rsidP="007F510A" w:rsidRDefault="003B20AB" w14:paraId="55A6067E" w14:textId="2427C394"/>
    <w:p w:rsidR="003B20AB" w:rsidP="007F510A" w:rsidRDefault="003B20AB" w14:paraId="2486D4B7" w14:textId="52666508"/>
    <w:p w:rsidRPr="005C65B5" w:rsidR="003B20AB" w:rsidP="007F510A" w:rsidRDefault="003B20AB" w14:paraId="3D3EC8AF" w14:textId="77777777"/>
    <w:p w:rsidRPr="005C65B5" w:rsidR="00C90702" w:rsidP="007F510A" w:rsidRDefault="00C90702" w14:paraId="79BA6D36" w14:textId="77777777"/>
    <w:p w:rsidRPr="00591E4A" w:rsidR="00C90702" w:rsidP="007F510A" w:rsidRDefault="006151FD" w14:paraId="7FFCAA26" w14:textId="77777777">
      <w:pPr>
        <w:rPr>
          <w:szCs w:val="18"/>
        </w:rPr>
      </w:pPr>
      <w:r w:rsidRPr="00591E4A">
        <w:rPr>
          <w:szCs w:val="18"/>
        </w:rPr>
        <w:t>M.A.M. Adriaansens</w:t>
      </w:r>
    </w:p>
    <w:p w:rsidRPr="00012B4F" w:rsidR="004E505E" w:rsidP="00524FB4" w:rsidRDefault="006151FD" w14:paraId="1B1865A0" w14:textId="77777777">
      <w:r w:rsidRPr="005C65B5">
        <w:t>Minister van Economische Zaken en Klimaat</w:t>
      </w:r>
    </w:p>
    <w:p w:rsidR="00664678" w:rsidP="00810C93" w:rsidRDefault="00664678" w14:paraId="11FF5B4F" w14:textId="77777777"/>
    <w:sectPr w:rsidR="00664678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CA3F6" w14:textId="77777777" w:rsidR="00D74B56" w:rsidRDefault="00D74B56">
      <w:pPr>
        <w:spacing w:line="240" w:lineRule="auto"/>
      </w:pPr>
      <w:r>
        <w:separator/>
      </w:r>
    </w:p>
  </w:endnote>
  <w:endnote w:type="continuationSeparator" w:id="0">
    <w:p w14:paraId="1C6EB454" w14:textId="77777777" w:rsidR="00D74B56" w:rsidRDefault="00D74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C052" w14:textId="77777777" w:rsidR="00DE7DA3" w:rsidRDefault="00DE7D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1BD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A6250" w14:paraId="576F87A3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D8119D1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CC83393" w14:textId="77777777" w:rsidR="00527BD4" w:rsidRPr="00645414" w:rsidRDefault="006151FD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721AE1">
            <w:t>2</w:t>
          </w:r>
          <w:r w:rsidR="00721AE1">
            <w:fldChar w:fldCharType="end"/>
          </w:r>
        </w:p>
      </w:tc>
    </w:tr>
  </w:tbl>
  <w:p w14:paraId="6CB34E28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A6250" w14:paraId="00BC550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1048FF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714B6F9" w14:textId="4C74B95C" w:rsidR="00527BD4" w:rsidRPr="00ED539E" w:rsidRDefault="006151FD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F34805">
            <w:fldChar w:fldCharType="begin"/>
          </w:r>
          <w:r>
            <w:instrText xml:space="preserve"> SECTIONPAGES   \* MERGEFORMAT </w:instrText>
          </w:r>
          <w:r w:rsidR="00F34805">
            <w:fldChar w:fldCharType="separate"/>
          </w:r>
          <w:r w:rsidR="00DE7DA3">
            <w:t>1</w:t>
          </w:r>
          <w:r w:rsidR="00F34805">
            <w:fldChar w:fldCharType="end"/>
          </w:r>
        </w:p>
      </w:tc>
    </w:tr>
  </w:tbl>
  <w:p w14:paraId="5417074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27FBDF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8D09" w14:textId="77777777" w:rsidR="00D74B56" w:rsidRDefault="00D74B56">
      <w:pPr>
        <w:spacing w:line="240" w:lineRule="auto"/>
      </w:pPr>
      <w:r>
        <w:separator/>
      </w:r>
    </w:p>
  </w:footnote>
  <w:footnote w:type="continuationSeparator" w:id="0">
    <w:p w14:paraId="680B39B1" w14:textId="77777777" w:rsidR="00D74B56" w:rsidRDefault="00D74B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2CBE" w14:textId="77777777" w:rsidR="00DE7DA3" w:rsidRDefault="00DE7D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A6250" w14:paraId="338563DA" w14:textId="77777777" w:rsidTr="00A50CF6">
      <w:tc>
        <w:tcPr>
          <w:tcW w:w="2156" w:type="dxa"/>
          <w:shd w:val="clear" w:color="auto" w:fill="auto"/>
        </w:tcPr>
        <w:p w14:paraId="554AD976" w14:textId="77777777" w:rsidR="00527BD4" w:rsidRPr="005819CE" w:rsidRDefault="006151F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</w:tc>
    </w:tr>
    <w:tr w:rsidR="00FA6250" w14:paraId="0552AC07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F546FD3" w14:textId="77777777" w:rsidR="00527BD4" w:rsidRPr="005819CE" w:rsidRDefault="00527BD4" w:rsidP="00A50CF6"/>
      </w:tc>
    </w:tr>
    <w:tr w:rsidR="00FA6250" w14:paraId="67AACB9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F9E28C3" w14:textId="77777777" w:rsidR="00527BD4" w:rsidRDefault="006151FD" w:rsidP="003A5290">
          <w:pPr>
            <w:pStyle w:val="Huisstijl-Kopje"/>
          </w:pPr>
          <w:r>
            <w:t>Ons kenmerk</w:t>
          </w:r>
        </w:p>
        <w:p w14:paraId="018E9EBB" w14:textId="228DF138" w:rsidR="00502512" w:rsidRPr="00502512" w:rsidRDefault="006151FD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DGED-MC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AB0637">
                <w:rPr>
                  <w:b w:val="0"/>
                </w:rPr>
                <w:t>27449594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576C0FE6" w14:textId="77777777" w:rsidR="00527BD4" w:rsidRPr="005819CE" w:rsidRDefault="00527BD4" w:rsidP="00361A56">
          <w:pPr>
            <w:pStyle w:val="Huisstijl-Kopje"/>
          </w:pPr>
        </w:p>
      </w:tc>
    </w:tr>
  </w:tbl>
  <w:p w14:paraId="1E51276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2A61D2E5" w14:textId="77777777" w:rsidR="00527BD4" w:rsidRDefault="00527BD4" w:rsidP="008C356D"/>
  <w:p w14:paraId="05E45650" w14:textId="77777777" w:rsidR="00527BD4" w:rsidRPr="00740712" w:rsidRDefault="00527BD4" w:rsidP="008C356D"/>
  <w:p w14:paraId="23CFFA9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7CCDC0F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C71519E" w14:textId="77777777" w:rsidR="00527BD4" w:rsidRDefault="00527BD4" w:rsidP="004F44C2"/>
  <w:p w14:paraId="22552518" w14:textId="77777777" w:rsidR="00527BD4" w:rsidRPr="00740712" w:rsidRDefault="00527BD4" w:rsidP="004F44C2"/>
  <w:p w14:paraId="377CC59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A6250" w14:paraId="3195A05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A58CDB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BD83B13" w14:textId="77777777" w:rsidR="00527BD4" w:rsidRDefault="006151FD" w:rsidP="00651CE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3C686ABB" wp14:editId="0CD360F4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1624163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15F02B9" w14:textId="77777777" w:rsidR="00F034D8" w:rsidRDefault="00F034D8" w:rsidP="00F034D8">
          <w:pPr>
            <w:rPr>
              <w:szCs w:val="18"/>
            </w:rPr>
          </w:pPr>
        </w:p>
        <w:p w14:paraId="54F83D3C" w14:textId="77777777" w:rsidR="00E2409C" w:rsidRDefault="00E2409C"/>
        <w:p w14:paraId="52521251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5436020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6F986A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A6250" w:rsidRPr="00545CCB" w14:paraId="5AEECADC" w14:textId="77777777" w:rsidTr="00A50CF6">
      <w:tc>
        <w:tcPr>
          <w:tcW w:w="2160" w:type="dxa"/>
          <w:shd w:val="clear" w:color="auto" w:fill="auto"/>
        </w:tcPr>
        <w:p w14:paraId="1DAEF3DC" w14:textId="77777777" w:rsidR="00527BD4" w:rsidRPr="005819CE" w:rsidRDefault="006151FD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Economie en Digitalisering</w:t>
          </w:r>
          <w:r w:rsidRPr="005819CE">
            <w:rPr>
              <w:b/>
            </w:rPr>
            <w:br/>
          </w:r>
          <w:r>
            <w:t>Directie Mededinging en Consumenten</w:t>
          </w:r>
        </w:p>
        <w:p w14:paraId="5BCDEDD3" w14:textId="77777777" w:rsidR="00527BD4" w:rsidRPr="00BE5ED9" w:rsidRDefault="006151FD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629AC9F" w14:textId="77777777" w:rsidR="00EF495B" w:rsidRDefault="006151FD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7CFF1A2" w14:textId="77777777" w:rsidR="00EF495B" w:rsidRPr="005B3814" w:rsidRDefault="006151FD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FFE5423" w14:textId="2C440E8F" w:rsidR="00527BD4" w:rsidRPr="003B20AB" w:rsidRDefault="006151FD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FA6250" w:rsidRPr="00545CCB" w14:paraId="2EB2CEAB" w14:textId="77777777" w:rsidTr="003B20AB">
      <w:trPr>
        <w:trHeight w:hRule="exact" w:val="80"/>
      </w:trPr>
      <w:tc>
        <w:tcPr>
          <w:tcW w:w="2160" w:type="dxa"/>
          <w:shd w:val="clear" w:color="auto" w:fill="auto"/>
        </w:tcPr>
        <w:p w14:paraId="15E9356A" w14:textId="77777777" w:rsidR="00527BD4" w:rsidRPr="003B20AB" w:rsidRDefault="00527BD4" w:rsidP="00A50CF6"/>
      </w:tc>
    </w:tr>
    <w:tr w:rsidR="00FA6250" w14:paraId="2D27999D" w14:textId="77777777" w:rsidTr="00A50CF6">
      <w:tc>
        <w:tcPr>
          <w:tcW w:w="2160" w:type="dxa"/>
          <w:shd w:val="clear" w:color="auto" w:fill="auto"/>
        </w:tcPr>
        <w:p w14:paraId="1CAF4194" w14:textId="77777777" w:rsidR="000C0163" w:rsidRPr="005819CE" w:rsidRDefault="006151FD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A737AE0" w14:textId="1DA2F86C" w:rsidR="000C0163" w:rsidRPr="005819CE" w:rsidRDefault="006151FD" w:rsidP="000C0163">
          <w:pPr>
            <w:pStyle w:val="Huisstijl-Gegeven"/>
          </w:pPr>
          <w:r>
            <w:t>DGED-MC</w:t>
          </w:r>
          <w:r w:rsidR="00926AE2">
            <w:t xml:space="preserve"> / </w:t>
          </w:r>
          <w:sdt>
            <w:sdtPr>
              <w:alias w:val="documentId"/>
              <w:id w:val="774674115"/>
              <w:placeholder>
                <w:docPart w:val="DefaultPlaceholder_-1854013440"/>
              </w:placeholder>
            </w:sdtPr>
            <w:sdtEndPr/>
            <w:sdtContent>
              <w:r w:rsidR="00926AE2">
                <w:fldChar w:fldCharType="begin"/>
              </w:r>
              <w:r>
                <w:instrText xml:space="preserve"> DOCPROPERTY  "documentId"  \* MERGEFORMAT </w:instrText>
              </w:r>
              <w:r w:rsidR="00926AE2">
                <w:fldChar w:fldCharType="separate"/>
              </w:r>
              <w:r w:rsidR="00AB0637">
                <w:t>27449594</w:t>
              </w:r>
              <w:r w:rsidR="00926AE2">
                <w:fldChar w:fldCharType="end"/>
              </w:r>
            </w:sdtContent>
          </w:sdt>
        </w:p>
        <w:p w14:paraId="25BF09B0" w14:textId="77777777" w:rsidR="00527BD4" w:rsidRPr="005819CE" w:rsidRDefault="006151FD" w:rsidP="00A50CF6">
          <w:pPr>
            <w:pStyle w:val="Huisstijl-Kopje"/>
          </w:pPr>
          <w:r>
            <w:t>Bijlage(n)</w:t>
          </w:r>
        </w:p>
        <w:p w14:paraId="2CE375B6" w14:textId="77777777" w:rsidR="00527BD4" w:rsidRPr="005819CE" w:rsidRDefault="006151FD" w:rsidP="00A50CF6">
          <w:pPr>
            <w:pStyle w:val="Huisstijl-Gegeven"/>
          </w:pPr>
          <w:r>
            <w:t>1</w:t>
          </w:r>
        </w:p>
      </w:tc>
    </w:tr>
  </w:tbl>
  <w:p w14:paraId="633CF55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A6250" w14:paraId="106B1484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49D44F4" w14:textId="77777777" w:rsidR="00527BD4" w:rsidRPr="00BC3B53" w:rsidRDefault="006151FD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A6250" w14:paraId="29A046FE" w14:textId="77777777" w:rsidTr="007610AA">
      <w:tc>
        <w:tcPr>
          <w:tcW w:w="7520" w:type="dxa"/>
          <w:gridSpan w:val="2"/>
          <w:shd w:val="clear" w:color="auto" w:fill="auto"/>
        </w:tcPr>
        <w:p w14:paraId="76FED78E" w14:textId="77777777" w:rsidR="00527BD4" w:rsidRPr="00983E8F" w:rsidRDefault="00527BD4" w:rsidP="00A50CF6">
          <w:pPr>
            <w:pStyle w:val="Huisstijl-Rubricering"/>
          </w:pPr>
        </w:p>
      </w:tc>
    </w:tr>
    <w:tr w:rsidR="00FA6250" w14:paraId="372C1DB7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5A2FD1DE" w14:textId="77777777" w:rsidR="003B20AB" w:rsidRDefault="006151FD" w:rsidP="00A50CF6">
          <w:pPr>
            <w:pStyle w:val="Huisstijl-NAW"/>
          </w:pPr>
          <w:r>
            <w:t xml:space="preserve">De Voorzitter van de Tweede Kamer </w:t>
          </w:r>
        </w:p>
        <w:p w14:paraId="04D0410A" w14:textId="3116FE8A" w:rsidR="00527BD4" w:rsidRDefault="006151FD" w:rsidP="00A50CF6">
          <w:pPr>
            <w:pStyle w:val="Huisstijl-NAW"/>
          </w:pPr>
          <w:r>
            <w:t>der Staten-Generaal</w:t>
          </w:r>
        </w:p>
        <w:p w14:paraId="445BCA0A" w14:textId="77777777" w:rsidR="00FA6250" w:rsidRDefault="006151FD">
          <w:pPr>
            <w:pStyle w:val="Huisstijl-NAW"/>
          </w:pPr>
          <w:r>
            <w:t>Prinses Irenestraat 6</w:t>
          </w:r>
        </w:p>
        <w:p w14:paraId="1062BE53" w14:textId="1514EB31" w:rsidR="00FA6250" w:rsidRDefault="006151FD">
          <w:pPr>
            <w:pStyle w:val="Huisstijl-NAW"/>
          </w:pPr>
          <w:r>
            <w:t xml:space="preserve">2595 BD </w:t>
          </w:r>
          <w:r w:rsidR="003B20AB">
            <w:t xml:space="preserve"> DEN HAAG</w:t>
          </w:r>
        </w:p>
      </w:tc>
    </w:tr>
    <w:tr w:rsidR="00FA6250" w14:paraId="78A054AA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27CCBB9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A6250" w14:paraId="14BE0CCE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39DD0381" w14:textId="77777777" w:rsidR="00527BD4" w:rsidRPr="007709EF" w:rsidRDefault="006151FD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EDC4E8B" w14:textId="77DDCFFF" w:rsidR="00527BD4" w:rsidRPr="007709EF" w:rsidRDefault="00E019B4" w:rsidP="00A50CF6">
          <w:r>
            <w:t>1 juni 2023</w:t>
          </w:r>
        </w:p>
      </w:tc>
    </w:tr>
    <w:tr w:rsidR="00FA6250" w14:paraId="40D7E831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59FDFA4D" w14:textId="77777777" w:rsidR="00527BD4" w:rsidRPr="007709EF" w:rsidRDefault="006151FD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F78300A" w14:textId="34402B8F" w:rsidR="00527BD4" w:rsidRPr="007709EF" w:rsidRDefault="006151FD" w:rsidP="00A50CF6">
          <w:r>
            <w:t xml:space="preserve">Nota naar aanleiding van het verslag inzake </w:t>
          </w:r>
          <w:r w:rsidR="00545CCB">
            <w:t>Wet</w:t>
          </w:r>
          <w:r>
            <w:t xml:space="preserve"> publiek toezicht en handhaving verordening bevordering billijkheid en transparantie voor zakelijke gebruikers van onlinetussenhandelsdiensten</w:t>
          </w:r>
        </w:p>
      </w:tc>
    </w:tr>
  </w:tbl>
  <w:p w14:paraId="35F383AE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A84873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06E82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021C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30B6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944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3C26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8AD9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409D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549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0CC51F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CF8B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0088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29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C650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A2FA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D427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BCE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1C5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1819150">
    <w:abstractNumId w:val="10"/>
  </w:num>
  <w:num w:numId="2" w16cid:durableId="362706252">
    <w:abstractNumId w:val="7"/>
  </w:num>
  <w:num w:numId="3" w16cid:durableId="730277217">
    <w:abstractNumId w:val="6"/>
  </w:num>
  <w:num w:numId="4" w16cid:durableId="1826706056">
    <w:abstractNumId w:val="5"/>
  </w:num>
  <w:num w:numId="5" w16cid:durableId="1360625053">
    <w:abstractNumId w:val="4"/>
  </w:num>
  <w:num w:numId="6" w16cid:durableId="1939631234">
    <w:abstractNumId w:val="8"/>
  </w:num>
  <w:num w:numId="7" w16cid:durableId="2006010881">
    <w:abstractNumId w:val="3"/>
  </w:num>
  <w:num w:numId="8" w16cid:durableId="1605916720">
    <w:abstractNumId w:val="2"/>
  </w:num>
  <w:num w:numId="9" w16cid:durableId="1394305595">
    <w:abstractNumId w:val="1"/>
  </w:num>
  <w:num w:numId="10" w16cid:durableId="1193687456">
    <w:abstractNumId w:val="0"/>
  </w:num>
  <w:num w:numId="11" w16cid:durableId="498276431">
    <w:abstractNumId w:val="9"/>
  </w:num>
  <w:num w:numId="12" w16cid:durableId="1506240855">
    <w:abstractNumId w:val="11"/>
  </w:num>
  <w:num w:numId="13" w16cid:durableId="282463274">
    <w:abstractNumId w:val="13"/>
  </w:num>
  <w:num w:numId="14" w16cid:durableId="54055696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2B4F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0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5CCB"/>
    <w:rsid w:val="005565F9"/>
    <w:rsid w:val="00573041"/>
    <w:rsid w:val="00575B80"/>
    <w:rsid w:val="0057620F"/>
    <w:rsid w:val="005819CE"/>
    <w:rsid w:val="0058298D"/>
    <w:rsid w:val="00584C1A"/>
    <w:rsid w:val="00591E4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65B5"/>
    <w:rsid w:val="005C740C"/>
    <w:rsid w:val="005D625B"/>
    <w:rsid w:val="005F62D3"/>
    <w:rsid w:val="005F6D11"/>
    <w:rsid w:val="00600CF0"/>
    <w:rsid w:val="006048F4"/>
    <w:rsid w:val="0060660A"/>
    <w:rsid w:val="00613B1D"/>
    <w:rsid w:val="006151F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FE4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F3259"/>
    <w:rsid w:val="00A037D5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0637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C6947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4B56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A7D65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E7DA3"/>
    <w:rsid w:val="00DF2583"/>
    <w:rsid w:val="00DF54D9"/>
    <w:rsid w:val="00DF7283"/>
    <w:rsid w:val="00E019B4"/>
    <w:rsid w:val="00E01A59"/>
    <w:rsid w:val="00E10DC6"/>
    <w:rsid w:val="00E11F8E"/>
    <w:rsid w:val="00E15881"/>
    <w:rsid w:val="00E16A8F"/>
    <w:rsid w:val="00E21DE3"/>
    <w:rsid w:val="00E2409C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4D8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1C0C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6250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EF28B"/>
  <w15:docId w15:val="{3D4C2BB2-335F-4374-A263-91AA4638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uiPriority w:val="99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AC5D7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81168"/>
    <w:rsid w:val="00A22FC5"/>
    <w:rsid w:val="00AC5D7E"/>
    <w:rsid w:val="00CA3B56"/>
    <w:rsid w:val="00E9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406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2023-06-01T12:56:00.0000000Z</lastPrinted>
  <dcterms:created xsi:type="dcterms:W3CDTF">2023-05-26T13:00:00.0000000Z</dcterms:created>
  <dcterms:modified xsi:type="dcterms:W3CDTF">2023-06-01T12:49:00.0000000Z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nivardj</vt:lpwstr>
  </property>
  <property fmtid="{D5CDD505-2E9C-101B-9397-08002B2CF9AE}" pid="3" name="A_ADRES">
    <vt:lpwstr>De Voorzitter van de Tweede Kamer der Staten-Generaal
Prinses Irenestraat 6
2595 BD Den Haag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 Nota naar aanleiding van het verslag inzake het wetsvoorstel publiek toezicht en handhaving verordening bevordering billijkheid en transparantie voor zakelijke gebruikers van onlinetussenhandelsdiensten</vt:lpwstr>
  </property>
  <property fmtid="{D5CDD505-2E9C-101B-9397-08002B2CF9AE}" pid="8" name="documentId">
    <vt:lpwstr>27449594</vt:lpwstr>
  </property>
  <property fmtid="{D5CDD505-2E9C-101B-9397-08002B2CF9AE}" pid="9" name="TYPE_ID">
    <vt:lpwstr>Brief</vt:lpwstr>
  </property>
</Properties>
</file>