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22173" w:rsidTr="00E604AA" w14:paraId="279A571E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CE570B" w14:paraId="1C8906FD" w14:textId="77777777">
            <w:r>
              <w:t>De voorzitter van de Tweede Kamer der Staten-Generaal</w:t>
            </w:r>
          </w:p>
          <w:p w:rsidRPr="00650C9D" w:rsidR="001475E9" w:rsidP="00650C9D" w:rsidRDefault="00CE570B" w14:paraId="0D2C0B7B" w14:textId="77777777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7F7207" w:rsidRDefault="00CE570B" w14:paraId="6DC131A4" w14:textId="77777777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  <w:r w:rsidR="00BE15AC">
              <w:t xml:space="preserve"> </w:t>
            </w:r>
          </w:p>
        </w:tc>
      </w:tr>
    </w:tbl>
    <w:p w:rsidR="00E22173" w:rsidRDefault="00CE570B" w14:paraId="670CDB29" w14:textId="58F7356E">
      <w:r>
        <w:t xml:space="preserve">Hierbij sturen wij u de antwoorden op de vragen van de commissie over de </w:t>
      </w:r>
      <w:proofErr w:type="spellStart"/>
      <w:r>
        <w:t>Slotwet</w:t>
      </w:r>
      <w:proofErr w:type="spellEnd"/>
      <w:r>
        <w:t xml:space="preserve"> 2022.</w:t>
      </w:r>
    </w:p>
    <w:p w:rsidR="00CE570B" w:rsidRDefault="00CE570B" w14:paraId="1EC999A6" w14:textId="6DE7C933"/>
    <w:p w:rsidR="00CE570B" w:rsidRDefault="00CE570B" w14:paraId="701EA083" w14:textId="1F33E834">
      <w:r>
        <w:t>Mede namens de Staatssecretaris van Onderwijs, Cultuur en Wetenschap.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22173" w:rsidTr="00556757" w14:paraId="7ED9E3DB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CE570B" w14:paraId="734095C0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9001D0" w14:paraId="0FBDC922" w14:textId="5F3E9110">
            <w:pPr>
              <w:tabs>
                <w:tab w:val="center" w:pos="3290"/>
              </w:tabs>
            </w:pPr>
            <w:r>
              <w:t>7 juni 2023</w:t>
            </w:r>
            <w:r w:rsidR="00CE570B">
              <w:tab/>
            </w:r>
          </w:p>
        </w:tc>
      </w:tr>
      <w:tr w:rsidR="00E22173" w:rsidTr="00556757" w14:paraId="5007833E" w14:textId="77777777">
        <w:trPr>
          <w:trHeight w:val="369"/>
        </w:trPr>
        <w:tc>
          <w:tcPr>
            <w:tcW w:w="929" w:type="dxa"/>
            <w:hideMark/>
          </w:tcPr>
          <w:p w:rsidR="00556757" w:rsidRDefault="00CE570B" w14:paraId="080745D8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CE570B" w14:paraId="1A0F178F" w14:textId="77777777">
            <w:r>
              <w:t xml:space="preserve">Antwoord op de feitelijke vragen over de Slotwet 2022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22173" w:rsidTr="00151402" w14:paraId="1B91BDFB" w14:textId="77777777">
        <w:tc>
          <w:tcPr>
            <w:tcW w:w="2160" w:type="dxa"/>
          </w:tcPr>
          <w:p w:rsidR="00D57D9F" w:rsidP="0022432C" w:rsidRDefault="00CE570B" w14:paraId="4B42C780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Pr="00151402" w:rsidR="00151402" w:rsidP="0022432C" w:rsidRDefault="00CE570B" w14:paraId="5BEC5B81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E570B" w14:paraId="157F542F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E570B" w14:paraId="50CD4D44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E570B" w14:paraId="6F19FA66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CE570B" w14:paraId="52A80CF2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D57D9F" w:rsidP="00D33E17" w:rsidRDefault="00D57D9F" w14:paraId="05C96E1B" w14:textId="47B63E4B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E22173" w:rsidTr="00151402" w14:paraId="0B66258D" w14:textId="77777777">
        <w:trPr>
          <w:trHeight w:val="450"/>
        </w:trPr>
        <w:tc>
          <w:tcPr>
            <w:tcW w:w="2160" w:type="dxa"/>
          </w:tcPr>
          <w:p w:rsidR="00D57D9F" w:rsidP="00CC0BAE" w:rsidRDefault="00CE570B" w14:paraId="4131F431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567339" w:rsidRDefault="009001D0" w14:paraId="3471C382" w14:textId="1F613A2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 w:rsidRPr="009001D0">
              <w:rPr>
                <w:sz w:val="13"/>
                <w:szCs w:val="13"/>
              </w:rPr>
              <w:t>38732041</w:t>
            </w:r>
          </w:p>
        </w:tc>
      </w:tr>
      <w:tr w:rsidR="00E22173" w:rsidTr="00151402" w14:paraId="60AD1E4A" w14:textId="77777777">
        <w:trPr>
          <w:trHeight w:val="113"/>
        </w:trPr>
        <w:tc>
          <w:tcPr>
            <w:tcW w:w="2160" w:type="dxa"/>
          </w:tcPr>
          <w:p w:rsidRPr="00D86CC6" w:rsidR="00D57D9F" w:rsidP="00CC0BAE" w:rsidRDefault="00CE570B" w14:paraId="68BB4519" w14:textId="77777777">
            <w:pPr>
              <w:rPr>
                <w:b/>
                <w:sz w:val="13"/>
                <w:szCs w:val="13"/>
              </w:rPr>
            </w:pPr>
            <w:r w:rsidRPr="00CA6288">
              <w:rPr>
                <w:b/>
                <w:sz w:val="13"/>
                <w:szCs w:val="13"/>
              </w:rPr>
              <w:t>Bijlagen</w:t>
            </w:r>
          </w:p>
          <w:p w:rsidRPr="00D86CC6" w:rsidR="00D57D9F" w:rsidP="00D33E17" w:rsidRDefault="00CE570B" w14:paraId="7356B6BB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  <w:tr w:rsidR="00E22173" w:rsidTr="00151402" w14:paraId="1D1F5FC1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6C6FEE8C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B23742" w:rsidP="003A7160" w:rsidRDefault="00B23742" w14:paraId="57A9425C" w14:textId="77777777"/>
    <w:p w:rsidR="00D342F4" w:rsidP="003A7160" w:rsidRDefault="00D342F4" w14:paraId="136395B2" w14:textId="77777777"/>
    <w:p w:rsidR="00D342F4" w:rsidP="003A7160" w:rsidRDefault="00D342F4" w14:paraId="6E729212" w14:textId="77777777"/>
    <w:p w:rsidR="00184B30" w:rsidP="00A60B58" w:rsidRDefault="00184B30" w14:paraId="3C5AB686" w14:textId="77777777"/>
    <w:p w:rsidR="00184B30" w:rsidP="00A60B58" w:rsidRDefault="00CE570B" w14:paraId="7F19016D" w14:textId="77777777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530470" w:rsidP="003A64ED" w:rsidRDefault="00530470" w14:paraId="7D58AF20" w14:textId="77777777">
      <w:pPr>
        <w:rPr>
          <w:szCs w:val="20"/>
        </w:rPr>
      </w:pPr>
    </w:p>
    <w:p w:rsidR="00530470" w:rsidP="003A64ED" w:rsidRDefault="00530470" w14:paraId="4E435AA1" w14:textId="77777777">
      <w:pPr>
        <w:rPr>
          <w:szCs w:val="20"/>
        </w:rPr>
      </w:pPr>
    </w:p>
    <w:p w:rsidR="00530470" w:rsidP="003A64ED" w:rsidRDefault="00530470" w14:paraId="08F8C402" w14:textId="77777777">
      <w:pPr>
        <w:rPr>
          <w:szCs w:val="20"/>
        </w:rPr>
      </w:pPr>
    </w:p>
    <w:p w:rsidR="00530470" w:rsidP="003A64ED" w:rsidRDefault="00CE570B" w14:paraId="4A843B52" w14:textId="78E9C674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Robbert Dijkgraaf</w:t>
      </w:r>
      <w:r>
        <w:rPr>
          <w:sz w:val="18"/>
          <w:szCs w:val="18"/>
          <w:lang w:val="nl-NL"/>
        </w:rPr>
        <w:br/>
      </w:r>
      <w:r>
        <w:rPr>
          <w:sz w:val="18"/>
          <w:szCs w:val="18"/>
          <w:lang w:val="nl-NL"/>
        </w:rPr>
        <w:br/>
      </w:r>
      <w:r>
        <w:rPr>
          <w:sz w:val="18"/>
          <w:szCs w:val="18"/>
          <w:lang w:val="nl-NL"/>
        </w:rPr>
        <w:br/>
      </w:r>
      <w:r>
        <w:rPr>
          <w:sz w:val="18"/>
          <w:szCs w:val="18"/>
          <w:lang w:val="nl-NL"/>
        </w:rPr>
        <w:br/>
        <w:t>de minister voor Primair en Voortgezet Onderwijs,</w:t>
      </w:r>
    </w:p>
    <w:p w:rsidR="00CE570B" w:rsidP="003A64ED" w:rsidRDefault="00CE570B" w14:paraId="3B6F4747" w14:textId="539DB163">
      <w:pPr>
        <w:pStyle w:val="standaard-tekst"/>
        <w:rPr>
          <w:sz w:val="18"/>
          <w:szCs w:val="18"/>
          <w:lang w:val="nl-NL"/>
        </w:rPr>
      </w:pPr>
    </w:p>
    <w:p w:rsidR="00CE570B" w:rsidP="003A64ED" w:rsidRDefault="00CE570B" w14:paraId="63AB07D1" w14:textId="0E66BB9C">
      <w:pPr>
        <w:pStyle w:val="standaard-tekst"/>
        <w:rPr>
          <w:sz w:val="18"/>
          <w:szCs w:val="18"/>
          <w:lang w:val="nl-NL"/>
        </w:rPr>
      </w:pPr>
    </w:p>
    <w:p w:rsidR="00CE570B" w:rsidP="003A64ED" w:rsidRDefault="00CE570B" w14:paraId="16381A87" w14:textId="79479F7D">
      <w:pPr>
        <w:pStyle w:val="standaard-tekst"/>
        <w:rPr>
          <w:sz w:val="18"/>
          <w:szCs w:val="18"/>
          <w:lang w:val="nl-NL"/>
        </w:rPr>
      </w:pPr>
    </w:p>
    <w:p w:rsidRPr="004B4901" w:rsidR="00CE570B" w:rsidP="003A64ED" w:rsidRDefault="00CE570B" w14:paraId="4BBE7BB1" w14:textId="5D33D48F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Dennis Wiersma</w:t>
      </w:r>
    </w:p>
    <w:sectPr w:rsidRPr="004B4901" w:rsidR="00CE570B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AD5F" w14:textId="77777777" w:rsidR="005F0738" w:rsidRDefault="00CE570B">
      <w:r>
        <w:separator/>
      </w:r>
    </w:p>
    <w:p w14:paraId="53C8BFEC" w14:textId="77777777" w:rsidR="005F0738" w:rsidRDefault="005F0738"/>
  </w:endnote>
  <w:endnote w:type="continuationSeparator" w:id="0">
    <w:p w14:paraId="215817C0" w14:textId="77777777" w:rsidR="005F0738" w:rsidRDefault="00CE570B">
      <w:r>
        <w:continuationSeparator/>
      </w:r>
    </w:p>
    <w:p w14:paraId="4B93E802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618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22173" w14:paraId="77CCE79B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2596A0D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1B466CE9" w14:textId="77777777" w:rsidR="002F71BB" w:rsidRPr="004C7E1D" w:rsidRDefault="00CE570B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ADE11A9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22173" w14:paraId="3688C13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DC94B0D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E510DBB" w14:textId="2941FCB6" w:rsidR="00D17084" w:rsidRPr="004C7E1D" w:rsidRDefault="00CE570B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001D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769EFD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9447" w14:textId="77777777" w:rsidR="005F0738" w:rsidRDefault="00CE570B">
      <w:r>
        <w:separator/>
      </w:r>
    </w:p>
    <w:p w14:paraId="55193950" w14:textId="77777777" w:rsidR="005F0738" w:rsidRDefault="005F0738"/>
  </w:footnote>
  <w:footnote w:type="continuationSeparator" w:id="0">
    <w:p w14:paraId="1D73C535" w14:textId="77777777" w:rsidR="005F0738" w:rsidRDefault="00CE570B">
      <w:r>
        <w:continuationSeparator/>
      </w:r>
    </w:p>
    <w:p w14:paraId="7D614D41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22173" w14:paraId="585E6643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278338D" w14:textId="77777777" w:rsidR="00527BD4" w:rsidRPr="00275984" w:rsidRDefault="00527BD4" w:rsidP="00BF4427">
          <w:pPr>
            <w:pStyle w:val="Huisstijl-Rubricering"/>
          </w:pPr>
        </w:p>
      </w:tc>
    </w:tr>
  </w:tbl>
  <w:p w14:paraId="3886017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22173" w14:paraId="3929CC4C" w14:textId="77777777" w:rsidTr="003B528D">
      <w:tc>
        <w:tcPr>
          <w:tcW w:w="2160" w:type="dxa"/>
          <w:shd w:val="clear" w:color="auto" w:fill="auto"/>
        </w:tcPr>
        <w:p w14:paraId="07F31D02" w14:textId="77777777" w:rsidR="00FF7D29" w:rsidRPr="002F71BB" w:rsidRDefault="00CE570B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14AC82FC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E22173" w14:paraId="7CDA88C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38F55C8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66BE6A8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22173" w14:paraId="435FBEE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4D0DA7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B591D36" w14:textId="77777777" w:rsidR="00704845" w:rsidRDefault="00CE570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5A34DE2" wp14:editId="04EFA50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C25345" w14:textId="77777777" w:rsidR="00483ECA" w:rsidRDefault="00483ECA" w:rsidP="00D037A9"/>
        <w:p w14:paraId="6E014FD0" w14:textId="77777777" w:rsidR="005F2FA9" w:rsidRDefault="005F2FA9" w:rsidP="00082403"/>
      </w:tc>
    </w:tr>
  </w:tbl>
  <w:p w14:paraId="4B2C2DF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22173" w14:paraId="3B7D6309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8ED1CF9" w14:textId="77777777" w:rsidR="00527BD4" w:rsidRPr="00963440" w:rsidRDefault="00CE570B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22173" w14:paraId="2D6C9BD5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44D1D5F" w14:textId="77777777" w:rsidR="00093ABC" w:rsidRPr="00963440" w:rsidRDefault="00093ABC" w:rsidP="00963440"/>
      </w:tc>
    </w:tr>
    <w:tr w:rsidR="00E22173" w14:paraId="18FBABA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AA2F772" w14:textId="77777777" w:rsidR="00A604D3" w:rsidRPr="00963440" w:rsidRDefault="00A604D3" w:rsidP="003B6D32"/>
      </w:tc>
    </w:tr>
    <w:tr w:rsidR="00E22173" w14:paraId="45DA70C6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9F5EED5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3AD812D5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0E574ABA" w14:textId="77777777" w:rsidR="00892BA5" w:rsidRPr="00596D5A" w:rsidRDefault="00CE570B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68254667" w14:textId="77777777" w:rsidR="006F273B" w:rsidRDefault="006F273B" w:rsidP="00BC4AE3">
    <w:pPr>
      <w:pStyle w:val="Koptekst"/>
    </w:pPr>
  </w:p>
  <w:p w14:paraId="790ABB86" w14:textId="77777777" w:rsidR="00153BD0" w:rsidRDefault="00153BD0" w:rsidP="00BC4AE3">
    <w:pPr>
      <w:pStyle w:val="Koptekst"/>
    </w:pPr>
  </w:p>
  <w:p w14:paraId="2BC90947" w14:textId="77777777" w:rsidR="0044605E" w:rsidRDefault="0044605E" w:rsidP="00BC4AE3">
    <w:pPr>
      <w:pStyle w:val="Koptekst"/>
    </w:pPr>
  </w:p>
  <w:p w14:paraId="5A75BD89" w14:textId="77777777" w:rsidR="0044605E" w:rsidRDefault="0044605E" w:rsidP="00BC4AE3">
    <w:pPr>
      <w:pStyle w:val="Koptekst"/>
    </w:pPr>
  </w:p>
  <w:p w14:paraId="71F51B5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3D685B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CE01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BAC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1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A6DD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880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4B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EE4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28E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20A9DB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BB6B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444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61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C4F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1C4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6B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E5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50C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2800433">
    <w:abstractNumId w:val="10"/>
  </w:num>
  <w:num w:numId="2" w16cid:durableId="1171141077">
    <w:abstractNumId w:val="7"/>
  </w:num>
  <w:num w:numId="3" w16cid:durableId="1036000603">
    <w:abstractNumId w:val="6"/>
  </w:num>
  <w:num w:numId="4" w16cid:durableId="1600915398">
    <w:abstractNumId w:val="5"/>
  </w:num>
  <w:num w:numId="5" w16cid:durableId="2076969974">
    <w:abstractNumId w:val="4"/>
  </w:num>
  <w:num w:numId="6" w16cid:durableId="241452567">
    <w:abstractNumId w:val="8"/>
  </w:num>
  <w:num w:numId="7" w16cid:durableId="1934313785">
    <w:abstractNumId w:val="3"/>
  </w:num>
  <w:num w:numId="8" w16cid:durableId="364670975">
    <w:abstractNumId w:val="2"/>
  </w:num>
  <w:num w:numId="9" w16cid:durableId="551311889">
    <w:abstractNumId w:val="1"/>
  </w:num>
  <w:num w:numId="10" w16cid:durableId="1602951910">
    <w:abstractNumId w:val="0"/>
  </w:num>
  <w:num w:numId="11" w16cid:durableId="315694943">
    <w:abstractNumId w:val="9"/>
  </w:num>
  <w:num w:numId="12" w16cid:durableId="169029548">
    <w:abstractNumId w:val="11"/>
  </w:num>
  <w:num w:numId="13" w16cid:durableId="1891500474">
    <w:abstractNumId w:val="13"/>
  </w:num>
  <w:num w:numId="14" w16cid:durableId="154575626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01D0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288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E101D"/>
    <w:rsid w:val="00CE1C84"/>
    <w:rsid w:val="00CE5055"/>
    <w:rsid w:val="00CE570B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217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BA27B"/>
  <w15:docId w15:val="{75777793-E6EB-46F4-A8F0-025F9A3D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535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2023-06-07T15:52:00.0000000Z</dcterms:created>
  <dcterms:modified xsi:type="dcterms:W3CDTF">2023-06-07T15:52:00.0000000Z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O205BIJ</vt:lpwstr>
  </property>
  <property fmtid="{D5CDD505-2E9C-101B-9397-08002B2CF9AE}" pid="3" name="Author">
    <vt:lpwstr>O205BIJ</vt:lpwstr>
  </property>
  <property fmtid="{D5CDD505-2E9C-101B-9397-08002B2CF9AE}" pid="4" name="cs_objectid">
    <vt:lpwstr>38732041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Antwoord op de feitelijke vragen over de Slotwet 2022</vt:lpwstr>
  </property>
  <property fmtid="{D5CDD505-2E9C-101B-9397-08002B2CF9AE}" pid="8" name="ocw_directie">
    <vt:lpwstr>FEZ/BENC</vt:lpwstr>
  </property>
  <property fmtid="{D5CDD505-2E9C-101B-9397-08002B2CF9AE}" pid="9" name="ocw_naw_adres">
    <vt:lpwstr>Postbus 20018</vt:lpwstr>
  </property>
  <property fmtid="{D5CDD505-2E9C-101B-9397-08002B2CF9AE}" pid="10" name="ocw_naw_huisnr">
    <vt:lpwstr/>
  </property>
  <property fmtid="{D5CDD505-2E9C-101B-9397-08002B2CF9AE}" pid="11" name="ocw_naw_naam">
    <vt:lpwstr/>
  </property>
  <property fmtid="{D5CDD505-2E9C-101B-9397-08002B2CF9AE}" pid="12" name="ocw_naw_org">
    <vt:lpwstr>De voorzitter van de Tweede Kamer der Staten-Generaal</vt:lpwstr>
  </property>
  <property fmtid="{D5CDD505-2E9C-101B-9397-08002B2CF9AE}" pid="13" name="ocw_naw_postc">
    <vt:lpwstr>2500 EA</vt:lpwstr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/>
  </property>
  <property fmtid="{D5CDD505-2E9C-101B-9397-08002B2CF9AE}" pid="18" name="ocw_naw_woonplaats">
    <vt:lpwstr>Den Haag</vt:lpwstr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O205BIJ</vt:lpwstr>
  </property>
</Properties>
</file>