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114" w:rsidRDefault="00EB6231" w14:paraId="5E3C6F66" w14:textId="77777777">
      <w:pPr>
        <w:spacing w:after="43" w:line="259" w:lineRule="auto"/>
        <w:ind w:left="3494" w:firstLine="0"/>
        <w:jc w:val="center"/>
      </w:pPr>
      <w:r w:rsidRPr="00E66715">
        <w:rPr>
          <w:rFonts w:eastAsia="Calibri"/>
          <w:b/>
          <w:noProof/>
        </w:rPr>
        <mc:AlternateContent>
          <mc:Choice Requires="wps">
            <w:drawing>
              <wp:anchor distT="0" distB="269875" distL="114300" distR="114300" simplePos="0" relativeHeight="251663360" behindDoc="0" locked="0" layoutInCell="1" allowOverlap="1" wp14:editId="7F7ECE32" wp14:anchorId="5BAC63D5">
                <wp:simplePos x="0" y="0"/>
                <wp:positionH relativeFrom="page">
                  <wp:posOffset>603250</wp:posOffset>
                </wp:positionH>
                <wp:positionV relativeFrom="page">
                  <wp:posOffset>1864360</wp:posOffset>
                </wp:positionV>
                <wp:extent cx="5353050" cy="1419225"/>
                <wp:effectExtent l="0" t="0" r="0" b="9525"/>
                <wp:wrapTopAndBottom/>
                <wp:docPr id="8" name="Tekstvak 8"/>
                <wp:cNvGraphicFramePr/>
                <a:graphic xmlns:a="http://schemas.openxmlformats.org/drawingml/2006/main">
                  <a:graphicData uri="http://schemas.microsoft.com/office/word/2010/wordprocessingShape">
                    <wps:wsp>
                      <wps:cNvSpPr txBox="1"/>
                      <wps:spPr>
                        <a:xfrm>
                          <a:off x="0" y="0"/>
                          <a:ext cx="5353050" cy="1419225"/>
                        </a:xfrm>
                        <a:prstGeom prst="rect">
                          <a:avLst/>
                        </a:prstGeom>
                        <a:noFill/>
                        <a:ln w="6350">
                          <a:noFill/>
                        </a:ln>
                        <a:effectLst/>
                      </wps:spPr>
                      <wps:txbx>
                        <w:txbxContent>
                          <w:p w:rsidR="00A35F71" w:rsidP="00EB6231" w:rsidRDefault="00A35F71" w14:paraId="61D9C7EF" w14:textId="77777777">
                            <w:pPr>
                              <w:pStyle w:val="Huisstijl-Agendatitel"/>
                              <w:tabs>
                                <w:tab w:val="right" w:pos="1264"/>
                                <w:tab w:val="right" w:pos="1344"/>
                              </w:tabs>
                              <w:ind w:left="1418" w:hanging="1418"/>
                            </w:pPr>
                            <w:r>
                              <w:tab/>
                            </w:r>
                            <w:r>
                              <w:tab/>
                              <w:t>E</w:t>
                            </w:r>
                            <w:r w:rsidR="00EB6231">
                              <w:t>ind</w:t>
                            </w:r>
                            <w:r w:rsidR="00212051">
                              <w:t>verslag</w:t>
                            </w:r>
                            <w:r w:rsidR="00EB6231">
                              <w:t xml:space="preserve"> E</w:t>
                            </w:r>
                            <w:r>
                              <w:t>U-rapporteur</w:t>
                            </w:r>
                            <w:r w:rsidR="00EB6231">
                              <w:t>schap</w:t>
                            </w:r>
                            <w:r>
                              <w:t xml:space="preserve"> </w:t>
                            </w:r>
                            <w:r w:rsidR="00EB6231">
                              <w:t>Klimaat</w:t>
                            </w:r>
                          </w:p>
                          <w:p w:rsidRPr="00576711" w:rsidR="00A35F71" w:rsidP="00A35F71" w:rsidRDefault="00A35F71" w14:paraId="7AD80625" w14:textId="77777777">
                            <w:pPr>
                              <w:pStyle w:val="Huisstijl-Notitiegegevens"/>
                            </w:pPr>
                            <w:r>
                              <w:tab/>
                            </w:r>
                            <w:r w:rsidRPr="00576711">
                              <w:t>aan</w:t>
                            </w:r>
                            <w:r w:rsidRPr="00576711">
                              <w:tab/>
                            </w:r>
                            <w:r w:rsidRPr="00125432">
                              <w:t>vaste commissie</w:t>
                            </w:r>
                            <w:r>
                              <w:t xml:space="preserve"> voor </w:t>
                            </w:r>
                            <w:r w:rsidR="00CB0390">
                              <w:t>Economische Zaken en Klimaat</w:t>
                            </w:r>
                          </w:p>
                          <w:p w:rsidRPr="00576711" w:rsidR="00A35F71" w:rsidP="00A35F71" w:rsidRDefault="00A35F71" w14:paraId="4C70AFFA" w14:textId="76777A14">
                            <w:pPr>
                              <w:pStyle w:val="Huisstijl-Notitiegegevens"/>
                              <w:ind w:left="0" w:firstLine="0"/>
                            </w:pPr>
                            <w:r w:rsidRPr="00576711">
                              <w:tab/>
                            </w:r>
                            <w:r w:rsidRPr="00620C23">
                              <w:t>datum</w:t>
                            </w:r>
                            <w:r w:rsidRPr="00620C23">
                              <w:tab/>
                            </w:r>
                            <w:r w:rsidR="004A3C67">
                              <w:t>19</w:t>
                            </w:r>
                            <w:r w:rsidR="00CB0390">
                              <w:t xml:space="preserve"> oktober 2023</w:t>
                            </w:r>
                          </w:p>
                          <w:p w:rsidRPr="00576711" w:rsidR="00A35F71" w:rsidP="00A35F71" w:rsidRDefault="00A35F71" w14:paraId="1A1BF173" w14:textId="77777777">
                            <w:pPr>
                              <w:pStyle w:val="Huisstijl-Notitiegegevens"/>
                              <w:ind w:left="0" w:firstLine="0"/>
                            </w:pPr>
                            <w:r w:rsidRPr="00576711">
                              <w:tab/>
                            </w:r>
                            <w:r w:rsidRPr="00620C23">
                              <w:t>te betrekken bij</w:t>
                            </w:r>
                            <w:r w:rsidRPr="00620C23">
                              <w:tab/>
                            </w:r>
                            <w:r w:rsidRPr="00B14398">
                              <w:t>procedurevergadering d</w:t>
                            </w:r>
                            <w:r w:rsidR="00A05AE0">
                              <w:t>.</w:t>
                            </w:r>
                            <w:r w:rsidRPr="00B14398">
                              <w:t>d.</w:t>
                            </w:r>
                            <w:r>
                              <w:t xml:space="preserve"> </w:t>
                            </w:r>
                            <w:r w:rsidR="00CB0390">
                              <w:t>24 oktober 2023</w:t>
                            </w:r>
                          </w:p>
                          <w:p w:rsidR="00A35F71" w:rsidP="00A35F71" w:rsidRDefault="00A35F71" w14:paraId="3D0A8445" w14:textId="77777777">
                            <w:pPr>
                              <w:pStyle w:val="Huisstijl-AgendagegevensW1"/>
                            </w:pPr>
                            <w:r w:rsidRPr="00576711">
                              <w:tab/>
                              <w:t xml:space="preserve"> </w:t>
                            </w:r>
                          </w:p>
                          <w:p w:rsidR="00A35F71" w:rsidP="00A35F71" w:rsidRDefault="00A35F71" w14:paraId="57812D72"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BAC63D5">
                <v:stroke joinstyle="miter"/>
                <v:path gradientshapeok="t" o:connecttype="rect"/>
              </v:shapetype>
              <v:shape id="Tekstvak 8" style="position:absolute;left:0;text-align:left;margin-left:47.5pt;margin-top:146.8pt;width:421.5pt;height:111.75pt;z-index:25166336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f/LAIAAFAEAAAOAAAAZHJzL2Uyb0RvYy54bWysVE1v2zAMvQ/YfxB0X5yPpeiMOEXWIsOA&#10;oC2QDD0rshQblURNUmJnv36UbKdb29Owi0KRNEW+95jFTasVOQnnazAFnYzGlAjDoazNoaA/dutP&#10;15T4wEzJFBhR0LPw9Gb58cOisbmYQgWqFI5gEePzxha0CsHmWeZ5JTTzI7DCYFCC0yzg1R2y0rEG&#10;q2uVTcfjq6wBV1oHXHiP3rsuSJepvpSChwcpvQhEFRR7C+l06dzHM1suWH5wzFY179tg/9CFZrXB&#10;Ry+l7lhg5OjqN6V0zR14kGHEQWcgZc1FmgGnmYxfTbOtmBVpFgTH2wtM/v+V5fenR0fqsqBIlGEa&#10;KdqJZx9O7JlcR3Qa63NM2lpMC+1XaJHlwe/RGYdupdPxF8chGEeczxdsRRsIR+d8Np+N5xjiGJt8&#10;nnyZTuexTvbyuXU+fBOgSTQK6pC8hCk7bXzoUoeU+JqBda1UIlAZ0hT0aob1/4pgcWWiRyQp9GXi&#10;SF3r0Qrtvu3n3EN5xjEddDLxlq9rbGXDfHhkDnWB7aPWwwMeUgE+Cb1FSQXu13v+mI90YZSSBnVW&#10;UP/zyJygRH03SGQU5WC4wdgPhjnqW0DpTnCLLE8mfuCCGkzpQD/hCqziKxhihuNbBQ2DeRs6teMK&#10;cbFapSSUnmVhY7aWx9IRoAjsrn1izvboByTuHgYFsvwVCV1uB/bqGEDWiaEIaIciMhsvKNvEcb9i&#10;cS/+vKeslz+C5W8AAAD//wMAUEsDBBQABgAIAAAAIQA3T3SR4AAAAAoBAAAPAAAAZHJzL2Rvd25y&#10;ZXYueG1sTI9LT8MwEITvSPwHa5G4USetWpoQp0I8bjwLSHBz4iWJiNeRvUnDv8ec4Dg7o9lvit1s&#10;ezGhD50jBekiAYFUO9NRo+D15fZsCyKwJqN7R6jgGwPsyuOjQufGHegZpz03IpZQyLWClnnIpQx1&#10;i1aHhRuQovfpvNUcpW+k8foQy20vl0mykVZ3FD+0esCrFuuv/WgV9O/B31UJf0zXzT0/Pcrx7SZ9&#10;UOr0ZL68AME4818YfvEjOpSRqXIjmSB6Bdk6TmEFy2y1ARED2WobL5WCdXqegiwL+X9C+QMAAP//&#10;AwBQSwECLQAUAAYACAAAACEAtoM4kv4AAADhAQAAEwAAAAAAAAAAAAAAAAAAAAAAW0NvbnRlbnRf&#10;VHlwZXNdLnhtbFBLAQItABQABgAIAAAAIQA4/SH/1gAAAJQBAAALAAAAAAAAAAAAAAAAAC8BAABf&#10;cmVscy8ucmVsc1BLAQItABQABgAIAAAAIQCMSJf/LAIAAFAEAAAOAAAAAAAAAAAAAAAAAC4CAABk&#10;cnMvZTJvRG9jLnhtbFBLAQItABQABgAIAAAAIQA3T3SR4AAAAAoBAAAPAAAAAAAAAAAAAAAAAIYE&#10;AABkcnMvZG93bnJldi54bWxQSwUGAAAAAAQABADzAAAAkwUAAAAA&#10;">
                <v:textbox inset="0,0,0,0">
                  <w:txbxContent>
                    <w:p w:rsidR="00A35F71" w:rsidP="00EB6231" w:rsidRDefault="00A35F71" w14:paraId="61D9C7EF" w14:textId="77777777">
                      <w:pPr>
                        <w:pStyle w:val="Huisstijl-Agendatitel"/>
                        <w:tabs>
                          <w:tab w:val="right" w:pos="1264"/>
                          <w:tab w:val="right" w:pos="1344"/>
                        </w:tabs>
                        <w:ind w:left="1418" w:hanging="1418"/>
                      </w:pPr>
                      <w:r>
                        <w:tab/>
                      </w:r>
                      <w:r>
                        <w:tab/>
                        <w:t>E</w:t>
                      </w:r>
                      <w:r w:rsidR="00EB6231">
                        <w:t>ind</w:t>
                      </w:r>
                      <w:r w:rsidR="00212051">
                        <w:t>verslag</w:t>
                      </w:r>
                      <w:r w:rsidR="00EB6231">
                        <w:t xml:space="preserve"> E</w:t>
                      </w:r>
                      <w:r>
                        <w:t>U-rapporteur</w:t>
                      </w:r>
                      <w:r w:rsidR="00EB6231">
                        <w:t>schap</w:t>
                      </w:r>
                      <w:r>
                        <w:t xml:space="preserve"> </w:t>
                      </w:r>
                      <w:r w:rsidR="00EB6231">
                        <w:t>Klimaat</w:t>
                      </w:r>
                    </w:p>
                    <w:p w:rsidRPr="00576711" w:rsidR="00A35F71" w:rsidP="00A35F71" w:rsidRDefault="00A35F71" w14:paraId="7AD80625" w14:textId="77777777">
                      <w:pPr>
                        <w:pStyle w:val="Huisstijl-Notitiegegevens"/>
                      </w:pPr>
                      <w:r>
                        <w:tab/>
                      </w:r>
                      <w:r w:rsidRPr="00576711">
                        <w:t>aan</w:t>
                      </w:r>
                      <w:r w:rsidRPr="00576711">
                        <w:tab/>
                      </w:r>
                      <w:r w:rsidRPr="00125432">
                        <w:t>vaste commissie</w:t>
                      </w:r>
                      <w:r>
                        <w:t xml:space="preserve"> voor </w:t>
                      </w:r>
                      <w:r w:rsidR="00CB0390">
                        <w:t>Economische Zaken en Klimaat</w:t>
                      </w:r>
                    </w:p>
                    <w:p w:rsidRPr="00576711" w:rsidR="00A35F71" w:rsidP="00A35F71" w:rsidRDefault="00A35F71" w14:paraId="4C70AFFA" w14:textId="76777A14">
                      <w:pPr>
                        <w:pStyle w:val="Huisstijl-Notitiegegevens"/>
                        <w:ind w:left="0" w:firstLine="0"/>
                      </w:pPr>
                      <w:r w:rsidRPr="00576711">
                        <w:tab/>
                      </w:r>
                      <w:r w:rsidRPr="00620C23">
                        <w:t>datum</w:t>
                      </w:r>
                      <w:r w:rsidRPr="00620C23">
                        <w:tab/>
                      </w:r>
                      <w:r w:rsidR="004A3C67">
                        <w:t>19</w:t>
                      </w:r>
                      <w:r w:rsidR="00CB0390">
                        <w:t xml:space="preserve"> oktober 2023</w:t>
                      </w:r>
                    </w:p>
                    <w:p w:rsidRPr="00576711" w:rsidR="00A35F71" w:rsidP="00A35F71" w:rsidRDefault="00A35F71" w14:paraId="1A1BF173" w14:textId="77777777">
                      <w:pPr>
                        <w:pStyle w:val="Huisstijl-Notitiegegevens"/>
                        <w:ind w:left="0" w:firstLine="0"/>
                      </w:pPr>
                      <w:r w:rsidRPr="00576711">
                        <w:tab/>
                      </w:r>
                      <w:r w:rsidRPr="00620C23">
                        <w:t>te betrekken bij</w:t>
                      </w:r>
                      <w:r w:rsidRPr="00620C23">
                        <w:tab/>
                      </w:r>
                      <w:r w:rsidRPr="00B14398">
                        <w:t>procedurevergadering d</w:t>
                      </w:r>
                      <w:r w:rsidR="00A05AE0">
                        <w:t>.</w:t>
                      </w:r>
                      <w:r w:rsidRPr="00B14398">
                        <w:t>d.</w:t>
                      </w:r>
                      <w:r>
                        <w:t xml:space="preserve"> </w:t>
                      </w:r>
                      <w:r w:rsidR="00CB0390">
                        <w:t>24 oktober 2023</w:t>
                      </w:r>
                    </w:p>
                    <w:p w:rsidR="00A35F71" w:rsidP="00A35F71" w:rsidRDefault="00A35F71" w14:paraId="3D0A8445" w14:textId="77777777">
                      <w:pPr>
                        <w:pStyle w:val="Huisstijl-AgendagegevensW1"/>
                      </w:pPr>
                      <w:r w:rsidRPr="00576711">
                        <w:tab/>
                        <w:t xml:space="preserve"> </w:t>
                      </w:r>
                    </w:p>
                    <w:p w:rsidR="00A35F71" w:rsidP="00A35F71" w:rsidRDefault="00A35F71" w14:paraId="57812D72" w14:textId="77777777">
                      <w:pPr>
                        <w:pStyle w:val="Huisstijl-Notitiegegevens"/>
                      </w:pPr>
                    </w:p>
                  </w:txbxContent>
                </v:textbox>
                <w10:wrap type="topAndBottom" anchorx="page" anchory="page"/>
              </v:shape>
            </w:pict>
          </mc:Fallback>
        </mc:AlternateContent>
      </w:r>
      <w:r w:rsidRPr="00E66715" w:rsidR="00A35F71">
        <w:rPr>
          <w:rFonts w:eastAsia="Calibri"/>
          <w:b/>
          <w:noProof/>
        </w:rPr>
        <mc:AlternateContent>
          <mc:Choice Requires="wps">
            <w:drawing>
              <wp:anchor distT="0" distB="0" distL="114300" distR="114300" simplePos="0" relativeHeight="251665408" behindDoc="0" locked="0" layoutInCell="1" allowOverlap="1" wp14:editId="6916F2C0" wp14:anchorId="3EB962FA">
                <wp:simplePos x="0" y="0"/>
                <wp:positionH relativeFrom="page">
                  <wp:posOffset>4956886</wp:posOffset>
                </wp:positionH>
                <wp:positionV relativeFrom="page">
                  <wp:posOffset>1842722</wp:posOffset>
                </wp:positionV>
                <wp:extent cx="2080800" cy="2448000"/>
                <wp:effectExtent l="0" t="0" r="15240" b="0"/>
                <wp:wrapNone/>
                <wp:docPr id="9" name="Tekstvak 9"/>
                <wp:cNvGraphicFramePr/>
                <a:graphic xmlns:a="http://schemas.openxmlformats.org/drawingml/2006/main">
                  <a:graphicData uri="http://schemas.microsoft.com/office/word/2010/wordprocessingShape">
                    <wps:wsp>
                      <wps:cNvSpPr txBox="1"/>
                      <wps:spPr>
                        <a:xfrm>
                          <a:off x="0" y="0"/>
                          <a:ext cx="2080800" cy="2448000"/>
                        </a:xfrm>
                        <a:prstGeom prst="rect">
                          <a:avLst/>
                        </a:prstGeom>
                        <a:noFill/>
                        <a:ln w="6350">
                          <a:noFill/>
                        </a:ln>
                        <a:effectLst/>
                      </wps:spPr>
                      <wps:txbx>
                        <w:txbxContent>
                          <w:p w:rsidRPr="00CB0390" w:rsidR="00A35F71" w:rsidP="00A35F71" w:rsidRDefault="00CB0390" w14:paraId="0EECF692" w14:textId="77777777">
                            <w:pPr>
                              <w:pStyle w:val="Huisstijl-AfzendgegevensW1"/>
                              <w:rPr>
                                <w:b/>
                              </w:rPr>
                            </w:pPr>
                            <w:r w:rsidRPr="00CB0390">
                              <w:rPr>
                                <w:b/>
                              </w:rPr>
                              <w:t>Raoul Boucke</w:t>
                            </w:r>
                            <w:r w:rsidR="00F734AF">
                              <w:rPr>
                                <w:b/>
                              </w:rPr>
                              <w:t xml:space="preserve"> (D66)</w:t>
                            </w:r>
                          </w:p>
                          <w:p w:rsidRPr="00CB0390" w:rsidR="00A35F71" w:rsidP="00A35F71" w:rsidRDefault="00A35F71" w14:paraId="33BBEB3F" w14:textId="77777777">
                            <w:pPr>
                              <w:pStyle w:val="Huisstijl-AfzendgegevensW1"/>
                              <w:jc w:val="left"/>
                              <w:rPr>
                                <w:b/>
                              </w:rPr>
                            </w:pPr>
                          </w:p>
                          <w:p w:rsidRPr="009A1B1D" w:rsidR="00A35F71" w:rsidP="00A35F71" w:rsidRDefault="00A35F71" w14:paraId="4B3CB02B" w14:textId="77777777">
                            <w:pPr>
                              <w:pStyle w:val="Huisstijl-Afzendgegevens"/>
                              <w:rPr>
                                <w:szCs w:val="13"/>
                              </w:rPr>
                            </w:pPr>
                            <w:r w:rsidRPr="009A1B1D">
                              <w:rPr>
                                <w:szCs w:val="13"/>
                              </w:rPr>
                              <w:t xml:space="preserve">  </w:t>
                            </w:r>
                          </w:p>
                          <w:p w:rsidRPr="00F1713A" w:rsidR="00A35F71" w:rsidP="00A35F71" w:rsidRDefault="00A35F71" w14:paraId="723F4B1E" w14:textId="77777777">
                            <w:pPr>
                              <w:pStyle w:val="Huisstijl-AfzendgegevensW1"/>
                              <w:tabs>
                                <w:tab w:val="left" w:pos="-13750"/>
                              </w:tabs>
                              <w:rPr>
                                <w:szCs w:val="13"/>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left:0;text-align:left;margin-left:390.3pt;margin-top:145.1pt;width:163.85pt;height:19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XLgIAAFcEAAAOAAAAZHJzL2Uyb0RvYy54bWysVF1r2zAUfR/sPwi9L3ayrrQmTslaMgah&#10;LSSjz4osx6b6mqTE7n79juQ4Ld2exggoV7pXV/eec67nN72S5Cicb40u6XSSUyI0N1Wr9yX9sV19&#10;uqLEB6YrJo0WJX0Rnt4sPn6Yd7YQM9MYWQlHkET7orMlbUKwRZZ53gjF/MRYoeGsjVMsYOv2WeVY&#10;h+xKZrM8v8w64yrrDBfe4/RucNJFyl/XgoeHuvYiEFlS1BbS6tK6i2u2mLNi75htWn4qg/1DFYq1&#10;Go+eU92xwMjBtX+kUi13xps6TLhRmanrlovUA7qZ5u+62TTMitQLwPH2DJP/f2n5/fHRkbYq6TUl&#10;milQtBXPPhzZM7mO6HTWFwjaWISF/qvpwfJ47nEYm+5rp+I/2iHwA+eXM7aiD4TjcJZf4QcXh292&#10;cQE7oZ+9XrfOh2/CKBKNkjqQlzBlx7UPKAWhY0h8TZtVK2UiUGrSlfTy85c8XTh7cEPqGCuSFE5p&#10;YktD6dEK/a5PAJzb2pnqBd06M6jFW75qUdGa+fDIHOSBLiD58ICllgYvm5NFSWPcr7+dx3iwBi8l&#10;HeRWUv/zwJygRH7X4DNqczTcaOxGQx/UrYGCpxgmy5OJCy7I0aydUU+YhGV8BS6mOd4qaRjN2zCI&#10;HpPExXKZgqBAy8JabyyPqSNOEd9t/8ScPZEQwN+9GYXIindcDLHxprfLQwAjiaiI64AiWIsbqDfx&#10;d5q0OB5v9ynq9Xuw+A0AAP//AwBQSwMEFAAGAAgAAAAhAK0ohrfhAAAADAEAAA8AAABkcnMvZG93&#10;bnJldi54bWxMj8FOhDAQhu8mvkMzJt7cdjECImVjjO5BT7LGeJylA0VpS2iXRZ/e7kmPk/n+f74p&#10;N4sZ2EyT752VsF4JYGQbp3rbSXjbPV3lwHxAq3BwliR8k4dNdX5WYqHc0b7SXIeOxRLrC5SgQxgL&#10;zn2jyaBfuZFs3LVuMhjiOHVcTXiM5WbgiRApN9jbeEHjSA+amq/6YKLG+4sw259Wf5hnbH2td/P2&#10;8VPKy4vl/g5YoCX8wXDSjxmootPeHazybJCQ5SKNqITkViTATsRa5NfA9hLS7CYDXpX8/xPVLwAA&#10;AP//AwBQSwECLQAUAAYACAAAACEAtoM4kv4AAADhAQAAEwAAAAAAAAAAAAAAAAAAAAAAW0NvbnRl&#10;bnRfVHlwZXNdLnhtbFBLAQItABQABgAIAAAAIQA4/SH/1gAAAJQBAAALAAAAAAAAAAAAAAAAAC8B&#10;AABfcmVscy8ucmVsc1BLAQItABQABgAIAAAAIQCyC+kXLgIAAFcEAAAOAAAAAAAAAAAAAAAAAC4C&#10;AABkcnMvZTJvRG9jLnhtbFBLAQItABQABgAIAAAAIQCtKIa34QAAAAwBAAAPAAAAAAAAAAAAAAAA&#10;AIgEAABkcnMvZG93bnJldi54bWxQSwUGAAAAAAQABADzAAAAlgUAAAAA&#10;" w14:anchorId="5C060183">
                <v:textbox style="mso-fit-shape-to-text:t" inset="0,0,0,0">
                  <w:txbxContent>
                    <w:p w:rsidRPr="00CB0390" w:rsidR="00A35F71" w:rsidP="00A35F71" w:rsidRDefault="00CB0390">
                      <w:pPr>
                        <w:pStyle w:val="Huisstijl-AfzendgegevensW1"/>
                        <w:rPr>
                          <w:b/>
                        </w:rPr>
                      </w:pPr>
                      <w:r w:rsidRPr="00CB0390">
                        <w:rPr>
                          <w:b/>
                        </w:rPr>
                        <w:t>Raoul Boucke</w:t>
                      </w:r>
                      <w:r w:rsidR="00F734AF">
                        <w:rPr>
                          <w:b/>
                        </w:rPr>
                        <w:t xml:space="preserve"> (D66)</w:t>
                      </w:r>
                    </w:p>
                    <w:p w:rsidRPr="00CB0390" w:rsidR="00A35F71" w:rsidP="00A35F71" w:rsidRDefault="00A35F71">
                      <w:pPr>
                        <w:pStyle w:val="Huisstijl-AfzendgegevensW1"/>
                        <w:jc w:val="left"/>
                        <w:rPr>
                          <w:b/>
                        </w:rPr>
                      </w:pPr>
                    </w:p>
                    <w:p w:rsidRPr="009A1B1D" w:rsidR="00A35F71" w:rsidP="00A35F71" w:rsidRDefault="00A35F71">
                      <w:pPr>
                        <w:pStyle w:val="Huisstijl-Afzendgegevens"/>
                        <w:rPr>
                          <w:szCs w:val="13"/>
                        </w:rPr>
                      </w:pPr>
                      <w:r w:rsidRPr="009A1B1D">
                        <w:rPr>
                          <w:szCs w:val="13"/>
                        </w:rPr>
                        <w:t xml:space="preserve">  </w:t>
                      </w:r>
                    </w:p>
                    <w:p w:rsidRPr="00F1713A" w:rsidR="00A35F71" w:rsidP="00A35F71" w:rsidRDefault="00A35F71">
                      <w:pPr>
                        <w:pStyle w:val="Huisstijl-AfzendgegevensW1"/>
                        <w:tabs>
                          <w:tab w:val="left" w:pos="-13750"/>
                        </w:tabs>
                        <w:rPr>
                          <w:szCs w:val="13"/>
                          <w:lang w:val="fr-FR"/>
                        </w:rPr>
                      </w:pPr>
                    </w:p>
                  </w:txbxContent>
                </v:textbox>
                <w10:wrap anchorx="page" anchory="page"/>
              </v:shape>
            </w:pict>
          </mc:Fallback>
        </mc:AlternateContent>
      </w:r>
      <w:r w:rsidRPr="00E66715" w:rsidR="00A35F71">
        <w:rPr>
          <w:rFonts w:eastAsia="Calibri"/>
          <w:b/>
          <w:noProof/>
        </w:rPr>
        <w:drawing>
          <wp:anchor distT="0" distB="0" distL="114300" distR="114300" simplePos="0" relativeHeight="251661312" behindDoc="1" locked="0" layoutInCell="1" allowOverlap="1" wp14:editId="2ADD3CC2" wp14:anchorId="306B991A">
            <wp:simplePos x="0" y="0"/>
            <wp:positionH relativeFrom="page">
              <wp:posOffset>1094569</wp:posOffset>
            </wp:positionH>
            <wp:positionV relativeFrom="page">
              <wp:posOffset>206896</wp:posOffset>
            </wp:positionV>
            <wp:extent cx="3070225" cy="1238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E66715" w:rsidR="00A35F71">
        <w:rPr>
          <w:rFonts w:eastAsia="Calibri"/>
          <w:b/>
          <w:noProof/>
        </w:rPr>
        <w:drawing>
          <wp:anchor distT="0" distB="0" distL="114300" distR="114300" simplePos="0" relativeHeight="251659264" behindDoc="1" locked="0" layoutInCell="1" allowOverlap="1" wp14:editId="71EEBD85" wp14:anchorId="0470AECE">
            <wp:simplePos x="0" y="0"/>
            <wp:positionH relativeFrom="page">
              <wp:posOffset>500891</wp:posOffset>
            </wp:positionH>
            <wp:positionV relativeFrom="page">
              <wp:posOffset>384317</wp:posOffset>
            </wp:positionV>
            <wp:extent cx="431800" cy="123825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000C68A7">
        <w:rPr>
          <w:rFonts w:ascii="Times New Roman" w:hAnsi="Times New Roman" w:eastAsia="Times New Roman" w:cs="Times New Roman"/>
          <w:sz w:val="24"/>
        </w:rPr>
        <w:t xml:space="preserve"> </w:t>
      </w:r>
    </w:p>
    <w:p w:rsidR="00407114" w:rsidP="00A35F71" w:rsidRDefault="000C68A7" w14:paraId="4F8A784A" w14:textId="77777777">
      <w:pPr>
        <w:pStyle w:val="Kop1"/>
        <w:tabs>
          <w:tab w:val="left" w:pos="4191"/>
          <w:tab w:val="center" w:pos="4379"/>
        </w:tabs>
        <w:spacing w:after="77" w:line="259" w:lineRule="auto"/>
        <w:ind w:left="0" w:firstLine="0"/>
      </w:pPr>
      <w:r>
        <w:rPr>
          <w:sz w:val="16"/>
        </w:rPr>
        <w:tab/>
      </w:r>
      <w:r w:rsidR="00A35F71">
        <w:rPr>
          <w:sz w:val="16"/>
        </w:rPr>
        <w:tab/>
      </w:r>
      <w:r>
        <w:rPr>
          <w:sz w:val="13"/>
        </w:rPr>
        <w:t xml:space="preserve"> </w:t>
      </w:r>
    </w:p>
    <w:p w:rsidR="00407114" w:rsidRDefault="000C68A7" w14:paraId="0E359FBA" w14:textId="77777777">
      <w:pPr>
        <w:spacing w:after="299" w:line="259" w:lineRule="auto"/>
        <w:ind w:left="1255" w:right="1135"/>
      </w:pPr>
      <w:r>
        <w:t>Geachte collega’s,</w:t>
      </w:r>
      <w:r>
        <w:rPr>
          <w:b/>
        </w:rPr>
        <w:t xml:space="preserve"> </w:t>
      </w:r>
    </w:p>
    <w:p w:rsidR="001D52F7" w:rsidP="00E95405" w:rsidRDefault="008B176A" w14:paraId="3A3D6B2D" w14:textId="703E95BD">
      <w:r>
        <w:t xml:space="preserve">In mijn hoedanigheid als </w:t>
      </w:r>
      <w:r w:rsidR="007B46F1">
        <w:t>EU-</w:t>
      </w:r>
      <w:r w:rsidR="00EB6231">
        <w:t>rapporteur K</w:t>
      </w:r>
      <w:r w:rsidR="00CB0390">
        <w:t>limaat</w:t>
      </w:r>
      <w:r w:rsidR="00456247">
        <w:t xml:space="preserve"> heb ik het genoegen u </w:t>
      </w:r>
      <w:r w:rsidR="000F584D">
        <w:t>een eindverslag</w:t>
      </w:r>
      <w:r w:rsidR="00456247">
        <w:t xml:space="preserve"> van het EU-rapport</w:t>
      </w:r>
      <w:r w:rsidR="00EB6231">
        <w:t>eurschap K</w:t>
      </w:r>
      <w:r w:rsidR="00493094">
        <w:t>limaat aan te bieden</w:t>
      </w:r>
      <w:r w:rsidR="00EB6231">
        <w:t xml:space="preserve">, waar ik </w:t>
      </w:r>
      <w:r w:rsidR="00864B3D">
        <w:t xml:space="preserve">de afgelopen twee jaar </w:t>
      </w:r>
      <w:r w:rsidR="00EB6231">
        <w:t>samen met Agnes Mulder</w:t>
      </w:r>
      <w:r w:rsidR="00DE627B">
        <w:t xml:space="preserve"> (CDA)</w:t>
      </w:r>
      <w:r w:rsidR="00EB6231">
        <w:t xml:space="preserve"> en Renske L</w:t>
      </w:r>
      <w:r w:rsidR="00D6591C">
        <w:t>eijten</w:t>
      </w:r>
      <w:r w:rsidR="00DE627B">
        <w:t xml:space="preserve"> (SP)</w:t>
      </w:r>
      <w:r w:rsidR="00D6591C">
        <w:t xml:space="preserve"> </w:t>
      </w:r>
      <w:r w:rsidR="00EB6231">
        <w:t>vorm aan heb gegeven</w:t>
      </w:r>
      <w:r w:rsidR="00493094">
        <w:t>.</w:t>
      </w:r>
      <w:r w:rsidR="00CF62F5">
        <w:t xml:space="preserve"> In de periode</w:t>
      </w:r>
      <w:r w:rsidR="00EB6231">
        <w:t xml:space="preserve"> vanaf 11 mei 2021</w:t>
      </w:r>
      <w:r w:rsidR="00CF62F5">
        <w:t xml:space="preserve"> heeft dit EU-rapporteurschap zich gericht op</w:t>
      </w:r>
      <w:r w:rsidR="00EB6231">
        <w:t>: 1) het versterken van de kennispositie van de commissie EZK over</w:t>
      </w:r>
      <w:r w:rsidR="00DE627B">
        <w:t xml:space="preserve"> </w:t>
      </w:r>
      <w:r w:rsidR="00EF2D05">
        <w:t xml:space="preserve">het </w:t>
      </w:r>
      <w:r w:rsidR="00DE627B">
        <w:t>klimaatpakket</w:t>
      </w:r>
      <w:r w:rsidR="008A2F4B">
        <w:t xml:space="preserve"> ‘fit-for-55’</w:t>
      </w:r>
      <w:r w:rsidR="00EB6231">
        <w:t xml:space="preserve">, 2) het actief informeren van de commissie EZK over dit klimaatpakket, met daarbij bijzondere aandacht voor de impact op Nederland en </w:t>
      </w:r>
      <w:r w:rsidR="00DE627B">
        <w:t xml:space="preserve">de vraag </w:t>
      </w:r>
      <w:r w:rsidR="00EB6231">
        <w:t xml:space="preserve">of met deze reeks voorstellen de opgehoogde EU-klimaatdoelstelling </w:t>
      </w:r>
      <w:r w:rsidR="00DF074E">
        <w:t xml:space="preserve">van </w:t>
      </w:r>
      <w:r w:rsidR="00DF074E">
        <w:t xml:space="preserve">55% minder uitstoot van broeikasgassen in 2030 </w:t>
      </w:r>
      <w:r w:rsidR="00EB6231">
        <w:t xml:space="preserve">kan worden behaald. </w:t>
      </w:r>
      <w:r w:rsidR="0028029E">
        <w:t xml:space="preserve">Hiertoe zijn verschillende Kameractiviteiten georganiseerd, waaronder een </w:t>
      </w:r>
      <w:hyperlink w:history="1" r:id="rId10">
        <w:r w:rsidRPr="00DF074E" w:rsidR="0028029E">
          <w:rPr>
            <w:rStyle w:val="Hyperlink"/>
          </w:rPr>
          <w:t>technische briefing</w:t>
        </w:r>
      </w:hyperlink>
      <w:r w:rsidR="0028029E">
        <w:t xml:space="preserve"> over het pakket door Diederik Samsom van de Europese Commissie op 23 juni 2021 en een werkbezoek </w:t>
      </w:r>
      <w:r w:rsidR="00DE627B">
        <w:t xml:space="preserve">van </w:t>
      </w:r>
      <w:r w:rsidR="0064465D">
        <w:t xml:space="preserve">de commissie EZK </w:t>
      </w:r>
      <w:r w:rsidR="0028029E">
        <w:t xml:space="preserve">aan Brussel </w:t>
      </w:r>
      <w:r w:rsidR="00D04CDF">
        <w:t>op 27 juni 2022</w:t>
      </w:r>
      <w:r w:rsidR="0028029E">
        <w:t xml:space="preserve">. </w:t>
      </w:r>
    </w:p>
    <w:p w:rsidR="001D52F7" w:rsidP="00CF62F5" w:rsidRDefault="001D52F7" w14:paraId="6145778F" w14:textId="77777777"/>
    <w:p w:rsidR="0028029E" w:rsidP="001D52F7" w:rsidRDefault="00CF62F5" w14:paraId="41089D77" w14:textId="4C528EA3">
      <w:r>
        <w:t xml:space="preserve">Daarnaast </w:t>
      </w:r>
      <w:r w:rsidR="00EB6231">
        <w:t>heeft de commissie EZK op 14 september 2021 het mandaat van</w:t>
      </w:r>
      <w:r>
        <w:t xml:space="preserve"> de EU-rapporteurs </w:t>
      </w:r>
      <w:r w:rsidR="00EB6231">
        <w:t>Klimaat uitgebreid met</w:t>
      </w:r>
      <w:r>
        <w:t xml:space="preserve"> </w:t>
      </w:r>
      <w:r w:rsidR="00EB6231">
        <w:t xml:space="preserve">3) </w:t>
      </w:r>
      <w:r>
        <w:t xml:space="preserve">een signalerende, </w:t>
      </w:r>
      <w:r w:rsidR="00EB6231">
        <w:t>coördineren en agenderende rol, tijdens het verloop van de Brusselse</w:t>
      </w:r>
      <w:r>
        <w:t xml:space="preserve"> o</w:t>
      </w:r>
      <w:r w:rsidR="00C53EAF">
        <w:t xml:space="preserve">nderhandelingen. </w:t>
      </w:r>
      <w:r w:rsidR="00EB6231">
        <w:t xml:space="preserve">Ook is getracht een gecoördineerde aanpak binnen de Kamer te bereiken op </w:t>
      </w:r>
      <w:r w:rsidR="00E52B5E">
        <w:t>‘</w:t>
      </w:r>
      <w:r w:rsidR="00EB6231">
        <w:t>fit-for-55</w:t>
      </w:r>
      <w:r w:rsidR="00E52B5E">
        <w:t>’</w:t>
      </w:r>
      <w:r w:rsidR="00EB6231">
        <w:t xml:space="preserve">, </w:t>
      </w:r>
      <w:r w:rsidR="00D6591C">
        <w:t xml:space="preserve">met </w:t>
      </w:r>
      <w:r w:rsidR="00D01F84">
        <w:t xml:space="preserve">als resultaat </w:t>
      </w:r>
      <w:r w:rsidR="00D6591C">
        <w:t xml:space="preserve">onder </w:t>
      </w:r>
      <w:r w:rsidR="00D01F84">
        <w:t>meer</w:t>
      </w:r>
      <w:r w:rsidR="00D6591C">
        <w:t xml:space="preserve"> een </w:t>
      </w:r>
      <w:hyperlink w:history="1" r:id="rId11">
        <w:r w:rsidRPr="00D6591C" w:rsidR="00D6591C">
          <w:rPr>
            <w:rStyle w:val="Hyperlink"/>
          </w:rPr>
          <w:t xml:space="preserve">plenair </w:t>
        </w:r>
        <w:r w:rsidR="00D6591C">
          <w:rPr>
            <w:rStyle w:val="Hyperlink"/>
          </w:rPr>
          <w:t>Kamer</w:t>
        </w:r>
        <w:r w:rsidRPr="00D6591C" w:rsidR="00D6591C">
          <w:rPr>
            <w:rStyle w:val="Hyperlink"/>
          </w:rPr>
          <w:t>debat</w:t>
        </w:r>
      </w:hyperlink>
      <w:r w:rsidR="00D6591C">
        <w:t xml:space="preserve"> op 27 oktober 2021.</w:t>
      </w:r>
      <w:r w:rsidR="00EB6231">
        <w:t xml:space="preserve"> </w:t>
      </w:r>
      <w:r>
        <w:t xml:space="preserve">Middels deze eindrapportage informeer ik u over de </w:t>
      </w:r>
      <w:r w:rsidR="00D6591C">
        <w:t xml:space="preserve">stand van zaken rondom </w:t>
      </w:r>
      <w:r w:rsidR="00372F67">
        <w:t xml:space="preserve">de </w:t>
      </w:r>
      <w:r w:rsidR="00D6591C">
        <w:t xml:space="preserve">besluitvorming over </w:t>
      </w:r>
      <w:r w:rsidR="00F97C8F">
        <w:t>het fit-for-55</w:t>
      </w:r>
      <w:r w:rsidR="00A83525">
        <w:t xml:space="preserve"> </w:t>
      </w:r>
      <w:r w:rsidR="00CE1C3F">
        <w:t>pakket</w:t>
      </w:r>
      <w:r w:rsidR="00D6591C">
        <w:t xml:space="preserve"> en </w:t>
      </w:r>
      <w:r w:rsidR="00DE627B">
        <w:t xml:space="preserve">in hoeverre </w:t>
      </w:r>
      <w:r w:rsidR="00D6591C">
        <w:t xml:space="preserve">hiermee het beoogde doel van 55% minder uitstoot van broeikasgassen </w:t>
      </w:r>
      <w:r w:rsidR="009728F7">
        <w:t>in 2030</w:t>
      </w:r>
      <w:r w:rsidR="00D6591C">
        <w:t xml:space="preserve"> wordt behaald</w:t>
      </w:r>
      <w:r>
        <w:t xml:space="preserve">. </w:t>
      </w:r>
    </w:p>
    <w:p w:rsidR="001D52F7" w:rsidP="001D52F7" w:rsidRDefault="001D52F7" w14:paraId="028DA305" w14:textId="77777777"/>
    <w:p w:rsidR="00E95405" w:rsidP="00E95405" w:rsidRDefault="000E193A" w14:paraId="0EB3A08E" w14:textId="027C313B">
      <w:r>
        <w:t xml:space="preserve">Ten slotte </w:t>
      </w:r>
      <w:r w:rsidR="00E95405">
        <w:t xml:space="preserve">zijn er op voorstel van </w:t>
      </w:r>
      <w:r w:rsidR="00317814">
        <w:t>de</w:t>
      </w:r>
      <w:r w:rsidR="00E95405">
        <w:t xml:space="preserve"> </w:t>
      </w:r>
      <w:r w:rsidR="00317814">
        <w:t>EU-</w:t>
      </w:r>
      <w:r w:rsidR="00E95405">
        <w:t>rapporteurs</w:t>
      </w:r>
      <w:r w:rsidR="00317814">
        <w:t xml:space="preserve"> Klimaat</w:t>
      </w:r>
      <w:r w:rsidR="00E95405">
        <w:t xml:space="preserve"> op 17 september 2021 informatie</w:t>
      </w:r>
      <w:r w:rsidR="00590184">
        <w:t>-</w:t>
      </w:r>
      <w:r w:rsidR="00E95405">
        <w:t xml:space="preserve"> afspraken met </w:t>
      </w:r>
      <w:r w:rsidR="00151BD3">
        <w:t>de regering</w:t>
      </w:r>
      <w:r w:rsidR="00E95405">
        <w:t xml:space="preserve"> gemaakt, zodat de Kamer zo lang de onderhandelingen over </w:t>
      </w:r>
      <w:r w:rsidR="005C1A67">
        <w:t>‘</w:t>
      </w:r>
      <w:r w:rsidR="00E95405">
        <w:t>fit-for-</w:t>
      </w:r>
      <w:r w:rsidR="00120904">
        <w:t>55</w:t>
      </w:r>
      <w:r w:rsidR="005C1A67">
        <w:t>’</w:t>
      </w:r>
      <w:r w:rsidR="00120904">
        <w:t xml:space="preserve"> lopen, iedere 4 á 6 weken </w:t>
      </w:r>
      <w:r w:rsidR="00E95405">
        <w:t xml:space="preserve">reguliere updates zou ontvangen omtrent stand van zaken krachtenveld en het verloop van de onderhandelingen, buiten de geannoteerde agenda’s en de verslagen van de Raden om. In bijlage 1 bij deze brief ziet u welke brieven de Kamer heeft ontvangen naar aanleiding van het </w:t>
      </w:r>
      <w:r w:rsidR="00717133">
        <w:t>informatie</w:t>
      </w:r>
      <w:r w:rsidR="00E95405">
        <w:t>verzoek van de commissie EZK.</w:t>
      </w:r>
    </w:p>
    <w:p w:rsidR="00E95405" w:rsidP="00E95405" w:rsidRDefault="00E95405" w14:paraId="1C2321BC" w14:textId="77777777"/>
    <w:p w:rsidR="00456247" w:rsidP="00C53EAF" w:rsidRDefault="00456247" w14:paraId="0AD1F1FB" w14:textId="77777777">
      <w:pPr>
        <w:ind w:left="0" w:firstLine="0"/>
      </w:pPr>
    </w:p>
    <w:p w:rsidR="00456247" w:rsidP="00456247" w:rsidRDefault="007E148F" w14:paraId="333CE501" w14:textId="6702FAC0">
      <w:pPr>
        <w:rPr>
          <w:b/>
        </w:rPr>
      </w:pPr>
      <w:r>
        <w:rPr>
          <w:b/>
        </w:rPr>
        <w:lastRenderedPageBreak/>
        <w:t>Besluitvorming</w:t>
      </w:r>
      <w:r w:rsidRPr="004107B4" w:rsidR="00456247">
        <w:rPr>
          <w:b/>
        </w:rPr>
        <w:t xml:space="preserve"> </w:t>
      </w:r>
      <w:r>
        <w:rPr>
          <w:b/>
        </w:rPr>
        <w:t xml:space="preserve">door EU </w:t>
      </w:r>
      <w:r w:rsidRPr="004107B4" w:rsidR="00456247">
        <w:rPr>
          <w:b/>
        </w:rPr>
        <w:t>over</w:t>
      </w:r>
      <w:r w:rsidR="00637541">
        <w:rPr>
          <w:b/>
        </w:rPr>
        <w:t xml:space="preserve"> het</w:t>
      </w:r>
      <w:r w:rsidRPr="004107B4" w:rsidR="00456247">
        <w:rPr>
          <w:b/>
        </w:rPr>
        <w:t xml:space="preserve"> </w:t>
      </w:r>
      <w:r w:rsidR="00C53EAF">
        <w:rPr>
          <w:b/>
        </w:rPr>
        <w:t>fit-for-55 pakket nagenoeg geheel</w:t>
      </w:r>
      <w:r w:rsidRPr="004107B4" w:rsidR="00456247">
        <w:rPr>
          <w:b/>
        </w:rPr>
        <w:t xml:space="preserve"> afgerond</w:t>
      </w:r>
    </w:p>
    <w:p w:rsidRPr="004107B4" w:rsidR="00632657" w:rsidP="00456247" w:rsidRDefault="00632657" w14:paraId="422A2165" w14:textId="77777777">
      <w:pPr>
        <w:rPr>
          <w:b/>
        </w:rPr>
      </w:pPr>
    </w:p>
    <w:p w:rsidR="00144C59" w:rsidP="00FA7D6A" w:rsidRDefault="005C1A67" w14:paraId="654FE4D9" w14:textId="672F4D08">
      <w:r>
        <w:t>‘</w:t>
      </w:r>
      <w:r w:rsidR="00D6591C">
        <w:t>Fit-for-55</w:t>
      </w:r>
      <w:r w:rsidR="00637541">
        <w:t>’</w:t>
      </w:r>
      <w:r w:rsidR="00D6591C">
        <w:t xml:space="preserve"> betreft het wetgevingspakket waarmee invulling wordt gegeven aan het juridisch bindende doel van de EU om in 2030 tenminste 55% netto minder broeikasgassen uit te stoten.  Het pakket dat op 14 juli 2021 werd gepubliceerd omvat </w:t>
      </w:r>
      <w:r w:rsidR="00513AFB">
        <w:t>dertien</w:t>
      </w:r>
      <w:r w:rsidR="00D6591C">
        <w:t xml:space="preserve"> EU-voorstellen.</w:t>
      </w:r>
      <w:r w:rsidRPr="00CA7A63" w:rsidR="00D6591C">
        <w:t xml:space="preserve"> </w:t>
      </w:r>
      <w:r w:rsidR="00456247">
        <w:t>Inmiddels is de besluitvorming over het op 14 j</w:t>
      </w:r>
      <w:r w:rsidR="00E90A9C">
        <w:t>uli 2021 gepresenteerde fit-for-</w:t>
      </w:r>
      <w:r w:rsidR="00F20A15">
        <w:t xml:space="preserve">55 </w:t>
      </w:r>
      <w:r w:rsidR="00456247">
        <w:t>pakket nagenoeg afgerond.</w:t>
      </w:r>
      <w:r w:rsidR="004A7DA8">
        <w:t xml:space="preserve"> </w:t>
      </w:r>
      <w:r w:rsidR="0042221F">
        <w:t xml:space="preserve">Op 9 oktober jl. verscheen </w:t>
      </w:r>
      <w:r w:rsidR="004B3BF6">
        <w:t xml:space="preserve">dan </w:t>
      </w:r>
      <w:r w:rsidR="0042221F">
        <w:t xml:space="preserve">ook een </w:t>
      </w:r>
      <w:hyperlink w:history="1" r:id="rId12">
        <w:r w:rsidRPr="0042221F" w:rsidR="0042221F">
          <w:rPr>
            <w:rStyle w:val="Hyperlink"/>
          </w:rPr>
          <w:t>persbericht</w:t>
        </w:r>
      </w:hyperlink>
      <w:r w:rsidR="0042221F">
        <w:t xml:space="preserve"> van de Europese Commissie, waarin </w:t>
      </w:r>
      <w:r w:rsidR="00DE627B">
        <w:t xml:space="preserve">stond </w:t>
      </w:r>
      <w:r w:rsidR="009967E7">
        <w:t>dat de belangrijkste ‘</w:t>
      </w:r>
      <w:r w:rsidR="00E90A9C">
        <w:t>fit-for</w:t>
      </w:r>
      <w:r w:rsidR="009967E7">
        <w:t>55’</w:t>
      </w:r>
      <w:r w:rsidR="0042221F">
        <w:t xml:space="preserve">-wetgeving is voltooid en de EU </w:t>
      </w:r>
      <w:r w:rsidR="003C29FD">
        <w:t>“</w:t>
      </w:r>
      <w:r w:rsidR="0042221F">
        <w:t>op schema ligt om de doelstellingen voor 2030 zelfs te overtreffen</w:t>
      </w:r>
      <w:r w:rsidR="003C29FD">
        <w:t>”</w:t>
      </w:r>
      <w:r w:rsidR="0042221F">
        <w:t xml:space="preserve">. </w:t>
      </w:r>
      <w:r w:rsidR="004A7DA8">
        <w:t xml:space="preserve">Daarmee zijn de voorstellen in een periode van iets meer dan </w:t>
      </w:r>
      <w:r w:rsidR="00DE627B">
        <w:t>twee</w:t>
      </w:r>
      <w:r w:rsidR="005E453A">
        <w:t xml:space="preserve"> </w:t>
      </w:r>
      <w:r w:rsidR="004A7DA8">
        <w:t>jaar tijd (juli 2021-oktober 2023) vastgesteld.</w:t>
      </w:r>
      <w:r w:rsidR="00456247">
        <w:t xml:space="preserve"> </w:t>
      </w:r>
      <w:r w:rsidR="00BA605E">
        <w:t>In de tiende</w:t>
      </w:r>
      <w:r w:rsidR="00AE676F">
        <w:t xml:space="preserve"> (en laatste)</w:t>
      </w:r>
      <w:r w:rsidR="00BA605E">
        <w:t xml:space="preserve"> </w:t>
      </w:r>
      <w:r w:rsidR="004E6761">
        <w:t>zes</w:t>
      </w:r>
      <w:r w:rsidR="00DE627B">
        <w:t>wekelijkse</w:t>
      </w:r>
      <w:r w:rsidR="00BA605E">
        <w:t xml:space="preserve"> brief over de stand va</w:t>
      </w:r>
      <w:r w:rsidR="00E90A9C">
        <w:t>n zaken</w:t>
      </w:r>
      <w:r>
        <w:t xml:space="preserve"> omtrent het</w:t>
      </w:r>
      <w:r w:rsidR="00E90A9C">
        <w:t xml:space="preserve"> fit-for-</w:t>
      </w:r>
      <w:r w:rsidR="00F20A15">
        <w:t xml:space="preserve">55 </w:t>
      </w:r>
      <w:r w:rsidR="00BA605E">
        <w:t xml:space="preserve">pakket </w:t>
      </w:r>
      <w:r w:rsidR="00144C59">
        <w:t xml:space="preserve">van </w:t>
      </w:r>
      <w:r w:rsidR="00BA605E">
        <w:t>het kabinet</w:t>
      </w:r>
      <w:r w:rsidR="002E1067">
        <w:t xml:space="preserve"> van 7 juni jl.</w:t>
      </w:r>
      <w:r w:rsidR="00AE676F">
        <w:t>, werd aan de Kamer gemeld</w:t>
      </w:r>
      <w:r w:rsidR="00BA605E">
        <w:t xml:space="preserve"> dat er al over </w:t>
      </w:r>
      <w:r w:rsidR="00B955E0">
        <w:t>zes</w:t>
      </w:r>
      <w:r w:rsidR="00BA605E">
        <w:t xml:space="preserve"> wetgevende voorstellen (</w:t>
      </w:r>
      <w:r w:rsidRPr="009B42DD" w:rsidR="00BA605E">
        <w:rPr>
          <w:i/>
        </w:rPr>
        <w:t>ESR, ET</w:t>
      </w:r>
      <w:r w:rsidRPr="009B42DD" w:rsidR="00144C59">
        <w:rPr>
          <w:i/>
        </w:rPr>
        <w:t xml:space="preserve">S, LULUCF, </w:t>
      </w:r>
      <w:r w:rsidRPr="009B42DD" w:rsidR="009B42DD">
        <w:rPr>
          <w:i/>
        </w:rPr>
        <w:t xml:space="preserve">SCF, </w:t>
      </w:r>
      <w:r w:rsidRPr="009B42DD" w:rsidR="00144C59">
        <w:rPr>
          <w:i/>
        </w:rPr>
        <w:t>CBAM en CO2-sta</w:t>
      </w:r>
      <w:r w:rsidRPr="009B42DD" w:rsidR="00BA605E">
        <w:rPr>
          <w:i/>
        </w:rPr>
        <w:t>ndaarden voor auto’s en bestelwagens</w:t>
      </w:r>
      <w:r w:rsidR="009B42DD">
        <w:t>)</w:t>
      </w:r>
      <w:r w:rsidR="00BA605E">
        <w:t xml:space="preserve"> een volledig </w:t>
      </w:r>
      <w:r w:rsidR="00DE627B">
        <w:t xml:space="preserve">politiek </w:t>
      </w:r>
      <w:r w:rsidR="00BA605E">
        <w:t xml:space="preserve">akkoord is bereikt tussen de Raad en het EP, de wetgeving definitief is en ook al gepubliceerd in de EU-Staatscourant. Op het moment van schrijven is er </w:t>
      </w:r>
      <w:r w:rsidR="00336CB0">
        <w:t xml:space="preserve">inmiddels ook </w:t>
      </w:r>
      <w:r w:rsidR="00144C59">
        <w:t xml:space="preserve">over nog </w:t>
      </w:r>
      <w:r w:rsidR="006827DA">
        <w:t>vier</w:t>
      </w:r>
      <w:r w:rsidR="00144C59">
        <w:t xml:space="preserve"> andere</w:t>
      </w:r>
      <w:r w:rsidR="00823357">
        <w:t xml:space="preserve"> fit-for-55 voorstellen (</w:t>
      </w:r>
      <w:r w:rsidRPr="00B955E0" w:rsidR="00823357">
        <w:rPr>
          <w:i/>
        </w:rPr>
        <w:t>EED</w:t>
      </w:r>
      <w:r w:rsidRPr="00B955E0" w:rsidR="00543DAF">
        <w:rPr>
          <w:i/>
        </w:rPr>
        <w:t>, FuelEU Maritime</w:t>
      </w:r>
      <w:r w:rsidR="00F7317A">
        <w:rPr>
          <w:i/>
        </w:rPr>
        <w:t>,</w:t>
      </w:r>
      <w:r w:rsidRPr="00B955E0" w:rsidR="00992887">
        <w:rPr>
          <w:i/>
        </w:rPr>
        <w:t xml:space="preserve"> </w:t>
      </w:r>
      <w:r w:rsidRPr="00F7317A" w:rsidR="00F7317A">
        <w:rPr>
          <w:rFonts w:eastAsiaTheme="minorEastAsia"/>
          <w:i/>
          <w:szCs w:val="18"/>
        </w:rPr>
        <w:t>ReFuelEU Aviation</w:t>
      </w:r>
      <w:r w:rsidRPr="00B955E0" w:rsidR="00F7317A">
        <w:rPr>
          <w:i/>
        </w:rPr>
        <w:t xml:space="preserve"> </w:t>
      </w:r>
      <w:r w:rsidRPr="00B955E0" w:rsidR="00992887">
        <w:rPr>
          <w:i/>
        </w:rPr>
        <w:t>en AFIR</w:t>
      </w:r>
      <w:r w:rsidR="00823357">
        <w:t>)</w:t>
      </w:r>
      <w:r w:rsidRPr="00823357" w:rsidR="00823357">
        <w:t xml:space="preserve"> </w:t>
      </w:r>
      <w:r w:rsidR="00FA7D6A">
        <w:t xml:space="preserve">een volledig akkoord bereikt tussen de Raad en </w:t>
      </w:r>
      <w:r w:rsidR="00FF1C56">
        <w:t>het EP, de wetgeving definitief</w:t>
      </w:r>
      <w:r w:rsidR="00FA7D6A">
        <w:t xml:space="preserve"> </w:t>
      </w:r>
      <w:r w:rsidR="00823357">
        <w:t xml:space="preserve">en ook al gepubliceerd in de EU-Staatscourant. </w:t>
      </w:r>
      <w:r w:rsidR="00BA605E">
        <w:t xml:space="preserve"> </w:t>
      </w:r>
    </w:p>
    <w:p w:rsidR="00427461" w:rsidP="00FA7D6A" w:rsidRDefault="00427461" w14:paraId="450B4BC6" w14:textId="77777777"/>
    <w:p w:rsidR="00BA605E" w:rsidP="00FA7D6A" w:rsidRDefault="00FA7D6A" w14:paraId="5D66B6D5" w14:textId="669FA9B1">
      <w:r>
        <w:t xml:space="preserve">Inzake </w:t>
      </w:r>
      <w:r w:rsidR="00B955E0">
        <w:t>één EU-voorstel (</w:t>
      </w:r>
      <w:r w:rsidRPr="00480C4C" w:rsidR="00543DAF">
        <w:rPr>
          <w:i/>
        </w:rPr>
        <w:t>R</w:t>
      </w:r>
      <w:r w:rsidRPr="00B955E0" w:rsidR="00543DAF">
        <w:rPr>
          <w:i/>
        </w:rPr>
        <w:t>ED</w:t>
      </w:r>
      <w:r w:rsidR="00B955E0">
        <w:t>)</w:t>
      </w:r>
      <w:r>
        <w:t xml:space="preserve"> is </w:t>
      </w:r>
      <w:r w:rsidR="001A51C3">
        <w:t xml:space="preserve">intussen </w:t>
      </w:r>
      <w:r>
        <w:t xml:space="preserve">wel al een volledig akkoord bereikt tussen de Raad en het EP en de wetgeving definitief, maar moet publicatie in de EU-Staatscourant nog </w:t>
      </w:r>
      <w:r w:rsidR="001A51C3">
        <w:t>plaatsvinden.</w:t>
      </w:r>
      <w:r w:rsidR="00427461">
        <w:t xml:space="preserve"> Als gevolg van het </w:t>
      </w:r>
      <w:r w:rsidRPr="00DF074E" w:rsidR="00427461">
        <w:rPr>
          <w:i/>
        </w:rPr>
        <w:t>REPowerEU</w:t>
      </w:r>
      <w:r w:rsidR="00427461">
        <w:t xml:space="preserve">-pakket, </w:t>
      </w:r>
      <w:r w:rsidRPr="0018465C" w:rsidR="00EF43D1">
        <w:t>dat tot doel heeft om de EU tegen 2027 geheel te doen afstappen van Russische fossiele brandstoffen</w:t>
      </w:r>
      <w:r w:rsidR="00EF43D1">
        <w:t xml:space="preserve">, zijn de doelstellingen inzake het aandeel hernieuwbare energie in de energiemix en inzake energie efficiëntie verder </w:t>
      </w:r>
      <w:r w:rsidR="00E90A9C">
        <w:t>opgeschroefd</w:t>
      </w:r>
      <w:r w:rsidR="005C1A67">
        <w:t xml:space="preserve"> dan in het fit-for-55</w:t>
      </w:r>
      <w:r w:rsidR="00E70787">
        <w:t xml:space="preserve"> </w:t>
      </w:r>
      <w:r w:rsidR="005C1A67">
        <w:t xml:space="preserve">pakket </w:t>
      </w:r>
      <w:r w:rsidR="00E70787">
        <w:t xml:space="preserve">aanvankelijk </w:t>
      </w:r>
      <w:r w:rsidR="005C1A67">
        <w:t xml:space="preserve">was </w:t>
      </w:r>
      <w:r w:rsidR="00E70787">
        <w:t>voorzien</w:t>
      </w:r>
      <w:r w:rsidR="00EF43D1">
        <w:t>.</w:t>
      </w:r>
    </w:p>
    <w:p w:rsidR="004C7AF3" w:rsidP="00690982" w:rsidRDefault="004C7AF3" w14:paraId="4880E34B" w14:textId="77777777">
      <w:pPr>
        <w:spacing w:after="160" w:line="360" w:lineRule="auto"/>
        <w:ind w:left="0" w:firstLine="0"/>
        <w:contextualSpacing/>
        <w:rPr>
          <w:rFonts w:ascii="Arial" w:hAnsi="Arial" w:cs="Arial"/>
          <w:color w:val="3F4A52"/>
          <w:shd w:val="clear" w:color="auto" w:fill="FFFFFF"/>
        </w:rPr>
      </w:pPr>
    </w:p>
    <w:p w:rsidR="00A85244" w:rsidP="00A85244" w:rsidRDefault="00A85244" w14:paraId="139C8CE4" w14:textId="71BAF5B2">
      <w:pPr>
        <w:spacing w:after="160" w:line="360" w:lineRule="auto"/>
        <w:contextualSpacing/>
        <w:rPr>
          <w:rFonts w:cstheme="minorHAnsi"/>
          <w:szCs w:val="18"/>
          <w:shd w:val="clear" w:color="auto" w:fill="FFFFFF"/>
        </w:rPr>
      </w:pPr>
      <w:r>
        <w:t xml:space="preserve">Enkel over </w:t>
      </w:r>
      <w:r w:rsidR="009D0D6B">
        <w:t>één van de fit-for-55 voorstel</w:t>
      </w:r>
      <w:r w:rsidR="00D82567">
        <w:t>len</w:t>
      </w:r>
      <w:r w:rsidR="009D0D6B">
        <w:t xml:space="preserve"> (</w:t>
      </w:r>
      <w:r w:rsidRPr="009D0D6B">
        <w:rPr>
          <w:rFonts w:cstheme="minorHAnsi"/>
          <w:i/>
          <w:szCs w:val="18"/>
          <w:shd w:val="clear" w:color="auto" w:fill="FFFFFF"/>
        </w:rPr>
        <w:t>Herziening energiebelastingrichtlijn</w:t>
      </w:r>
      <w:r w:rsidR="009D0D6B">
        <w:rPr>
          <w:rFonts w:cstheme="minorHAnsi"/>
          <w:szCs w:val="18"/>
          <w:shd w:val="clear" w:color="auto" w:fill="FFFFFF"/>
        </w:rPr>
        <w:t>)</w:t>
      </w:r>
      <w:r w:rsidR="004C7AF3">
        <w:rPr>
          <w:rFonts w:cstheme="minorHAnsi"/>
          <w:szCs w:val="18"/>
          <w:shd w:val="clear" w:color="auto" w:fill="FFFFFF"/>
        </w:rPr>
        <w:t xml:space="preserve"> is er nog geen akkoord bereikt en lopen de onderhandelingen nog. </w:t>
      </w:r>
      <w:r w:rsidR="009D0D6B">
        <w:rPr>
          <w:rFonts w:cstheme="minorHAnsi"/>
          <w:szCs w:val="18"/>
          <w:shd w:val="clear" w:color="auto" w:fill="FFFFFF"/>
        </w:rPr>
        <w:t xml:space="preserve">Gelet op het feit dat er unanimiteit nodig is om tot een akkoord te komen en tot dusverre de onderhandelingen niet voorspoedig verlopen, is het de verwachting dat een akkoord op zich zal laten wachten. </w:t>
      </w:r>
      <w:r w:rsidR="004C7AF3">
        <w:rPr>
          <w:rFonts w:cstheme="minorHAnsi"/>
          <w:szCs w:val="18"/>
          <w:shd w:val="clear" w:color="auto" w:fill="FFFFFF"/>
        </w:rPr>
        <w:t>G</w:t>
      </w:r>
      <w:r w:rsidRPr="00A85244">
        <w:rPr>
          <w:rFonts w:cstheme="minorHAnsi"/>
          <w:szCs w:val="18"/>
          <w:shd w:val="clear" w:color="auto" w:fill="FFFFFF"/>
        </w:rPr>
        <w:t xml:space="preserve">edurende de onderhandelingen is </w:t>
      </w:r>
      <w:r w:rsidR="004C7AF3">
        <w:rPr>
          <w:rFonts w:cstheme="minorHAnsi"/>
          <w:szCs w:val="18"/>
          <w:shd w:val="clear" w:color="auto" w:fill="FFFFFF"/>
        </w:rPr>
        <w:t xml:space="preserve">wel al </w:t>
      </w:r>
      <w:r w:rsidRPr="00A85244">
        <w:rPr>
          <w:rFonts w:cstheme="minorHAnsi"/>
          <w:szCs w:val="18"/>
          <w:shd w:val="clear" w:color="auto" w:fill="FFFFFF"/>
        </w:rPr>
        <w:t xml:space="preserve">het ambitieniveau verlaagd, zijn transitieperiodes langer geworden en is de reikwijdte smaller. </w:t>
      </w:r>
      <w:r w:rsidR="00F51999">
        <w:rPr>
          <w:rFonts w:cstheme="minorHAnsi"/>
          <w:szCs w:val="18"/>
          <w:shd w:val="clear" w:color="auto" w:fill="FFFFFF"/>
        </w:rPr>
        <w:t>De Europese Commissie dringt er</w:t>
      </w:r>
      <w:r w:rsidR="000A231C">
        <w:rPr>
          <w:rFonts w:cstheme="minorHAnsi"/>
          <w:szCs w:val="18"/>
          <w:shd w:val="clear" w:color="auto" w:fill="FFFFFF"/>
        </w:rPr>
        <w:t xml:space="preserve"> in het persbericht van 9 oktober jl.</w:t>
      </w:r>
      <w:r w:rsidR="00F51999">
        <w:rPr>
          <w:rFonts w:cstheme="minorHAnsi"/>
          <w:szCs w:val="18"/>
          <w:shd w:val="clear" w:color="auto" w:fill="FFFFFF"/>
        </w:rPr>
        <w:t xml:space="preserve"> bij de lidstaten op aan de onderhandelingen daarover zo snel mogelijk af te ronden.</w:t>
      </w:r>
    </w:p>
    <w:p w:rsidRPr="00A85244" w:rsidR="00992887" w:rsidP="00A85244" w:rsidRDefault="00992887" w14:paraId="77D5B5BB" w14:textId="77777777">
      <w:pPr>
        <w:spacing w:after="160" w:line="360" w:lineRule="auto"/>
        <w:contextualSpacing/>
        <w:rPr>
          <w:rFonts w:cstheme="minorHAnsi"/>
          <w:szCs w:val="18"/>
        </w:rPr>
      </w:pPr>
    </w:p>
    <w:p w:rsidR="00690982" w:rsidP="00690982" w:rsidRDefault="00690982" w14:paraId="5CA9BBE5" w14:textId="2B258A29">
      <w:pPr>
        <w:spacing w:after="160" w:line="360" w:lineRule="auto"/>
        <w:contextualSpacing/>
        <w:rPr>
          <w:rFonts w:ascii="Arial" w:hAnsi="Arial" w:cs="Arial"/>
          <w:color w:val="3F4A52"/>
          <w:shd w:val="clear" w:color="auto" w:fill="FFFFFF"/>
        </w:rPr>
      </w:pPr>
      <w:r>
        <w:t xml:space="preserve">Eén </w:t>
      </w:r>
      <w:r w:rsidR="0014338F">
        <w:t xml:space="preserve">laatste </w:t>
      </w:r>
      <w:r>
        <w:t xml:space="preserve">fit-fit-55 </w:t>
      </w:r>
      <w:r w:rsidR="0014338F">
        <w:t>voorstel (</w:t>
      </w:r>
      <w:r w:rsidRPr="0014338F" w:rsidR="0014338F">
        <w:rPr>
          <w:i/>
        </w:rPr>
        <w:t>EU-bossenstrategie</w:t>
      </w:r>
      <w:r w:rsidR="0014338F">
        <w:t xml:space="preserve">) </w:t>
      </w:r>
      <w:r w:rsidR="009C4A4B">
        <w:t>i</w:t>
      </w:r>
      <w:r w:rsidR="0014338F">
        <w:t>s niet-wetgevend. Hierover heeft de Raad eind 2021 reeds Raadsconclusies vastgesteld.</w:t>
      </w:r>
      <w:r>
        <w:t xml:space="preserve"> De Europese </w:t>
      </w:r>
      <w:r w:rsidRPr="004C7AF3">
        <w:rPr>
          <w:color w:val="000000" w:themeColor="text1"/>
        </w:rPr>
        <w:t>Commissie</w:t>
      </w:r>
      <w:r w:rsidRPr="004C7AF3">
        <w:rPr>
          <w:rFonts w:cs="Arial"/>
          <w:color w:val="000000" w:themeColor="text1"/>
          <w:shd w:val="clear" w:color="auto" w:fill="FFFFFF"/>
        </w:rPr>
        <w:t> zal de strategie</w:t>
      </w:r>
      <w:r w:rsidR="003D2011">
        <w:rPr>
          <w:rFonts w:cs="Arial"/>
          <w:color w:val="000000" w:themeColor="text1"/>
          <w:shd w:val="clear" w:color="auto" w:fill="FFFFFF"/>
        </w:rPr>
        <w:t>, met inbegrip van</w:t>
      </w:r>
      <w:r w:rsidRPr="004C7AF3">
        <w:rPr>
          <w:rFonts w:cs="Arial"/>
          <w:color w:val="000000" w:themeColor="text1"/>
          <w:shd w:val="clear" w:color="auto" w:fill="FFFFFF"/>
        </w:rPr>
        <w:t xml:space="preserve"> </w:t>
      </w:r>
      <w:r w:rsidR="003D2011">
        <w:rPr>
          <w:rFonts w:cs="Arial"/>
          <w:color w:val="000000" w:themeColor="text1"/>
          <w:shd w:val="clear" w:color="auto" w:fill="FFFFFF"/>
        </w:rPr>
        <w:t>het initiatief om tegen 2030 drie miljard nieuwe bomen in de EU te planten</w:t>
      </w:r>
      <w:r w:rsidR="00CD28C0">
        <w:rPr>
          <w:rFonts w:cs="Arial"/>
          <w:color w:val="000000" w:themeColor="text1"/>
          <w:shd w:val="clear" w:color="auto" w:fill="FFFFFF"/>
        </w:rPr>
        <w:t>,</w:t>
      </w:r>
      <w:r w:rsidRPr="004C7AF3" w:rsidR="003D2011">
        <w:rPr>
          <w:rFonts w:cs="Arial"/>
          <w:color w:val="000000" w:themeColor="text1"/>
          <w:shd w:val="clear" w:color="auto" w:fill="FFFFFF"/>
        </w:rPr>
        <w:t xml:space="preserve"> </w:t>
      </w:r>
      <w:r w:rsidRPr="004C7AF3">
        <w:rPr>
          <w:rFonts w:cs="Arial"/>
          <w:color w:val="000000" w:themeColor="text1"/>
          <w:shd w:val="clear" w:color="auto" w:fill="FFFFFF"/>
        </w:rPr>
        <w:t>vóór eind 2025 evalueren</w:t>
      </w:r>
      <w:r w:rsidR="003D2011">
        <w:rPr>
          <w:rFonts w:cs="Arial"/>
          <w:color w:val="000000" w:themeColor="text1"/>
          <w:shd w:val="clear" w:color="auto" w:fill="FFFFFF"/>
        </w:rPr>
        <w:t xml:space="preserve"> om de vooruitgang te beoordelen</w:t>
      </w:r>
      <w:r w:rsidRPr="004C7AF3">
        <w:rPr>
          <w:rFonts w:cs="Arial"/>
          <w:color w:val="000000" w:themeColor="text1"/>
          <w:shd w:val="clear" w:color="auto" w:fill="FFFFFF"/>
        </w:rPr>
        <w:t xml:space="preserve"> en </w:t>
      </w:r>
      <w:r w:rsidR="0014338F">
        <w:rPr>
          <w:rFonts w:cs="Arial"/>
          <w:color w:val="000000" w:themeColor="text1"/>
          <w:shd w:val="clear" w:color="auto" w:fill="FFFFFF"/>
        </w:rPr>
        <w:t>dan na</w:t>
      </w:r>
      <w:r w:rsidRPr="004C7AF3">
        <w:rPr>
          <w:rFonts w:cs="Arial"/>
          <w:color w:val="000000" w:themeColor="text1"/>
          <w:shd w:val="clear" w:color="auto" w:fill="FFFFFF"/>
        </w:rPr>
        <w:t>gaan of er maatregelen nodig zijn.</w:t>
      </w:r>
      <w:r w:rsidRPr="004C7AF3">
        <w:rPr>
          <w:rFonts w:ascii="Arial" w:hAnsi="Arial" w:cs="Arial"/>
          <w:color w:val="000000" w:themeColor="text1"/>
          <w:shd w:val="clear" w:color="auto" w:fill="FFFFFF"/>
        </w:rPr>
        <w:t xml:space="preserve"> </w:t>
      </w:r>
    </w:p>
    <w:p w:rsidR="00937F4B" w:rsidP="00681A9D" w:rsidRDefault="00937F4B" w14:paraId="140492A1" w14:textId="0D413003">
      <w:pPr>
        <w:ind w:left="0" w:firstLine="0"/>
      </w:pPr>
    </w:p>
    <w:p w:rsidR="00456247" w:rsidP="005C03E9" w:rsidRDefault="005C03E9" w14:paraId="0E79E2C3" w14:textId="77777777">
      <w:pPr>
        <w:rPr>
          <w:b/>
        </w:rPr>
      </w:pPr>
      <w:r>
        <w:rPr>
          <w:b/>
        </w:rPr>
        <w:t>EU-</w:t>
      </w:r>
      <w:r w:rsidRPr="004107B4" w:rsidR="00456247">
        <w:rPr>
          <w:b/>
        </w:rPr>
        <w:t>doel van 55% broeikasgasreductie</w:t>
      </w:r>
      <w:r w:rsidR="00456247">
        <w:rPr>
          <w:b/>
        </w:rPr>
        <w:t xml:space="preserve"> in 2030 ten opzichte van 1990</w:t>
      </w:r>
      <w:r w:rsidR="00144C59">
        <w:rPr>
          <w:b/>
        </w:rPr>
        <w:t xml:space="preserve"> binnen bereik</w:t>
      </w:r>
    </w:p>
    <w:p w:rsidRPr="004107B4" w:rsidR="00632657" w:rsidP="005C03E9" w:rsidRDefault="00632657" w14:paraId="74FD161F" w14:textId="77777777">
      <w:pPr>
        <w:rPr>
          <w:b/>
        </w:rPr>
      </w:pPr>
    </w:p>
    <w:p w:rsidR="00ED670E" w:rsidP="00456247" w:rsidRDefault="00456247" w14:paraId="2C46A7D0" w14:textId="2C3076B1">
      <w:pPr>
        <w:rPr>
          <w:rFonts w:cstheme="minorHAnsi"/>
        </w:rPr>
      </w:pPr>
      <w:r>
        <w:t xml:space="preserve">In de tiende </w:t>
      </w:r>
      <w:r w:rsidR="00553EAB">
        <w:t xml:space="preserve">en laatste </w:t>
      </w:r>
      <w:r>
        <w:t>zeswekelijkse br</w:t>
      </w:r>
      <w:r w:rsidR="00E90A9C">
        <w:t>ief over de stand van zaken</w:t>
      </w:r>
      <w:r w:rsidR="00637541">
        <w:t xml:space="preserve"> omtrent het</w:t>
      </w:r>
      <w:r w:rsidR="00B26784">
        <w:t xml:space="preserve"> f</w:t>
      </w:r>
      <w:r w:rsidR="00E90A9C">
        <w:t>it-for-</w:t>
      </w:r>
      <w:r w:rsidR="005C1A67">
        <w:t xml:space="preserve">55 </w:t>
      </w:r>
      <w:r>
        <w:t xml:space="preserve">pakket </w:t>
      </w:r>
      <w:r w:rsidR="003936D3">
        <w:t>v</w:t>
      </w:r>
      <w:r w:rsidR="00477C98">
        <w:t>an 7</w:t>
      </w:r>
      <w:r w:rsidR="003936D3">
        <w:t xml:space="preserve"> juni jl. </w:t>
      </w:r>
      <w:r>
        <w:t>geeft het kabinet aan dat het doel van 55% broe</w:t>
      </w:r>
      <w:r w:rsidR="00E90A9C">
        <w:t>i</w:t>
      </w:r>
      <w:r>
        <w:t xml:space="preserve">kasgasreductie op EU-niveau </w:t>
      </w:r>
      <w:r w:rsidR="00144C59">
        <w:t>met alle vastgestelde wetgeving</w:t>
      </w:r>
      <w:r w:rsidR="003B64FC">
        <w:t xml:space="preserve"> </w:t>
      </w:r>
      <w:r>
        <w:t>“met waarschijnlijkheid” wordt gehaald.</w:t>
      </w:r>
      <w:r w:rsidR="0005530D">
        <w:t xml:space="preserve"> De Europese Commissie geeft zelf in haar persbericht van 9 oktober 2023 aan dat “naar verwachting de </w:t>
      </w:r>
      <w:r w:rsidR="00DE627B">
        <w:t>netto broeikasgasemissies</w:t>
      </w:r>
      <w:r w:rsidR="0005530D">
        <w:t xml:space="preserve"> met het definitieve wetgevingspakket tegen 2030 met 57% zullen afnemen.”</w:t>
      </w:r>
      <w:r>
        <w:t xml:space="preserve"> </w:t>
      </w:r>
    </w:p>
    <w:p w:rsidR="00ED670E" w:rsidP="00456247" w:rsidRDefault="00ED670E" w14:paraId="2DA0967A" w14:textId="77777777">
      <w:pPr>
        <w:rPr>
          <w:rFonts w:cstheme="minorHAnsi"/>
        </w:rPr>
      </w:pPr>
    </w:p>
    <w:p w:rsidR="007A266E" w:rsidP="00456247" w:rsidRDefault="00442C3E" w14:paraId="04B99DD7" w14:textId="3A4CAB42">
      <w:pPr>
        <w:rPr>
          <w:rFonts w:cstheme="minorHAnsi"/>
        </w:rPr>
      </w:pPr>
      <w:r>
        <w:rPr>
          <w:rFonts w:cstheme="minorHAnsi"/>
        </w:rPr>
        <w:t>V</w:t>
      </w:r>
      <w:r w:rsidRPr="003B64FC" w:rsidR="00456247">
        <w:rPr>
          <w:rFonts w:cstheme="minorHAnsi"/>
        </w:rPr>
        <w:t>oor het behalen v</w:t>
      </w:r>
      <w:r>
        <w:rPr>
          <w:rFonts w:cstheme="minorHAnsi"/>
        </w:rPr>
        <w:t>an de 55%-reductiedoelstelling vormen drie</w:t>
      </w:r>
      <w:r w:rsidRPr="003B64FC" w:rsidR="00456247">
        <w:rPr>
          <w:rFonts w:cstheme="minorHAnsi"/>
        </w:rPr>
        <w:t xml:space="preserve"> EU-</w:t>
      </w:r>
      <w:r>
        <w:rPr>
          <w:rFonts w:cstheme="minorHAnsi"/>
        </w:rPr>
        <w:t>wetten</w:t>
      </w:r>
      <w:r w:rsidRPr="003B64FC" w:rsidR="00456247">
        <w:rPr>
          <w:rFonts w:cstheme="minorHAnsi"/>
        </w:rPr>
        <w:t xml:space="preserve"> de hoekstenen van het Europees klimaatbeleid:</w:t>
      </w:r>
      <w:r w:rsidR="00E2076B">
        <w:rPr>
          <w:rFonts w:cstheme="minorHAnsi"/>
        </w:rPr>
        <w:t xml:space="preserve"> 1) het EU-</w:t>
      </w:r>
      <w:r w:rsidRPr="003B64FC" w:rsidR="00125A0F">
        <w:rPr>
          <w:rFonts w:cstheme="minorHAnsi"/>
        </w:rPr>
        <w:t>emissiehandelssysteem (</w:t>
      </w:r>
      <w:r w:rsidRPr="00DF074E" w:rsidR="00125A0F">
        <w:rPr>
          <w:rFonts w:cstheme="minorHAnsi"/>
          <w:i/>
        </w:rPr>
        <w:t xml:space="preserve">EU </w:t>
      </w:r>
      <w:r w:rsidRPr="00DF074E" w:rsidR="00456247">
        <w:rPr>
          <w:rFonts w:cstheme="minorHAnsi"/>
          <w:i/>
        </w:rPr>
        <w:t>ETS</w:t>
      </w:r>
      <w:r w:rsidRPr="003B64FC" w:rsidR="00125A0F">
        <w:rPr>
          <w:rFonts w:cstheme="minorHAnsi"/>
        </w:rPr>
        <w:t>)</w:t>
      </w:r>
      <w:r w:rsidRPr="003B64FC" w:rsidR="00456247">
        <w:rPr>
          <w:rFonts w:cstheme="minorHAnsi"/>
        </w:rPr>
        <w:t xml:space="preserve">, </w:t>
      </w:r>
      <w:r w:rsidR="00E2076B">
        <w:rPr>
          <w:rFonts w:cstheme="minorHAnsi"/>
        </w:rPr>
        <w:t xml:space="preserve">2) </w:t>
      </w:r>
      <w:r w:rsidRPr="003B64FC" w:rsidR="00456247">
        <w:rPr>
          <w:rFonts w:cstheme="minorHAnsi"/>
        </w:rPr>
        <w:t xml:space="preserve">de </w:t>
      </w:r>
      <w:r w:rsidRPr="00DF074E" w:rsidR="00125A0F">
        <w:rPr>
          <w:rFonts w:cstheme="minorHAnsi"/>
          <w:i/>
        </w:rPr>
        <w:t>Effort Sharing Regulation</w:t>
      </w:r>
      <w:r w:rsidRPr="003B64FC" w:rsidR="00125A0F">
        <w:rPr>
          <w:rFonts w:cstheme="minorHAnsi"/>
        </w:rPr>
        <w:t xml:space="preserve"> (</w:t>
      </w:r>
      <w:r w:rsidRPr="003B64FC" w:rsidR="00456247">
        <w:rPr>
          <w:rFonts w:cstheme="minorHAnsi"/>
        </w:rPr>
        <w:t>ESR</w:t>
      </w:r>
      <w:r w:rsidRPr="003B64FC" w:rsidR="00125A0F">
        <w:rPr>
          <w:rFonts w:cstheme="minorHAnsi"/>
        </w:rPr>
        <w:t>)</w:t>
      </w:r>
      <w:r w:rsidR="00EB08A4">
        <w:rPr>
          <w:rFonts w:cstheme="minorHAnsi"/>
        </w:rPr>
        <w:t xml:space="preserve"> – voor de niet ETS-sectoren -</w:t>
      </w:r>
      <w:r w:rsidRPr="003B64FC" w:rsidR="00456247">
        <w:rPr>
          <w:rFonts w:cstheme="minorHAnsi"/>
        </w:rPr>
        <w:t xml:space="preserve"> en </w:t>
      </w:r>
      <w:r w:rsidR="00E2076B">
        <w:rPr>
          <w:rFonts w:cstheme="minorHAnsi"/>
        </w:rPr>
        <w:t xml:space="preserve">3) </w:t>
      </w:r>
      <w:r w:rsidRPr="003B64FC" w:rsidR="00125A0F">
        <w:rPr>
          <w:rFonts w:cstheme="minorHAnsi"/>
        </w:rPr>
        <w:t>de Verordening voor landgebruik, verandering van landgebruik en bosbouw (</w:t>
      </w:r>
      <w:r w:rsidRPr="00DF074E" w:rsidR="00456247">
        <w:rPr>
          <w:rFonts w:cstheme="minorHAnsi"/>
          <w:i/>
        </w:rPr>
        <w:t>LULUCF</w:t>
      </w:r>
      <w:r w:rsidRPr="003B64FC" w:rsidR="00125A0F">
        <w:rPr>
          <w:rFonts w:cstheme="minorHAnsi"/>
        </w:rPr>
        <w:t>)</w:t>
      </w:r>
      <w:r w:rsidRPr="003B64FC" w:rsidR="00456247">
        <w:rPr>
          <w:rFonts w:cstheme="minorHAnsi"/>
        </w:rPr>
        <w:t>.</w:t>
      </w:r>
      <w:r w:rsidR="003A7F26">
        <w:rPr>
          <w:rFonts w:cstheme="minorHAnsi"/>
        </w:rPr>
        <w:t xml:space="preserve"> </w:t>
      </w:r>
      <w:r w:rsidR="00BA4C8A">
        <w:rPr>
          <w:rFonts w:cstheme="minorHAnsi"/>
        </w:rPr>
        <w:t>ETS, ESR</w:t>
      </w:r>
      <w:r w:rsidR="00E84A9D">
        <w:rPr>
          <w:rFonts w:cstheme="minorHAnsi"/>
        </w:rPr>
        <w:t xml:space="preserve"> en LULUCF borgen sa</w:t>
      </w:r>
      <w:r w:rsidR="003A7F26">
        <w:rPr>
          <w:rFonts w:cstheme="minorHAnsi"/>
        </w:rPr>
        <w:t xml:space="preserve">men het bereiken van de EU-klimaatdoelen. </w:t>
      </w:r>
      <w:r w:rsidR="00760467">
        <w:rPr>
          <w:rFonts w:cstheme="minorHAnsi"/>
        </w:rPr>
        <w:t xml:space="preserve">Het EU-doel wordt onderverdeeld in deze pijlers, met elk een eigen reductiedoel op EU of nationaal niveau. </w:t>
      </w:r>
      <w:r w:rsidR="003A7F26">
        <w:rPr>
          <w:rFonts w:cstheme="minorHAnsi"/>
        </w:rPr>
        <w:t>De andere fit-for-55 voorstellen bevatten additionele doelen, die ondersteunend zijn aan het bereiken van de EU-klimaatdoelen.</w:t>
      </w:r>
      <w:r w:rsidR="004A7DA8">
        <w:rPr>
          <w:rFonts w:cstheme="minorHAnsi"/>
        </w:rPr>
        <w:t xml:space="preserve"> Aanscherping van de doelen binnen de RED en EED, zoals is gebeurd als gevolg van het REPower-pakket, kan</w:t>
      </w:r>
      <w:r w:rsidR="00DF074E">
        <w:rPr>
          <w:rFonts w:cstheme="minorHAnsi"/>
        </w:rPr>
        <w:t xml:space="preserve"> </w:t>
      </w:r>
      <w:r w:rsidR="004A7DA8">
        <w:rPr>
          <w:rFonts w:cstheme="minorHAnsi"/>
        </w:rPr>
        <w:t xml:space="preserve">zeker een effect hebben. </w:t>
      </w:r>
      <w:r w:rsidRPr="003B64FC" w:rsidR="00456247">
        <w:rPr>
          <w:rFonts w:cstheme="minorHAnsi"/>
        </w:rPr>
        <w:t xml:space="preserve"> </w:t>
      </w:r>
    </w:p>
    <w:p w:rsidR="007A266E" w:rsidP="00456247" w:rsidRDefault="007A266E" w14:paraId="5FE8FA93" w14:textId="77777777">
      <w:pPr>
        <w:rPr>
          <w:rFonts w:cstheme="minorHAnsi"/>
        </w:rPr>
      </w:pPr>
    </w:p>
    <w:p w:rsidR="003F287B" w:rsidP="003F287B" w:rsidRDefault="00456247" w14:paraId="07E1BF75" w14:textId="77FDD986">
      <w:r w:rsidRPr="003B64FC">
        <w:rPr>
          <w:rFonts w:cstheme="minorHAnsi"/>
        </w:rPr>
        <w:t>In de tiende</w:t>
      </w:r>
      <w:r w:rsidRPr="003B64FC">
        <w:t xml:space="preserve"> </w:t>
      </w:r>
      <w:r>
        <w:t>zeswekelijkse br</w:t>
      </w:r>
      <w:r w:rsidR="00E90A9C">
        <w:t>ief over de stand van zaken</w:t>
      </w:r>
      <w:r w:rsidR="00637541">
        <w:t xml:space="preserve"> omtrent het</w:t>
      </w:r>
      <w:r w:rsidR="00E90A9C">
        <w:t xml:space="preserve"> fit-for-</w:t>
      </w:r>
      <w:r w:rsidR="005C1A67">
        <w:t xml:space="preserve">55 </w:t>
      </w:r>
      <w:r>
        <w:t>pakket staat opgenomen dat met de herzien</w:t>
      </w:r>
      <w:r w:rsidR="00E81D71">
        <w:t>ing</w:t>
      </w:r>
      <w:r>
        <w:t xml:space="preserve"> van EU ETS in het kader van het fit-for-55 pakket (en de introductie van ETS2) veel meer emissies binnen de reikwijdte van de richtlijn </w:t>
      </w:r>
      <w:r w:rsidR="00E92A80">
        <w:t xml:space="preserve">komen te </w:t>
      </w:r>
      <w:r>
        <w:t>vallen</w:t>
      </w:r>
      <w:r w:rsidR="00F265D8">
        <w:t xml:space="preserve"> dan door de </w:t>
      </w:r>
      <w:r w:rsidR="00D61AE1">
        <w:t xml:space="preserve">Europese </w:t>
      </w:r>
      <w:r w:rsidR="00F265D8">
        <w:t>Commissie werd voorgesteld</w:t>
      </w:r>
      <w:r>
        <w:t>. Naar schatting valt nu circa 80% van alle broeikasgasemissies in de EU en Nederland onder E</w:t>
      </w:r>
      <w:r w:rsidR="00F265D8">
        <w:t>U ETS. De uitzonderingen zijn</w:t>
      </w:r>
      <w:r>
        <w:t xml:space="preserve"> broeikasgasemissies van landbouw en land</w:t>
      </w:r>
      <w:r w:rsidR="00F265D8">
        <w:t>gebruik (vallen onder LULUCF), de afvalsector, binnenvaart en spoorverkeer</w:t>
      </w:r>
      <w:r>
        <w:t xml:space="preserve"> en ove</w:t>
      </w:r>
      <w:r w:rsidR="00FF1C56">
        <w:t xml:space="preserve">rige broeikasgassen (niet-CO2) </w:t>
      </w:r>
      <w:r>
        <w:t>in de indu</w:t>
      </w:r>
      <w:r w:rsidR="00553EAB">
        <w:t>s</w:t>
      </w:r>
      <w:r>
        <w:t xml:space="preserve">trie, zoals lachgas, methaan en F-gassen. </w:t>
      </w:r>
      <w:r w:rsidR="00553EAB">
        <w:t xml:space="preserve"> </w:t>
      </w:r>
    </w:p>
    <w:p w:rsidR="003F287B" w:rsidP="003F287B" w:rsidRDefault="003F287B" w14:paraId="7A7AAE1D" w14:textId="77777777"/>
    <w:p w:rsidR="003F287B" w:rsidP="003F287B" w:rsidRDefault="00553EAB" w14:paraId="4F767ABB" w14:textId="374A97A6">
      <w:r>
        <w:t>In de Kamerbrief van</w:t>
      </w:r>
      <w:r w:rsidR="006A57D7">
        <w:t xml:space="preserve"> 22 december 2022 over het voor</w:t>
      </w:r>
      <w:r>
        <w:t xml:space="preserve">lopig akkoord op </w:t>
      </w:r>
      <w:r w:rsidR="0037262D">
        <w:t xml:space="preserve">de </w:t>
      </w:r>
      <w:r>
        <w:t xml:space="preserve">herziening van het EU ETS en een nieuw Sociaal </w:t>
      </w:r>
      <w:r w:rsidR="00F265D8">
        <w:t>Klimaatfonds meldt de regering ook</w:t>
      </w:r>
      <w:r w:rsidRPr="003F287B" w:rsidR="003F287B">
        <w:t xml:space="preserve"> </w:t>
      </w:r>
      <w:r w:rsidR="003F287B">
        <w:t>dat bij een volledige implementatie van EU ETS, ESR en LULUCF, de EU op een netto reductie van 57% in 2030 kan uitkomen, doordat de definitief vastgestelde LULUCF-verordening een hoger netto koolstofopslagdoel stelt dan mee mag tellen volgens de EU klimaatwet (310 Mton in 2030 als doelstelling voor koolstofopslag, terwijl de Europese klimaatwet stelt dat maximaal 225 Mton koolstofopslag mee mag tellen om de ten minste 55% netto reductie te realiseren). Ook door een lichte aanscherping van het ambitieniveau in het ETS (van 61% naar 62% reductie) ten opzichte van het</w:t>
      </w:r>
      <w:r w:rsidR="00B44682">
        <w:t xml:space="preserve"> Europese</w:t>
      </w:r>
      <w:r w:rsidR="003F287B">
        <w:t xml:space="preserve"> Commissievoorstel is het ambitieniveau van de EU tijdens de onderhandelingen niet verwaterd.</w:t>
      </w:r>
    </w:p>
    <w:p w:rsidR="00553EAB" w:rsidP="00937F4B" w:rsidRDefault="00553EAB" w14:paraId="0F4F3CDE" w14:textId="77777777">
      <w:pPr>
        <w:ind w:left="0" w:firstLine="0"/>
        <w:rPr>
          <w:rFonts w:cstheme="minorHAnsi"/>
          <w:i/>
        </w:rPr>
      </w:pPr>
    </w:p>
    <w:p w:rsidR="00937F4B" w:rsidP="00681A9D" w:rsidRDefault="00456247" w14:paraId="14310728" w14:textId="3CF8C200">
      <w:r>
        <w:t xml:space="preserve">Hiermee is ook de motie Boucke (21501-33-911, </w:t>
      </w:r>
      <w:r w:rsidR="00E90A9C">
        <w:t>dd.</w:t>
      </w:r>
      <w:r>
        <w:t xml:space="preserve"> 20 januari 2022) om in de kopgroep </w:t>
      </w:r>
      <w:r w:rsidR="00DF074E">
        <w:t xml:space="preserve">van EU-lidstaten </w:t>
      </w:r>
      <w:r>
        <w:t>het fit-for-55 pakket voortvarend op te pakken en te waarborgen dat alle maatregelen tot ten minste 55% broeikasgasreductie uitgevoerd.</w:t>
      </w:r>
    </w:p>
    <w:p w:rsidR="00992887" w:rsidP="00456247" w:rsidRDefault="001C4D1D" w14:paraId="37EC428D" w14:textId="156E8019">
      <w:pPr>
        <w:rPr>
          <w:b/>
        </w:rPr>
      </w:pPr>
      <w:r>
        <w:rPr>
          <w:b/>
        </w:rPr>
        <w:t>Vervolg</w:t>
      </w:r>
      <w:r w:rsidR="00992887">
        <w:rPr>
          <w:b/>
        </w:rPr>
        <w:t>:</w:t>
      </w:r>
      <w:r w:rsidR="006E2F37">
        <w:rPr>
          <w:b/>
        </w:rPr>
        <w:t xml:space="preserve"> </w:t>
      </w:r>
      <w:r w:rsidR="00741939">
        <w:rPr>
          <w:b/>
        </w:rPr>
        <w:t>focus verschuift naar</w:t>
      </w:r>
      <w:r>
        <w:rPr>
          <w:b/>
        </w:rPr>
        <w:t xml:space="preserve"> </w:t>
      </w:r>
      <w:r w:rsidR="006E2F37">
        <w:rPr>
          <w:b/>
        </w:rPr>
        <w:t xml:space="preserve">implementatie </w:t>
      </w:r>
      <w:r w:rsidR="005C1A67">
        <w:rPr>
          <w:b/>
        </w:rPr>
        <w:t>‘</w:t>
      </w:r>
      <w:r w:rsidR="006E2F37">
        <w:rPr>
          <w:b/>
        </w:rPr>
        <w:t>fit-for-55</w:t>
      </w:r>
      <w:r w:rsidR="005C1A67">
        <w:rPr>
          <w:b/>
        </w:rPr>
        <w:t>’</w:t>
      </w:r>
      <w:r w:rsidR="006E2F37">
        <w:rPr>
          <w:b/>
        </w:rPr>
        <w:t xml:space="preserve"> en EU-voorstel voor</w:t>
      </w:r>
      <w:r w:rsidR="00992887">
        <w:rPr>
          <w:b/>
        </w:rPr>
        <w:t xml:space="preserve"> </w:t>
      </w:r>
      <w:r w:rsidRPr="00992887" w:rsidR="00992887">
        <w:rPr>
          <w:b/>
        </w:rPr>
        <w:t>2040-doel</w:t>
      </w:r>
    </w:p>
    <w:p w:rsidRPr="00992887" w:rsidR="00632657" w:rsidP="00456247" w:rsidRDefault="00632657" w14:paraId="7DC1FDD3" w14:textId="77777777">
      <w:pPr>
        <w:rPr>
          <w:b/>
        </w:rPr>
      </w:pPr>
    </w:p>
    <w:p w:rsidR="00BA7996" w:rsidP="00456247" w:rsidRDefault="00527373" w14:paraId="1633895B" w14:textId="5293E1DF">
      <w:r>
        <w:t xml:space="preserve">De komende </w:t>
      </w:r>
      <w:r w:rsidR="00DF074E">
        <w:t>periode</w:t>
      </w:r>
      <w:r w:rsidR="00DF074E">
        <w:t xml:space="preserve"> </w:t>
      </w:r>
      <w:r>
        <w:t xml:space="preserve">is het zaak voor de EU-lidstaten om, gegeven de nationale verplichtingen die volgen uit deze wetgeving, het nationale klimaatbeleid onder de loep te nemen en aan te vullen en aan te passen in lijn met de Europese afspraken. </w:t>
      </w:r>
      <w:r w:rsidR="003D5D66">
        <w:t xml:space="preserve">De regering heeft </w:t>
      </w:r>
      <w:r w:rsidR="00E90A9C">
        <w:t>via de stand-van-zaken b</w:t>
      </w:r>
      <w:r w:rsidR="00BA7996">
        <w:t xml:space="preserve">rieven aan de Kamer </w:t>
      </w:r>
      <w:r w:rsidR="003D5D66">
        <w:t>aangegeven na vaststelling van het pakket verder in kaart te zullen brengen wat de gevolgen van het fit-for-55 pa</w:t>
      </w:r>
      <w:r w:rsidR="00544885">
        <w:t>kket op het nationale beleid zu</w:t>
      </w:r>
      <w:r w:rsidR="003D5D66">
        <w:t xml:space="preserve">llen zijn, aansluitend op </w:t>
      </w:r>
      <w:r w:rsidR="009F6A5A">
        <w:t>het</w:t>
      </w:r>
      <w:r w:rsidR="004C065B">
        <w:t xml:space="preserve"> </w:t>
      </w:r>
      <w:r w:rsidR="003D5D66">
        <w:t>Interdepartement</w:t>
      </w:r>
      <w:r w:rsidR="004C065B">
        <w:t>aal</w:t>
      </w:r>
      <w:r w:rsidR="003D5D66">
        <w:t xml:space="preserve"> Beleidsonderzoek</w:t>
      </w:r>
      <w:r w:rsidR="009F6A5A">
        <w:t xml:space="preserve"> (IBO) Klimaat</w:t>
      </w:r>
      <w:r w:rsidR="003D5D66">
        <w:t>. Hierbij geeft het kabinet aan te zullen kijken naar de verdeling van de opgave tussen sectore</w:t>
      </w:r>
      <w:r w:rsidR="00752EA0">
        <w:t>n</w:t>
      </w:r>
      <w:r w:rsidR="003D5D66">
        <w:t>, verwachte CO2-reductie, betaalbaarheid voor huishoudens, maatschappelijke organisaties en h</w:t>
      </w:r>
      <w:r w:rsidR="00741939">
        <w:t>et mkb en</w:t>
      </w:r>
      <w:r w:rsidR="004C065B">
        <w:t xml:space="preserve"> de financiële impact</w:t>
      </w:r>
      <w:r w:rsidR="003D5D66">
        <w:t xml:space="preserve"> in lijn met de motie Boucke, Erkens en Bontenbal (Kamerstuk 32 813, nr. 888). </w:t>
      </w:r>
      <w:r w:rsidR="00741939">
        <w:t xml:space="preserve">De Europese Commissie geeft </w:t>
      </w:r>
      <w:r w:rsidR="005361C2">
        <w:t xml:space="preserve">verder </w:t>
      </w:r>
      <w:r w:rsidR="00741939">
        <w:t xml:space="preserve">aan dat </w:t>
      </w:r>
      <w:r w:rsidR="004C065B">
        <w:t xml:space="preserve">de nieuwe wetgeving moet worden verwerkt </w:t>
      </w:r>
      <w:r w:rsidR="00741939">
        <w:t xml:space="preserve">in de nationale energie- en klimaatplannen en </w:t>
      </w:r>
      <w:r w:rsidR="004C065B">
        <w:t xml:space="preserve">daarin </w:t>
      </w:r>
      <w:r w:rsidR="00741939">
        <w:t>moet worden aangetoond hoe de klimaat- en energiedoelstellingen voor 2030 op nationaal niveau zullen worden verwezenlijkt.</w:t>
      </w:r>
    </w:p>
    <w:p w:rsidR="00BA7996" w:rsidP="00BA7996" w:rsidRDefault="00BA7996" w14:paraId="52292BB8" w14:textId="77777777">
      <w:pPr>
        <w:ind w:left="0" w:firstLine="0"/>
      </w:pPr>
    </w:p>
    <w:p w:rsidR="00BA7996" w:rsidP="00BA7996" w:rsidRDefault="00BA7996" w14:paraId="107F0C83" w14:textId="6B388244">
      <w:pPr>
        <w:ind w:left="1260" w:firstLine="0"/>
      </w:pPr>
      <w:r>
        <w:t>T</w:t>
      </w:r>
      <w:r w:rsidR="00456247">
        <w:t xml:space="preserve">evens is inmiddels duidelijk dat de Europese Commissie werkt aan een nieuw </w:t>
      </w:r>
      <w:r w:rsidR="00ED7F2D">
        <w:t>EU-</w:t>
      </w:r>
      <w:r w:rsidR="00492764">
        <w:t>voors</w:t>
      </w:r>
      <w:r w:rsidR="00E90A9C">
        <w:t>t</w:t>
      </w:r>
      <w:r w:rsidR="00492764">
        <w:t>e</w:t>
      </w:r>
      <w:r w:rsidR="00E90A9C">
        <w:t>l</w:t>
      </w:r>
      <w:r w:rsidR="00492764">
        <w:t>, waar het ook toe verplichting is volgens de Europese klimaatwet</w:t>
      </w:r>
      <w:r w:rsidR="00456247">
        <w:t xml:space="preserve">, </w:t>
      </w:r>
      <w:r w:rsidR="00A4576E">
        <w:t xml:space="preserve">namelijk </w:t>
      </w:r>
      <w:r w:rsidR="00492764">
        <w:t xml:space="preserve">voor een EU-klimaatdoel voor 2040. Op basis van </w:t>
      </w:r>
      <w:hyperlink w:history="1" r:id="rId13">
        <w:r w:rsidRPr="0067267F" w:rsidR="00492764">
          <w:rPr>
            <w:rStyle w:val="Hyperlink"/>
          </w:rPr>
          <w:t>schriftelijke toezeggingen</w:t>
        </w:r>
      </w:hyperlink>
      <w:r w:rsidR="00207561">
        <w:t xml:space="preserve"> van de pas aangetreden</w:t>
      </w:r>
      <w:r w:rsidR="00492764">
        <w:t xml:space="preserve"> Eurocommissaris voor Klimaat Wopke Hoekstra aan het Europees Parlement zal </w:t>
      </w:r>
      <w:r w:rsidR="00410E6F">
        <w:t>hij</w:t>
      </w:r>
      <w:r w:rsidR="005B0DBE">
        <w:t xml:space="preserve"> </w:t>
      </w:r>
      <w:r w:rsidR="00492764">
        <w:t xml:space="preserve">zich inspannen voor een </w:t>
      </w:r>
      <w:r w:rsidR="0067267F">
        <w:t>minimum</w:t>
      </w:r>
      <w:r w:rsidR="00492764">
        <w:t>doelstellingen van 90% broeikasgasreductie in 2040 ten opzichte van 199</w:t>
      </w:r>
      <w:r w:rsidR="0020765D">
        <w:t>0</w:t>
      </w:r>
      <w:r w:rsidR="00492764">
        <w:t>.</w:t>
      </w:r>
      <w:r w:rsidR="0067267F">
        <w:t xml:space="preserve"> </w:t>
      </w:r>
      <w:r w:rsidRPr="00FE2BF2" w:rsidR="00FE2BF2">
        <w:rPr>
          <w:color w:val="auto"/>
        </w:rPr>
        <w:t>Het</w:t>
      </w:r>
      <w:r w:rsidR="00FE2BF2">
        <w:rPr>
          <w:color w:val="auto"/>
        </w:rPr>
        <w:t xml:space="preserve"> </w:t>
      </w:r>
      <w:r w:rsidRPr="00E90A9C" w:rsidR="00FE2BF2">
        <w:rPr>
          <w:i/>
          <w:color w:val="auto"/>
        </w:rPr>
        <w:t>European Scientific Advisory Board on Climate Change</w:t>
      </w:r>
      <w:r w:rsidR="00FE2BF2">
        <w:rPr>
          <w:color w:val="auto"/>
        </w:rPr>
        <w:t xml:space="preserve"> </w:t>
      </w:r>
      <w:hyperlink w:history="1" r:id="rId14">
        <w:r w:rsidRPr="00FE2BF2" w:rsidR="00FE2BF2">
          <w:rPr>
            <w:rStyle w:val="Hyperlink"/>
          </w:rPr>
          <w:t>adviseert</w:t>
        </w:r>
      </w:hyperlink>
      <w:r w:rsidR="00FE2BF2">
        <w:rPr>
          <w:color w:val="auto"/>
        </w:rPr>
        <w:t xml:space="preserve"> een doelstelling voor 2040 tussen de 90-95% en </w:t>
      </w:r>
      <w:r w:rsidR="00E35FA5">
        <w:rPr>
          <w:color w:val="auto"/>
        </w:rPr>
        <w:t xml:space="preserve">om </w:t>
      </w:r>
      <w:r w:rsidR="00FE2BF2">
        <w:rPr>
          <w:color w:val="auto"/>
        </w:rPr>
        <w:t xml:space="preserve">tevens te gaan werken met koolstofbudgetten. </w:t>
      </w:r>
      <w:r w:rsidR="00492764">
        <w:t>De Europese Commissie heeft laten weten, vanwege de E</w:t>
      </w:r>
      <w:r w:rsidR="00DD0FE5">
        <w:t xml:space="preserve">uropese </w:t>
      </w:r>
      <w:r w:rsidR="005B0DBE">
        <w:t>Parlements</w:t>
      </w:r>
      <w:r w:rsidR="00DD0FE5">
        <w:t xml:space="preserve">verkiezingen in </w:t>
      </w:r>
      <w:r w:rsidR="00410E6F">
        <w:t xml:space="preserve">juni </w:t>
      </w:r>
      <w:r w:rsidR="00DD0FE5">
        <w:t>2024</w:t>
      </w:r>
      <w:r w:rsidR="00492764">
        <w:t xml:space="preserve">, </w:t>
      </w:r>
      <w:r w:rsidR="00DD0FE5">
        <w:t xml:space="preserve">in dat jaar </w:t>
      </w:r>
      <w:r w:rsidR="00492764">
        <w:t>enkel met een mededeling te komen over het 2040-doel en pas in een later stadium</w:t>
      </w:r>
      <w:r w:rsidR="00DD0FE5">
        <w:t xml:space="preserve"> (vermoedelijk 2025)</w:t>
      </w:r>
      <w:r w:rsidR="00492764">
        <w:t xml:space="preserve"> een wetgevend voorstel te presenteren. </w:t>
      </w:r>
      <w:r w:rsidR="00DD0FE5">
        <w:t xml:space="preserve">Nadat </w:t>
      </w:r>
      <w:r w:rsidR="00585AA7">
        <w:t>het 2040-doel</w:t>
      </w:r>
      <w:r w:rsidR="00DD0FE5">
        <w:t xml:space="preserve"> is vastgesteld, zal naar verwachting weer een wetgevingspakket volgen </w:t>
      </w:r>
      <w:r w:rsidR="00034709">
        <w:t>dat sterk zal lijken</w:t>
      </w:r>
      <w:r w:rsidR="005C1A67">
        <w:t xml:space="preserve"> op</w:t>
      </w:r>
      <w:r w:rsidR="00034709">
        <w:t xml:space="preserve"> </w:t>
      </w:r>
      <w:r w:rsidR="005C1A67">
        <w:t>‘</w:t>
      </w:r>
      <w:r w:rsidR="00DD0FE5">
        <w:t>fit-for-55</w:t>
      </w:r>
      <w:r w:rsidR="005C1A67">
        <w:t>’</w:t>
      </w:r>
      <w:r w:rsidR="00DD0FE5">
        <w:t xml:space="preserve">, om de EU-wetgeving in lijn te brengen met de nieuwe tussentijdse </w:t>
      </w:r>
      <w:bookmarkStart w:name="_GoBack" w:id="0"/>
      <w:bookmarkEnd w:id="0"/>
      <w:r w:rsidR="00127A13">
        <w:t>klimaat</w:t>
      </w:r>
      <w:r w:rsidR="00DD0FE5">
        <w:t xml:space="preserve">doelstelling. </w:t>
      </w:r>
    </w:p>
    <w:p w:rsidR="00BA7996" w:rsidP="00BA7996" w:rsidRDefault="00BA7996" w14:paraId="750FA8D2" w14:textId="77777777">
      <w:pPr>
        <w:ind w:left="1260" w:firstLine="0"/>
      </w:pPr>
    </w:p>
    <w:p w:rsidR="00577236" w:rsidP="005B42AC" w:rsidRDefault="00443055" w14:paraId="74CC7912" w14:textId="77777777">
      <w:pPr>
        <w:ind w:left="1260" w:firstLine="0"/>
      </w:pPr>
      <w:r>
        <w:t xml:space="preserve">Ik beveel de nieuwe </w:t>
      </w:r>
      <w:r w:rsidR="00DC15DE">
        <w:t xml:space="preserve">Tweede </w:t>
      </w:r>
      <w:r>
        <w:t>K</w:t>
      </w:r>
      <w:r w:rsidR="00DC172D">
        <w:t xml:space="preserve">amer aan om te overwegen, net als het geval is geweest </w:t>
      </w:r>
      <w:r w:rsidR="003E266B">
        <w:t xml:space="preserve">voor </w:t>
      </w:r>
      <w:r w:rsidR="00DC172D">
        <w:t xml:space="preserve">de 2030-klimaatdoelstelling van de EU, </w:t>
      </w:r>
      <w:r w:rsidR="003E266B">
        <w:t xml:space="preserve">vooruitlopend op een voorstel van de Europese Commissie al </w:t>
      </w:r>
      <w:r w:rsidR="00DC172D">
        <w:t>een EU-rapporteurschap in te stellen</w:t>
      </w:r>
      <w:r w:rsidRPr="003E266B" w:rsidR="003E266B">
        <w:t xml:space="preserve"> </w:t>
      </w:r>
      <w:r w:rsidR="003E266B">
        <w:t>over het 2040-klimaatdoel</w:t>
      </w:r>
      <w:r w:rsidR="00DC172D">
        <w:t xml:space="preserve">, zodat de </w:t>
      </w:r>
      <w:r w:rsidR="00923600">
        <w:t xml:space="preserve">commissie EZK hierover tijdig </w:t>
      </w:r>
      <w:r w:rsidR="003E266B">
        <w:t>een goede kennispositie kan opbouwen</w:t>
      </w:r>
      <w:r w:rsidR="00DC172D">
        <w:t>.</w:t>
      </w:r>
    </w:p>
    <w:p w:rsidRPr="005B42AC" w:rsidR="005B42AC" w:rsidP="00093B29" w:rsidRDefault="005B42AC" w14:paraId="634DA03F" w14:textId="77777777"/>
    <w:p w:rsidR="00D7701E" w:rsidP="00D7701E" w:rsidRDefault="007B46F1" w14:paraId="340982B4" w14:textId="77777777">
      <w:pPr>
        <w:spacing w:after="90" w:line="259" w:lineRule="auto"/>
        <w:ind w:left="1255" w:right="1135"/>
      </w:pPr>
      <w:r>
        <w:t xml:space="preserve">Hoogachtend, </w:t>
      </w:r>
    </w:p>
    <w:p w:rsidR="00D7701E" w:rsidP="00D7701E" w:rsidRDefault="00D7701E" w14:paraId="6BE809DB" w14:textId="77777777">
      <w:pPr>
        <w:spacing w:after="90" w:line="259" w:lineRule="auto"/>
        <w:ind w:left="1255" w:right="1135"/>
      </w:pPr>
    </w:p>
    <w:p w:rsidR="00D7701E" w:rsidP="00D7701E" w:rsidRDefault="00D7701E" w14:paraId="3FCF07ED" w14:textId="77777777">
      <w:pPr>
        <w:spacing w:after="90" w:line="259" w:lineRule="auto"/>
        <w:ind w:left="1255" w:right="1135"/>
      </w:pPr>
    </w:p>
    <w:p w:rsidR="00D7701E" w:rsidP="00D7701E" w:rsidRDefault="00D7701E" w14:paraId="046FE232" w14:textId="77777777">
      <w:pPr>
        <w:spacing w:after="90" w:line="259" w:lineRule="auto"/>
        <w:ind w:left="1255" w:right="1135"/>
      </w:pPr>
    </w:p>
    <w:p w:rsidRPr="00632657" w:rsidR="006E7CA0" w:rsidP="00632657" w:rsidRDefault="00CB0390" w14:paraId="53455C7F" w14:textId="77777777">
      <w:pPr>
        <w:spacing w:after="90" w:line="259" w:lineRule="auto"/>
        <w:ind w:left="1255" w:right="1135"/>
      </w:pPr>
      <w:r>
        <w:t>Raoul Boucke</w:t>
      </w:r>
      <w:r w:rsidR="007B46F1">
        <w:t xml:space="preserve"> </w:t>
      </w:r>
    </w:p>
    <w:p w:rsidR="00CB0390" w:rsidP="005D73BA" w:rsidRDefault="00CB0390" w14:paraId="26FA6727" w14:textId="77777777">
      <w:pPr>
        <w:spacing w:line="360" w:lineRule="auto"/>
        <w:ind w:hanging="11"/>
        <w:rPr>
          <w:rFonts w:cstheme="minorHAnsi"/>
          <w:b/>
          <w:szCs w:val="18"/>
        </w:rPr>
      </w:pPr>
      <w:r w:rsidRPr="005D73BA">
        <w:rPr>
          <w:b/>
          <w:szCs w:val="18"/>
        </w:rPr>
        <w:t>BIJLAGE 1</w:t>
      </w:r>
      <w:r w:rsidR="009F1B83">
        <w:rPr>
          <w:b/>
          <w:szCs w:val="18"/>
        </w:rPr>
        <w:t xml:space="preserve">: </w:t>
      </w:r>
      <w:r w:rsidR="009F1B83">
        <w:rPr>
          <w:rFonts w:cstheme="minorHAnsi"/>
          <w:b/>
          <w:szCs w:val="18"/>
        </w:rPr>
        <w:t>Overzicht van v</w:t>
      </w:r>
      <w:r w:rsidR="000153CC">
        <w:rPr>
          <w:rFonts w:cstheme="minorHAnsi"/>
          <w:b/>
          <w:szCs w:val="18"/>
        </w:rPr>
        <w:t xml:space="preserve">oortgangsbrieven regering inzake </w:t>
      </w:r>
      <w:r w:rsidRPr="00EC7A7D" w:rsidR="009F1B83">
        <w:rPr>
          <w:rFonts w:cstheme="minorHAnsi"/>
          <w:b/>
          <w:szCs w:val="18"/>
        </w:rPr>
        <w:t xml:space="preserve">onderhandelingen in Brussel over fit-for-55 pakket, </w:t>
      </w:r>
      <w:r w:rsidR="000153CC">
        <w:rPr>
          <w:rFonts w:cstheme="minorHAnsi"/>
          <w:b/>
          <w:szCs w:val="18"/>
        </w:rPr>
        <w:t>op</w:t>
      </w:r>
      <w:r w:rsidRPr="00EC7A7D" w:rsidR="009F1B83">
        <w:rPr>
          <w:rFonts w:cstheme="minorHAnsi"/>
          <w:b/>
          <w:szCs w:val="18"/>
        </w:rPr>
        <w:t xml:space="preserve"> verzoek </w:t>
      </w:r>
      <w:r w:rsidR="000153CC">
        <w:rPr>
          <w:rFonts w:cstheme="minorHAnsi"/>
          <w:b/>
          <w:szCs w:val="18"/>
        </w:rPr>
        <w:t xml:space="preserve">van </w:t>
      </w:r>
      <w:r w:rsidR="000419EF">
        <w:rPr>
          <w:rFonts w:cstheme="minorHAnsi"/>
          <w:b/>
          <w:szCs w:val="18"/>
        </w:rPr>
        <w:t xml:space="preserve">de </w:t>
      </w:r>
      <w:r w:rsidRPr="00EC7A7D" w:rsidR="009F1B83">
        <w:rPr>
          <w:rFonts w:cstheme="minorHAnsi"/>
          <w:b/>
          <w:szCs w:val="18"/>
        </w:rPr>
        <w:t xml:space="preserve">commissie EZK </w:t>
      </w:r>
    </w:p>
    <w:p w:rsidRPr="005D73BA" w:rsidR="000153CC" w:rsidP="000153CC" w:rsidRDefault="000153CC" w14:paraId="6F541609" w14:textId="77777777">
      <w:pPr>
        <w:spacing w:line="360" w:lineRule="auto"/>
        <w:ind w:left="0" w:firstLine="0"/>
        <w:rPr>
          <w:rFonts w:cstheme="minorHAnsi"/>
          <w:szCs w:val="18"/>
        </w:rPr>
      </w:pPr>
    </w:p>
    <w:tbl>
      <w:tblPr>
        <w:tblStyle w:val="Tabelraster"/>
        <w:tblW w:w="0" w:type="auto"/>
        <w:tblInd w:w="1204" w:type="dxa"/>
        <w:tblLook w:val="04A0" w:firstRow="1" w:lastRow="0" w:firstColumn="1" w:lastColumn="0" w:noHBand="0" w:noVBand="1"/>
      </w:tblPr>
      <w:tblGrid>
        <w:gridCol w:w="776"/>
        <w:gridCol w:w="8407"/>
      </w:tblGrid>
      <w:tr w:rsidRPr="003B64FC" w:rsidR="000153CC" w:rsidTr="000153CC" w14:paraId="32C3F7E8" w14:textId="77777777">
        <w:tc>
          <w:tcPr>
            <w:tcW w:w="776" w:type="dxa"/>
          </w:tcPr>
          <w:p w:rsidR="000153CC" w:rsidP="000153CC" w:rsidRDefault="000153CC" w14:paraId="07DE536E" w14:textId="77777777">
            <w:pPr>
              <w:spacing w:after="160" w:line="360" w:lineRule="auto"/>
              <w:ind w:left="0" w:firstLine="0"/>
              <w:contextualSpacing/>
            </w:pPr>
            <w:r>
              <w:t>1.</w:t>
            </w:r>
          </w:p>
        </w:tc>
        <w:tc>
          <w:tcPr>
            <w:tcW w:w="8407" w:type="dxa"/>
          </w:tcPr>
          <w:p w:rsidR="000153CC" w:rsidP="000153CC" w:rsidRDefault="000153CC" w14:paraId="773355AF" w14:textId="77777777">
            <w:pPr>
              <w:spacing w:after="160" w:line="360" w:lineRule="auto"/>
              <w:ind w:left="0" w:firstLine="0"/>
              <w:contextualSpacing/>
              <w:rPr>
                <w:rFonts w:cstheme="minorHAnsi"/>
                <w:szCs w:val="18"/>
              </w:rPr>
            </w:pPr>
            <w:r>
              <w:t xml:space="preserve">Kamerbrief dd. </w:t>
            </w:r>
            <w:hyperlink w:history="1" r:id="rId15">
              <w:r w:rsidRPr="003B64FC">
                <w:rPr>
                  <w:rStyle w:val="Hyperlink"/>
                  <w:rFonts w:cstheme="minorHAnsi"/>
                  <w:szCs w:val="18"/>
                </w:rPr>
                <w:t>23 november 2021</w:t>
              </w:r>
            </w:hyperlink>
            <w:r w:rsidRPr="003B64FC">
              <w:rPr>
                <w:rFonts w:cstheme="minorHAnsi"/>
                <w:szCs w:val="18"/>
              </w:rPr>
              <w:t xml:space="preserve"> </w:t>
            </w:r>
          </w:p>
          <w:p w:rsidRPr="003B64FC" w:rsidR="00632657" w:rsidP="000153CC" w:rsidRDefault="00632657" w14:paraId="076B19A8" w14:textId="77777777">
            <w:pPr>
              <w:spacing w:after="160" w:line="360" w:lineRule="auto"/>
              <w:ind w:left="0" w:firstLine="0"/>
              <w:contextualSpacing/>
              <w:rPr>
                <w:rFonts w:cstheme="minorHAnsi"/>
                <w:szCs w:val="18"/>
              </w:rPr>
            </w:pPr>
          </w:p>
        </w:tc>
      </w:tr>
      <w:tr w:rsidRPr="003B64FC" w:rsidR="000153CC" w:rsidTr="000153CC" w14:paraId="5F71F7A3" w14:textId="77777777">
        <w:tc>
          <w:tcPr>
            <w:tcW w:w="776" w:type="dxa"/>
          </w:tcPr>
          <w:p w:rsidR="000153CC" w:rsidP="000153CC" w:rsidRDefault="000153CC" w14:paraId="230A49C3" w14:textId="77777777">
            <w:pPr>
              <w:spacing w:after="160" w:line="360" w:lineRule="auto"/>
              <w:ind w:left="0" w:firstLine="0"/>
              <w:contextualSpacing/>
            </w:pPr>
            <w:r>
              <w:t>2.</w:t>
            </w:r>
          </w:p>
        </w:tc>
        <w:tc>
          <w:tcPr>
            <w:tcW w:w="8407" w:type="dxa"/>
          </w:tcPr>
          <w:p w:rsidR="000153CC" w:rsidP="000153CC" w:rsidRDefault="000153CC" w14:paraId="5CBC8672" w14:textId="77777777">
            <w:pPr>
              <w:spacing w:after="160" w:line="360" w:lineRule="auto"/>
              <w:ind w:left="0" w:firstLine="0"/>
              <w:contextualSpacing/>
              <w:rPr>
                <w:rStyle w:val="Hyperlink"/>
                <w:rFonts w:cstheme="minorHAnsi"/>
                <w:szCs w:val="18"/>
              </w:rPr>
            </w:pPr>
            <w:r>
              <w:t xml:space="preserve">Kamerbrief dd. </w:t>
            </w:r>
            <w:hyperlink w:history="1" r:id="rId16">
              <w:r w:rsidRPr="003B64FC">
                <w:rPr>
                  <w:rStyle w:val="Hyperlink"/>
                  <w:rFonts w:cstheme="minorHAnsi"/>
                  <w:szCs w:val="18"/>
                </w:rPr>
                <w:t>24 januari 2022</w:t>
              </w:r>
            </w:hyperlink>
          </w:p>
          <w:p w:rsidRPr="003B64FC" w:rsidR="00632657" w:rsidP="000153CC" w:rsidRDefault="00632657" w14:paraId="477E9DA1" w14:textId="77777777">
            <w:pPr>
              <w:spacing w:after="160" w:line="360" w:lineRule="auto"/>
              <w:ind w:left="0" w:firstLine="0"/>
              <w:contextualSpacing/>
              <w:rPr>
                <w:rFonts w:cstheme="minorHAnsi"/>
                <w:szCs w:val="18"/>
              </w:rPr>
            </w:pPr>
          </w:p>
        </w:tc>
      </w:tr>
      <w:tr w:rsidRPr="003B64FC" w:rsidR="000153CC" w:rsidTr="000153CC" w14:paraId="563C94B6" w14:textId="77777777">
        <w:tc>
          <w:tcPr>
            <w:tcW w:w="776" w:type="dxa"/>
          </w:tcPr>
          <w:p w:rsidR="000153CC" w:rsidP="000153CC" w:rsidRDefault="000153CC" w14:paraId="3236135D" w14:textId="77777777">
            <w:pPr>
              <w:spacing w:after="160" w:line="360" w:lineRule="auto"/>
              <w:ind w:left="0" w:firstLine="0"/>
              <w:contextualSpacing/>
            </w:pPr>
            <w:r>
              <w:t>3.</w:t>
            </w:r>
          </w:p>
        </w:tc>
        <w:tc>
          <w:tcPr>
            <w:tcW w:w="8407" w:type="dxa"/>
          </w:tcPr>
          <w:p w:rsidR="000153CC" w:rsidP="000153CC" w:rsidRDefault="000153CC" w14:paraId="5F91A6E2" w14:textId="77777777">
            <w:pPr>
              <w:spacing w:after="160" w:line="360" w:lineRule="auto"/>
              <w:ind w:left="0" w:firstLine="0"/>
              <w:contextualSpacing/>
              <w:rPr>
                <w:rFonts w:cstheme="minorHAnsi"/>
                <w:szCs w:val="18"/>
              </w:rPr>
            </w:pPr>
            <w:r>
              <w:t xml:space="preserve">Kamerbrief dd. </w:t>
            </w:r>
            <w:hyperlink w:history="1" r:id="rId17">
              <w:r w:rsidRPr="003B64FC">
                <w:rPr>
                  <w:rStyle w:val="Hyperlink"/>
                  <w:rFonts w:cstheme="minorHAnsi"/>
                  <w:szCs w:val="18"/>
                </w:rPr>
                <w:t>7 maart 2022</w:t>
              </w:r>
            </w:hyperlink>
            <w:r>
              <w:rPr>
                <w:rFonts w:cstheme="minorHAnsi"/>
                <w:szCs w:val="18"/>
              </w:rPr>
              <w:t xml:space="preserve"> </w:t>
            </w:r>
          </w:p>
          <w:p w:rsidRPr="003B64FC" w:rsidR="00632657" w:rsidP="000153CC" w:rsidRDefault="00632657" w14:paraId="71BC0C9B" w14:textId="77777777">
            <w:pPr>
              <w:spacing w:after="160" w:line="360" w:lineRule="auto"/>
              <w:ind w:left="0" w:firstLine="0"/>
              <w:contextualSpacing/>
              <w:rPr>
                <w:rFonts w:cstheme="minorHAnsi"/>
                <w:szCs w:val="18"/>
              </w:rPr>
            </w:pPr>
          </w:p>
        </w:tc>
      </w:tr>
      <w:tr w:rsidRPr="003B64FC" w:rsidR="000153CC" w:rsidTr="000153CC" w14:paraId="2677C3BD" w14:textId="77777777">
        <w:tc>
          <w:tcPr>
            <w:tcW w:w="776" w:type="dxa"/>
          </w:tcPr>
          <w:p w:rsidR="000153CC" w:rsidP="003B64FC" w:rsidRDefault="000153CC" w14:paraId="6D21F470" w14:textId="77777777">
            <w:pPr>
              <w:spacing w:after="160" w:line="360" w:lineRule="auto"/>
              <w:ind w:left="0" w:firstLine="0"/>
              <w:contextualSpacing/>
            </w:pPr>
            <w:r>
              <w:t>4.</w:t>
            </w:r>
          </w:p>
        </w:tc>
        <w:tc>
          <w:tcPr>
            <w:tcW w:w="8407" w:type="dxa"/>
          </w:tcPr>
          <w:p w:rsidR="000153CC" w:rsidP="003B64FC" w:rsidRDefault="000153CC" w14:paraId="4AAB6339" w14:textId="77777777">
            <w:pPr>
              <w:spacing w:after="160" w:line="360" w:lineRule="auto"/>
              <w:ind w:left="0" w:firstLine="0"/>
              <w:contextualSpacing/>
              <w:rPr>
                <w:rFonts w:cstheme="minorHAnsi"/>
                <w:szCs w:val="18"/>
              </w:rPr>
            </w:pPr>
            <w:r>
              <w:t xml:space="preserve">Kamerbrief dd. </w:t>
            </w:r>
            <w:hyperlink w:history="1" r:id="rId18">
              <w:r w:rsidRPr="003B64FC">
                <w:rPr>
                  <w:rStyle w:val="Hyperlink"/>
                  <w:rFonts w:cstheme="minorHAnsi"/>
                  <w:szCs w:val="18"/>
                </w:rPr>
                <w:t>13 mei 2022</w:t>
              </w:r>
            </w:hyperlink>
            <w:r>
              <w:rPr>
                <w:rFonts w:cstheme="minorHAnsi"/>
                <w:szCs w:val="18"/>
              </w:rPr>
              <w:t xml:space="preserve"> </w:t>
            </w:r>
          </w:p>
          <w:p w:rsidRPr="003B64FC" w:rsidR="00632657" w:rsidP="003B64FC" w:rsidRDefault="00632657" w14:paraId="2C0A6956" w14:textId="77777777">
            <w:pPr>
              <w:spacing w:after="160" w:line="360" w:lineRule="auto"/>
              <w:ind w:left="0" w:firstLine="0"/>
              <w:contextualSpacing/>
              <w:rPr>
                <w:rFonts w:cstheme="minorHAnsi"/>
                <w:szCs w:val="18"/>
              </w:rPr>
            </w:pPr>
          </w:p>
        </w:tc>
      </w:tr>
      <w:tr w:rsidRPr="003B64FC" w:rsidR="000153CC" w:rsidTr="000153CC" w14:paraId="0CD59C67" w14:textId="77777777">
        <w:tc>
          <w:tcPr>
            <w:tcW w:w="776" w:type="dxa"/>
          </w:tcPr>
          <w:p w:rsidR="000153CC" w:rsidP="003B64FC" w:rsidRDefault="000153CC" w14:paraId="5B9CE5AD" w14:textId="77777777">
            <w:pPr>
              <w:spacing w:after="160" w:line="360" w:lineRule="auto"/>
              <w:ind w:left="0" w:firstLine="0"/>
              <w:contextualSpacing/>
            </w:pPr>
            <w:r>
              <w:t>5.</w:t>
            </w:r>
          </w:p>
        </w:tc>
        <w:tc>
          <w:tcPr>
            <w:tcW w:w="8407" w:type="dxa"/>
          </w:tcPr>
          <w:p w:rsidR="000153CC" w:rsidP="003B64FC" w:rsidRDefault="000153CC" w14:paraId="2D240AA5" w14:textId="77777777">
            <w:pPr>
              <w:spacing w:after="160" w:line="360" w:lineRule="auto"/>
              <w:ind w:left="0" w:firstLine="0"/>
              <w:contextualSpacing/>
              <w:rPr>
                <w:rStyle w:val="Hyperlink"/>
                <w:rFonts w:cstheme="minorHAnsi"/>
                <w:szCs w:val="18"/>
              </w:rPr>
            </w:pPr>
            <w:r>
              <w:t xml:space="preserve">Kamerbrief dd. </w:t>
            </w:r>
            <w:hyperlink w:history="1" r:id="rId19">
              <w:r w:rsidRPr="003B64FC">
                <w:rPr>
                  <w:rStyle w:val="Hyperlink"/>
                  <w:rFonts w:cstheme="minorHAnsi"/>
                  <w:szCs w:val="18"/>
                </w:rPr>
                <w:t>20 juni 2022</w:t>
              </w:r>
            </w:hyperlink>
          </w:p>
          <w:p w:rsidRPr="003B64FC" w:rsidR="00632657" w:rsidP="003B64FC" w:rsidRDefault="00632657" w14:paraId="5AB92BE3" w14:textId="77777777">
            <w:pPr>
              <w:spacing w:after="160" w:line="360" w:lineRule="auto"/>
              <w:ind w:left="0" w:firstLine="0"/>
              <w:contextualSpacing/>
              <w:rPr>
                <w:rFonts w:cstheme="minorHAnsi"/>
                <w:szCs w:val="18"/>
              </w:rPr>
            </w:pPr>
          </w:p>
        </w:tc>
      </w:tr>
      <w:tr w:rsidRPr="003B64FC" w:rsidR="000153CC" w:rsidTr="000153CC" w14:paraId="5F871F82" w14:textId="77777777">
        <w:tc>
          <w:tcPr>
            <w:tcW w:w="776" w:type="dxa"/>
          </w:tcPr>
          <w:p w:rsidR="000153CC" w:rsidP="003B64FC" w:rsidRDefault="000153CC" w14:paraId="79DDD556" w14:textId="77777777">
            <w:pPr>
              <w:spacing w:after="160" w:line="360" w:lineRule="auto"/>
              <w:ind w:left="0" w:firstLine="0"/>
              <w:contextualSpacing/>
            </w:pPr>
            <w:r>
              <w:t>6.</w:t>
            </w:r>
          </w:p>
        </w:tc>
        <w:tc>
          <w:tcPr>
            <w:tcW w:w="8407" w:type="dxa"/>
          </w:tcPr>
          <w:p w:rsidR="000153CC" w:rsidP="003B64FC" w:rsidRDefault="000153CC" w14:paraId="4E4E2DBE" w14:textId="77777777">
            <w:pPr>
              <w:spacing w:after="160" w:line="360" w:lineRule="auto"/>
              <w:ind w:left="0" w:firstLine="0"/>
              <w:contextualSpacing/>
              <w:rPr>
                <w:rFonts w:cstheme="minorHAnsi"/>
                <w:szCs w:val="18"/>
              </w:rPr>
            </w:pPr>
            <w:r>
              <w:t xml:space="preserve">Kamerbrief dd. </w:t>
            </w:r>
            <w:hyperlink w:history="1" r:id="rId20">
              <w:r w:rsidRPr="003B64FC">
                <w:rPr>
                  <w:rStyle w:val="Hyperlink"/>
                  <w:rFonts w:cstheme="minorHAnsi"/>
                  <w:szCs w:val="18"/>
                </w:rPr>
                <w:t>8 juli 2022</w:t>
              </w:r>
            </w:hyperlink>
            <w:r>
              <w:rPr>
                <w:rFonts w:cstheme="minorHAnsi"/>
                <w:szCs w:val="18"/>
              </w:rPr>
              <w:t xml:space="preserve"> </w:t>
            </w:r>
          </w:p>
          <w:p w:rsidRPr="003B64FC" w:rsidR="00632657" w:rsidP="003B64FC" w:rsidRDefault="00632657" w14:paraId="283DA246" w14:textId="77777777">
            <w:pPr>
              <w:spacing w:after="160" w:line="360" w:lineRule="auto"/>
              <w:ind w:left="0" w:firstLine="0"/>
              <w:contextualSpacing/>
              <w:rPr>
                <w:rFonts w:cstheme="minorHAnsi"/>
                <w:szCs w:val="18"/>
              </w:rPr>
            </w:pPr>
          </w:p>
        </w:tc>
      </w:tr>
      <w:tr w:rsidRPr="003B64FC" w:rsidR="000153CC" w:rsidTr="000153CC" w14:paraId="22BEE894" w14:textId="77777777">
        <w:tc>
          <w:tcPr>
            <w:tcW w:w="776" w:type="dxa"/>
          </w:tcPr>
          <w:p w:rsidR="000153CC" w:rsidP="003B64FC" w:rsidRDefault="000153CC" w14:paraId="5DD0B463" w14:textId="77777777">
            <w:pPr>
              <w:spacing w:after="160" w:line="360" w:lineRule="auto"/>
              <w:ind w:left="0" w:firstLine="0"/>
              <w:contextualSpacing/>
            </w:pPr>
            <w:r>
              <w:t>7.</w:t>
            </w:r>
          </w:p>
        </w:tc>
        <w:tc>
          <w:tcPr>
            <w:tcW w:w="8407" w:type="dxa"/>
          </w:tcPr>
          <w:p w:rsidR="000153CC" w:rsidP="003B64FC" w:rsidRDefault="000153CC" w14:paraId="2AA524F7" w14:textId="77777777">
            <w:pPr>
              <w:spacing w:after="160" w:line="360" w:lineRule="auto"/>
              <w:ind w:left="0" w:firstLine="0"/>
              <w:contextualSpacing/>
              <w:rPr>
                <w:rFonts w:cstheme="minorHAnsi"/>
                <w:szCs w:val="18"/>
              </w:rPr>
            </w:pPr>
            <w:r>
              <w:t xml:space="preserve">Kamerbrief dd. </w:t>
            </w:r>
            <w:hyperlink w:history="1" r:id="rId21">
              <w:r w:rsidRPr="003B64FC">
                <w:rPr>
                  <w:rStyle w:val="Hyperlink"/>
                  <w:rFonts w:cstheme="minorHAnsi"/>
                  <w:szCs w:val="18"/>
                </w:rPr>
                <w:t>18 oktober 2022</w:t>
              </w:r>
            </w:hyperlink>
            <w:r>
              <w:rPr>
                <w:rFonts w:cstheme="minorHAnsi"/>
                <w:szCs w:val="18"/>
              </w:rPr>
              <w:t xml:space="preserve"> </w:t>
            </w:r>
          </w:p>
          <w:p w:rsidRPr="003B64FC" w:rsidR="00632657" w:rsidP="003B64FC" w:rsidRDefault="00632657" w14:paraId="1C87D9E5" w14:textId="77777777">
            <w:pPr>
              <w:spacing w:after="160" w:line="360" w:lineRule="auto"/>
              <w:ind w:left="0" w:firstLine="0"/>
              <w:contextualSpacing/>
              <w:rPr>
                <w:rFonts w:cstheme="minorHAnsi"/>
                <w:szCs w:val="18"/>
              </w:rPr>
            </w:pPr>
          </w:p>
        </w:tc>
      </w:tr>
      <w:tr w:rsidRPr="003B64FC" w:rsidR="000153CC" w:rsidTr="000153CC" w14:paraId="019F3AD0" w14:textId="77777777">
        <w:tc>
          <w:tcPr>
            <w:tcW w:w="776" w:type="dxa"/>
          </w:tcPr>
          <w:p w:rsidR="000153CC" w:rsidP="003B64FC" w:rsidRDefault="000153CC" w14:paraId="10ED4D0F" w14:textId="77777777">
            <w:pPr>
              <w:spacing w:after="160" w:line="360" w:lineRule="auto"/>
              <w:ind w:left="0" w:firstLine="0"/>
              <w:contextualSpacing/>
            </w:pPr>
            <w:r>
              <w:t>8.</w:t>
            </w:r>
          </w:p>
        </w:tc>
        <w:tc>
          <w:tcPr>
            <w:tcW w:w="8407" w:type="dxa"/>
          </w:tcPr>
          <w:p w:rsidR="000153CC" w:rsidP="003B64FC" w:rsidRDefault="000153CC" w14:paraId="7AB20360" w14:textId="77777777">
            <w:pPr>
              <w:spacing w:after="160" w:line="360" w:lineRule="auto"/>
              <w:ind w:left="0" w:firstLine="0"/>
              <w:contextualSpacing/>
              <w:rPr>
                <w:rFonts w:cstheme="minorHAnsi"/>
                <w:szCs w:val="18"/>
              </w:rPr>
            </w:pPr>
            <w:r>
              <w:t xml:space="preserve">Kamerbrief dd. </w:t>
            </w:r>
            <w:hyperlink w:history="1" r:id="rId22">
              <w:r w:rsidRPr="003B64FC">
                <w:rPr>
                  <w:rStyle w:val="Hyperlink"/>
                  <w:rFonts w:cstheme="minorHAnsi"/>
                  <w:szCs w:val="18"/>
                </w:rPr>
                <w:t>7 december 2022</w:t>
              </w:r>
            </w:hyperlink>
            <w:r>
              <w:rPr>
                <w:rFonts w:cstheme="minorHAnsi"/>
                <w:szCs w:val="18"/>
              </w:rPr>
              <w:t xml:space="preserve"> </w:t>
            </w:r>
          </w:p>
          <w:p w:rsidRPr="003B64FC" w:rsidR="00632657" w:rsidP="003B64FC" w:rsidRDefault="00632657" w14:paraId="1A386C4B" w14:textId="77777777">
            <w:pPr>
              <w:spacing w:after="160" w:line="360" w:lineRule="auto"/>
              <w:ind w:left="0" w:firstLine="0"/>
              <w:contextualSpacing/>
              <w:rPr>
                <w:rFonts w:cstheme="minorHAnsi"/>
                <w:szCs w:val="18"/>
              </w:rPr>
            </w:pPr>
          </w:p>
        </w:tc>
      </w:tr>
      <w:tr w:rsidRPr="003B64FC" w:rsidR="000153CC" w:rsidTr="000153CC" w14:paraId="29BC3652" w14:textId="77777777">
        <w:tc>
          <w:tcPr>
            <w:tcW w:w="776" w:type="dxa"/>
          </w:tcPr>
          <w:p w:rsidR="000153CC" w:rsidP="003B64FC" w:rsidRDefault="000153CC" w14:paraId="549FEE91" w14:textId="77777777">
            <w:pPr>
              <w:spacing w:after="160" w:line="360" w:lineRule="auto"/>
              <w:ind w:left="0" w:firstLine="0"/>
              <w:contextualSpacing/>
            </w:pPr>
            <w:r>
              <w:t>9.</w:t>
            </w:r>
          </w:p>
        </w:tc>
        <w:tc>
          <w:tcPr>
            <w:tcW w:w="8407" w:type="dxa"/>
          </w:tcPr>
          <w:p w:rsidR="000153CC" w:rsidP="003B64FC" w:rsidRDefault="000153CC" w14:paraId="16900294" w14:textId="77777777">
            <w:pPr>
              <w:spacing w:after="160" w:line="360" w:lineRule="auto"/>
              <w:ind w:left="0" w:firstLine="0"/>
              <w:contextualSpacing/>
              <w:rPr>
                <w:rFonts w:cstheme="minorHAnsi"/>
                <w:szCs w:val="18"/>
              </w:rPr>
            </w:pPr>
            <w:r>
              <w:t xml:space="preserve">Kamerbrief dd. </w:t>
            </w:r>
            <w:hyperlink w:history="1" r:id="rId23">
              <w:r w:rsidRPr="003B64FC">
                <w:rPr>
                  <w:rStyle w:val="Hyperlink"/>
                  <w:rFonts w:cstheme="minorHAnsi"/>
                  <w:szCs w:val="18"/>
                </w:rPr>
                <w:t>13 februari 2023</w:t>
              </w:r>
            </w:hyperlink>
            <w:r>
              <w:rPr>
                <w:rFonts w:cstheme="minorHAnsi"/>
                <w:szCs w:val="18"/>
              </w:rPr>
              <w:t xml:space="preserve"> </w:t>
            </w:r>
          </w:p>
          <w:p w:rsidRPr="003B64FC" w:rsidR="00632657" w:rsidP="003B64FC" w:rsidRDefault="00632657" w14:paraId="2DBF94CD" w14:textId="77777777">
            <w:pPr>
              <w:spacing w:after="160" w:line="360" w:lineRule="auto"/>
              <w:ind w:left="0" w:firstLine="0"/>
              <w:contextualSpacing/>
              <w:rPr>
                <w:rFonts w:cstheme="minorHAnsi"/>
                <w:szCs w:val="18"/>
              </w:rPr>
            </w:pPr>
          </w:p>
        </w:tc>
      </w:tr>
      <w:tr w:rsidRPr="003B64FC" w:rsidR="000153CC" w:rsidTr="000153CC" w14:paraId="5D89BB73" w14:textId="77777777">
        <w:tc>
          <w:tcPr>
            <w:tcW w:w="776" w:type="dxa"/>
          </w:tcPr>
          <w:p w:rsidR="000153CC" w:rsidP="003B64FC" w:rsidRDefault="000153CC" w14:paraId="347CA3F5" w14:textId="77777777">
            <w:pPr>
              <w:spacing w:after="160" w:line="360" w:lineRule="auto"/>
              <w:ind w:left="0" w:firstLine="0"/>
              <w:contextualSpacing/>
            </w:pPr>
            <w:r>
              <w:t>10.</w:t>
            </w:r>
          </w:p>
        </w:tc>
        <w:tc>
          <w:tcPr>
            <w:tcW w:w="8407" w:type="dxa"/>
          </w:tcPr>
          <w:p w:rsidR="000153CC" w:rsidP="003B64FC" w:rsidRDefault="000153CC" w14:paraId="2CAAC260" w14:textId="77777777">
            <w:pPr>
              <w:spacing w:after="160" w:line="360" w:lineRule="auto"/>
              <w:ind w:left="0" w:firstLine="0"/>
              <w:contextualSpacing/>
              <w:rPr>
                <w:rFonts w:cstheme="minorHAnsi"/>
                <w:szCs w:val="18"/>
              </w:rPr>
            </w:pPr>
            <w:r>
              <w:t xml:space="preserve">Kamerbrief dd. </w:t>
            </w:r>
            <w:hyperlink w:history="1" r:id="rId24">
              <w:r w:rsidRPr="003B64FC">
                <w:rPr>
                  <w:rStyle w:val="Hyperlink"/>
                  <w:rFonts w:cstheme="minorHAnsi"/>
                  <w:szCs w:val="18"/>
                </w:rPr>
                <w:t>11 april 2023</w:t>
              </w:r>
            </w:hyperlink>
            <w:r>
              <w:rPr>
                <w:rFonts w:cstheme="minorHAnsi"/>
                <w:szCs w:val="18"/>
              </w:rPr>
              <w:t xml:space="preserve"> </w:t>
            </w:r>
          </w:p>
          <w:p w:rsidRPr="003B64FC" w:rsidR="00632657" w:rsidP="003B64FC" w:rsidRDefault="00632657" w14:paraId="2DEFA495" w14:textId="77777777">
            <w:pPr>
              <w:spacing w:after="160" w:line="360" w:lineRule="auto"/>
              <w:ind w:left="0" w:firstLine="0"/>
              <w:contextualSpacing/>
              <w:rPr>
                <w:rFonts w:cstheme="minorHAnsi"/>
                <w:szCs w:val="18"/>
              </w:rPr>
            </w:pPr>
          </w:p>
        </w:tc>
      </w:tr>
      <w:tr w:rsidRPr="005D73BA" w:rsidR="000153CC" w:rsidTr="000153CC" w14:paraId="252D4111" w14:textId="77777777">
        <w:tc>
          <w:tcPr>
            <w:tcW w:w="776" w:type="dxa"/>
          </w:tcPr>
          <w:p w:rsidR="000153CC" w:rsidP="000153CC" w:rsidRDefault="000153CC" w14:paraId="07E90405" w14:textId="77777777">
            <w:pPr>
              <w:spacing w:after="160" w:line="360" w:lineRule="auto"/>
              <w:ind w:left="0" w:firstLine="0"/>
              <w:contextualSpacing/>
            </w:pPr>
            <w:r>
              <w:t>11.</w:t>
            </w:r>
          </w:p>
        </w:tc>
        <w:tc>
          <w:tcPr>
            <w:tcW w:w="8407" w:type="dxa"/>
          </w:tcPr>
          <w:p w:rsidR="000153CC" w:rsidP="000153CC" w:rsidRDefault="000153CC" w14:paraId="114BF41C" w14:textId="77777777">
            <w:pPr>
              <w:spacing w:after="160" w:line="360" w:lineRule="auto"/>
              <w:ind w:left="0" w:firstLine="0"/>
              <w:contextualSpacing/>
              <w:rPr>
                <w:rFonts w:cstheme="minorHAnsi"/>
                <w:szCs w:val="18"/>
              </w:rPr>
            </w:pPr>
            <w:r>
              <w:t xml:space="preserve">Kamerbrief dd. </w:t>
            </w:r>
            <w:hyperlink w:history="1" r:id="rId25">
              <w:r w:rsidRPr="003B64FC">
                <w:rPr>
                  <w:rStyle w:val="Hyperlink"/>
                  <w:rFonts w:cstheme="minorHAnsi"/>
                  <w:szCs w:val="18"/>
                </w:rPr>
                <w:t>7 juni 2023</w:t>
              </w:r>
            </w:hyperlink>
            <w:r w:rsidRPr="003B64FC">
              <w:rPr>
                <w:rFonts w:cstheme="minorHAnsi"/>
                <w:szCs w:val="18"/>
              </w:rPr>
              <w:t xml:space="preserve"> </w:t>
            </w:r>
          </w:p>
          <w:p w:rsidRPr="003B64FC" w:rsidR="00632657" w:rsidP="000153CC" w:rsidRDefault="00632657" w14:paraId="29E083CE" w14:textId="77777777">
            <w:pPr>
              <w:spacing w:after="160" w:line="360" w:lineRule="auto"/>
              <w:ind w:left="0" w:firstLine="0"/>
              <w:contextualSpacing/>
              <w:rPr>
                <w:rFonts w:cstheme="minorHAnsi"/>
                <w:szCs w:val="18"/>
              </w:rPr>
            </w:pPr>
          </w:p>
        </w:tc>
      </w:tr>
    </w:tbl>
    <w:p w:rsidRPr="005D73BA" w:rsidR="00CB0390" w:rsidP="006E7CA0" w:rsidRDefault="00CB0390" w14:paraId="5425EABD" w14:textId="77777777">
      <w:pPr>
        <w:spacing w:after="160" w:line="360" w:lineRule="auto"/>
        <w:contextualSpacing/>
        <w:rPr>
          <w:rFonts w:cstheme="minorHAnsi"/>
          <w:szCs w:val="18"/>
        </w:rPr>
      </w:pPr>
    </w:p>
    <w:p w:rsidR="00632657" w:rsidP="006E7CA0" w:rsidRDefault="00632657" w14:paraId="4DAB2C07" w14:textId="77777777">
      <w:pPr>
        <w:spacing w:line="360" w:lineRule="auto"/>
        <w:ind w:hanging="11"/>
        <w:rPr>
          <w:rFonts w:cstheme="minorHAnsi"/>
          <w:b/>
          <w:szCs w:val="18"/>
        </w:rPr>
      </w:pPr>
    </w:p>
    <w:p w:rsidR="00632657" w:rsidP="006E7CA0" w:rsidRDefault="00632657" w14:paraId="3AC4DA71" w14:textId="77777777">
      <w:pPr>
        <w:spacing w:line="360" w:lineRule="auto"/>
        <w:ind w:hanging="11"/>
        <w:rPr>
          <w:rFonts w:cstheme="minorHAnsi"/>
          <w:b/>
          <w:szCs w:val="18"/>
        </w:rPr>
      </w:pPr>
    </w:p>
    <w:p w:rsidR="00632657" w:rsidP="006E7CA0" w:rsidRDefault="00632657" w14:paraId="2CFCE8FC" w14:textId="77777777">
      <w:pPr>
        <w:spacing w:line="360" w:lineRule="auto"/>
        <w:ind w:hanging="11"/>
        <w:rPr>
          <w:rFonts w:cstheme="minorHAnsi"/>
          <w:b/>
          <w:szCs w:val="18"/>
        </w:rPr>
      </w:pPr>
    </w:p>
    <w:p w:rsidR="00632657" w:rsidP="006E7CA0" w:rsidRDefault="00632657" w14:paraId="7D82CD68" w14:textId="77777777">
      <w:pPr>
        <w:spacing w:line="360" w:lineRule="auto"/>
        <w:ind w:hanging="11"/>
        <w:rPr>
          <w:rFonts w:cstheme="minorHAnsi"/>
          <w:b/>
          <w:szCs w:val="18"/>
        </w:rPr>
      </w:pPr>
    </w:p>
    <w:p w:rsidR="00632657" w:rsidP="006E7CA0" w:rsidRDefault="00632657" w14:paraId="1E0F0206" w14:textId="77777777">
      <w:pPr>
        <w:spacing w:line="360" w:lineRule="auto"/>
        <w:ind w:hanging="11"/>
        <w:rPr>
          <w:rFonts w:cstheme="minorHAnsi"/>
          <w:b/>
          <w:szCs w:val="18"/>
        </w:rPr>
      </w:pPr>
    </w:p>
    <w:p w:rsidR="00632657" w:rsidP="006E7CA0" w:rsidRDefault="00632657" w14:paraId="40CD61BE" w14:textId="77777777">
      <w:pPr>
        <w:spacing w:line="360" w:lineRule="auto"/>
        <w:ind w:hanging="11"/>
        <w:rPr>
          <w:rFonts w:cstheme="minorHAnsi"/>
          <w:b/>
          <w:szCs w:val="18"/>
        </w:rPr>
      </w:pPr>
    </w:p>
    <w:p w:rsidR="00632657" w:rsidP="006E7CA0" w:rsidRDefault="00632657" w14:paraId="222B8D64" w14:textId="77777777">
      <w:pPr>
        <w:spacing w:line="360" w:lineRule="auto"/>
        <w:ind w:hanging="11"/>
        <w:rPr>
          <w:rFonts w:cstheme="minorHAnsi"/>
          <w:b/>
          <w:szCs w:val="18"/>
        </w:rPr>
      </w:pPr>
    </w:p>
    <w:p w:rsidR="00632657" w:rsidP="006E7CA0" w:rsidRDefault="00632657" w14:paraId="7BDC0739" w14:textId="77777777">
      <w:pPr>
        <w:spacing w:line="360" w:lineRule="auto"/>
        <w:ind w:hanging="11"/>
        <w:rPr>
          <w:rFonts w:cstheme="minorHAnsi"/>
          <w:b/>
          <w:szCs w:val="18"/>
        </w:rPr>
      </w:pPr>
    </w:p>
    <w:p w:rsidR="00632657" w:rsidP="006E7CA0" w:rsidRDefault="00632657" w14:paraId="430E0400" w14:textId="77777777">
      <w:pPr>
        <w:spacing w:line="360" w:lineRule="auto"/>
        <w:ind w:hanging="11"/>
        <w:rPr>
          <w:rFonts w:cstheme="minorHAnsi"/>
          <w:b/>
          <w:szCs w:val="18"/>
        </w:rPr>
      </w:pPr>
    </w:p>
    <w:p w:rsidR="00632657" w:rsidP="006E7CA0" w:rsidRDefault="00632657" w14:paraId="0BBC5C3B" w14:textId="77777777">
      <w:pPr>
        <w:spacing w:line="360" w:lineRule="auto"/>
        <w:ind w:hanging="11"/>
        <w:rPr>
          <w:rFonts w:cstheme="minorHAnsi"/>
          <w:b/>
          <w:szCs w:val="18"/>
        </w:rPr>
      </w:pPr>
    </w:p>
    <w:p w:rsidR="00632657" w:rsidP="006E7CA0" w:rsidRDefault="00632657" w14:paraId="542AE9F2" w14:textId="77777777">
      <w:pPr>
        <w:spacing w:line="360" w:lineRule="auto"/>
        <w:ind w:hanging="11"/>
        <w:rPr>
          <w:rFonts w:cstheme="minorHAnsi"/>
          <w:b/>
          <w:szCs w:val="18"/>
        </w:rPr>
      </w:pPr>
    </w:p>
    <w:p w:rsidR="00632657" w:rsidP="006E7CA0" w:rsidRDefault="00632657" w14:paraId="0D5DD0B1" w14:textId="77777777">
      <w:pPr>
        <w:spacing w:line="360" w:lineRule="auto"/>
        <w:ind w:hanging="11"/>
        <w:rPr>
          <w:rFonts w:cstheme="minorHAnsi"/>
          <w:b/>
          <w:szCs w:val="18"/>
        </w:rPr>
      </w:pPr>
    </w:p>
    <w:p w:rsidR="00CB0390" w:rsidP="00852088" w:rsidRDefault="00CB0390" w14:paraId="631BDFBB" w14:textId="5C65DED0">
      <w:pPr>
        <w:spacing w:line="360" w:lineRule="auto"/>
        <w:ind w:left="1259" w:firstLine="0"/>
        <w:rPr>
          <w:rFonts w:cstheme="minorHAnsi"/>
          <w:b/>
          <w:szCs w:val="18"/>
        </w:rPr>
      </w:pPr>
      <w:r w:rsidRPr="005D73BA">
        <w:rPr>
          <w:rFonts w:cstheme="minorHAnsi"/>
          <w:b/>
          <w:szCs w:val="18"/>
        </w:rPr>
        <w:t>BIJLAGE 2</w:t>
      </w:r>
      <w:r w:rsidR="009F1B83">
        <w:rPr>
          <w:rFonts w:cstheme="minorHAnsi"/>
          <w:b/>
          <w:szCs w:val="18"/>
        </w:rPr>
        <w:t xml:space="preserve">: </w:t>
      </w:r>
      <w:r w:rsidR="00637541">
        <w:rPr>
          <w:rFonts w:cstheme="minorHAnsi"/>
          <w:b/>
          <w:szCs w:val="18"/>
        </w:rPr>
        <w:t>Stand van zaken besluitvorming</w:t>
      </w:r>
      <w:r w:rsidR="004F3568">
        <w:rPr>
          <w:rFonts w:cstheme="minorHAnsi"/>
          <w:b/>
          <w:szCs w:val="18"/>
        </w:rPr>
        <w:t xml:space="preserve"> </w:t>
      </w:r>
      <w:r w:rsidRPr="00EC7A7D" w:rsidR="009F1B83">
        <w:rPr>
          <w:rFonts w:cstheme="minorHAnsi"/>
          <w:b/>
          <w:szCs w:val="18"/>
        </w:rPr>
        <w:t>pakket, zoals op 14 juli 2021 uitgebracht, per 17 oktober 2023</w:t>
      </w:r>
    </w:p>
    <w:p w:rsidRPr="006E7CA0" w:rsidR="009F1B83" w:rsidP="006E7CA0" w:rsidRDefault="009F1B83" w14:paraId="3F62E313" w14:textId="77777777">
      <w:pPr>
        <w:spacing w:line="360" w:lineRule="auto"/>
        <w:ind w:hanging="11"/>
        <w:rPr>
          <w:rFonts w:cstheme="minorHAnsi"/>
          <w:b/>
          <w:szCs w:val="18"/>
        </w:rPr>
      </w:pPr>
    </w:p>
    <w:tbl>
      <w:tblPr>
        <w:tblStyle w:val="Tabelraster"/>
        <w:tblW w:w="0" w:type="auto"/>
        <w:tblInd w:w="1270" w:type="dxa"/>
        <w:tblLook w:val="04A0" w:firstRow="1" w:lastRow="0" w:firstColumn="1" w:lastColumn="0" w:noHBand="0" w:noVBand="1"/>
      </w:tblPr>
      <w:tblGrid>
        <w:gridCol w:w="710"/>
        <w:gridCol w:w="5039"/>
        <w:gridCol w:w="3368"/>
      </w:tblGrid>
      <w:tr w:rsidR="003B64FC" w:rsidTr="00EC7A7D" w14:paraId="12A99A48" w14:textId="77777777">
        <w:tc>
          <w:tcPr>
            <w:tcW w:w="5749" w:type="dxa"/>
            <w:gridSpan w:val="2"/>
          </w:tcPr>
          <w:p w:rsidRPr="006E7CA0" w:rsidR="003B64FC" w:rsidP="005D73BA" w:rsidRDefault="003B64FC" w14:paraId="4FAE1715" w14:textId="77777777">
            <w:pPr>
              <w:spacing w:line="360" w:lineRule="auto"/>
              <w:ind w:left="0" w:firstLine="0"/>
              <w:rPr>
                <w:rFonts w:cstheme="minorHAnsi"/>
                <w:b/>
                <w:szCs w:val="18"/>
              </w:rPr>
            </w:pPr>
            <w:r w:rsidRPr="006E7CA0">
              <w:rPr>
                <w:rFonts w:cstheme="minorHAnsi"/>
                <w:b/>
                <w:szCs w:val="18"/>
              </w:rPr>
              <w:t>EU-voorstel uit fit-for-55 pakket</w:t>
            </w:r>
          </w:p>
        </w:tc>
        <w:tc>
          <w:tcPr>
            <w:tcW w:w="3368" w:type="dxa"/>
          </w:tcPr>
          <w:p w:rsidRPr="006E7CA0" w:rsidR="003B64FC" w:rsidP="005D73BA" w:rsidRDefault="003B64FC" w14:paraId="64B86FE5" w14:textId="77777777">
            <w:pPr>
              <w:spacing w:line="360" w:lineRule="auto"/>
              <w:ind w:left="0" w:firstLine="0"/>
              <w:rPr>
                <w:rFonts w:cstheme="minorHAnsi"/>
                <w:b/>
                <w:szCs w:val="18"/>
              </w:rPr>
            </w:pPr>
            <w:r w:rsidRPr="006E7CA0">
              <w:rPr>
                <w:rFonts w:cstheme="minorHAnsi"/>
                <w:b/>
                <w:szCs w:val="18"/>
              </w:rPr>
              <w:t>Status besluitvorming</w:t>
            </w:r>
          </w:p>
        </w:tc>
      </w:tr>
      <w:tr w:rsidR="00F56092" w:rsidTr="00EC7A7D" w14:paraId="507DD142" w14:textId="77777777">
        <w:tc>
          <w:tcPr>
            <w:tcW w:w="710" w:type="dxa"/>
          </w:tcPr>
          <w:p w:rsidR="00F56092" w:rsidP="005D73BA" w:rsidRDefault="00F56092" w14:paraId="0F9079D3" w14:textId="77777777">
            <w:pPr>
              <w:spacing w:line="360" w:lineRule="auto"/>
              <w:ind w:left="0" w:firstLine="0"/>
              <w:rPr>
                <w:rFonts w:cstheme="minorHAnsi"/>
                <w:szCs w:val="18"/>
              </w:rPr>
            </w:pPr>
            <w:r>
              <w:rPr>
                <w:rFonts w:cstheme="minorHAnsi"/>
                <w:szCs w:val="18"/>
              </w:rPr>
              <w:t>1.</w:t>
            </w:r>
          </w:p>
        </w:tc>
        <w:tc>
          <w:tcPr>
            <w:tcW w:w="5039" w:type="dxa"/>
          </w:tcPr>
          <w:p w:rsidRPr="006E7CA0" w:rsidR="00F56092" w:rsidP="00203F72" w:rsidRDefault="00F56092" w14:paraId="349E59F0" w14:textId="77777777">
            <w:pPr>
              <w:pStyle w:val="Default"/>
              <w:rPr>
                <w:rFonts w:ascii="Verdana" w:hAnsi="Verdana"/>
                <w:sz w:val="18"/>
                <w:szCs w:val="18"/>
              </w:rPr>
            </w:pPr>
            <w:r w:rsidRPr="006E7CA0">
              <w:rPr>
                <w:rFonts w:ascii="Verdana" w:hAnsi="Verdana"/>
                <w:sz w:val="18"/>
                <w:szCs w:val="18"/>
              </w:rPr>
              <w:t>ESR (</w:t>
            </w:r>
            <w:r w:rsidRPr="00FF1C56">
              <w:rPr>
                <w:rFonts w:ascii="Verdana" w:hAnsi="Verdana"/>
                <w:i/>
                <w:sz w:val="18"/>
                <w:szCs w:val="18"/>
              </w:rPr>
              <w:t>Effort Sharing Regulation</w:t>
            </w:r>
            <w:r w:rsidRPr="006E7CA0">
              <w:rPr>
                <w:rFonts w:ascii="Verdana" w:hAnsi="Verdana"/>
                <w:sz w:val="18"/>
                <w:szCs w:val="18"/>
              </w:rPr>
              <w:t xml:space="preserve">) </w:t>
            </w:r>
          </w:p>
          <w:p w:rsidRPr="006E7CA0" w:rsidR="00F56092" w:rsidP="00203F72" w:rsidRDefault="00F56092" w14:paraId="39ED0E33" w14:textId="77777777">
            <w:pPr>
              <w:pStyle w:val="Default"/>
              <w:rPr>
                <w:rFonts w:ascii="Verdana" w:hAnsi="Verdana"/>
                <w:sz w:val="18"/>
                <w:szCs w:val="18"/>
              </w:rPr>
            </w:pPr>
          </w:p>
        </w:tc>
        <w:tc>
          <w:tcPr>
            <w:tcW w:w="3368" w:type="dxa"/>
            <w:vMerge w:val="restart"/>
          </w:tcPr>
          <w:p w:rsidRPr="006E7CA0" w:rsidR="00F56092" w:rsidP="00203F72" w:rsidRDefault="00F56092" w14:paraId="56469557" w14:textId="77777777">
            <w:pPr>
              <w:pStyle w:val="Default"/>
              <w:rPr>
                <w:rFonts w:ascii="Verdana" w:hAnsi="Verdana"/>
                <w:sz w:val="18"/>
                <w:szCs w:val="18"/>
              </w:rPr>
            </w:pPr>
            <w:r w:rsidRPr="006E7CA0">
              <w:rPr>
                <w:rFonts w:ascii="Verdana" w:hAnsi="Verdana"/>
                <w:sz w:val="18"/>
                <w:szCs w:val="18"/>
              </w:rPr>
              <w:t xml:space="preserve">Volledig akkoord in Raad en EP, wetgeving definitief en gepubliceerd in EU-Staatscourant </w:t>
            </w:r>
          </w:p>
          <w:p w:rsidRPr="006E7CA0" w:rsidR="00F56092" w:rsidP="005D73BA" w:rsidRDefault="00F56092" w14:paraId="6CDC0A23" w14:textId="77777777">
            <w:pPr>
              <w:spacing w:line="360" w:lineRule="auto"/>
              <w:ind w:left="0" w:firstLine="0"/>
              <w:rPr>
                <w:rFonts w:cstheme="minorHAnsi"/>
                <w:szCs w:val="18"/>
              </w:rPr>
            </w:pPr>
          </w:p>
        </w:tc>
      </w:tr>
      <w:tr w:rsidR="00F56092" w:rsidTr="00EC7A7D" w14:paraId="4F90D1DB" w14:textId="77777777">
        <w:tc>
          <w:tcPr>
            <w:tcW w:w="710" w:type="dxa"/>
          </w:tcPr>
          <w:p w:rsidR="00F56092" w:rsidP="005D73BA" w:rsidRDefault="00F56092" w14:paraId="05D1A43A" w14:textId="77777777">
            <w:pPr>
              <w:spacing w:line="360" w:lineRule="auto"/>
              <w:ind w:left="0" w:firstLine="0"/>
              <w:rPr>
                <w:rFonts w:cstheme="minorHAnsi"/>
                <w:szCs w:val="18"/>
              </w:rPr>
            </w:pPr>
            <w:r>
              <w:rPr>
                <w:rFonts w:cstheme="minorHAnsi"/>
                <w:szCs w:val="18"/>
              </w:rPr>
              <w:t>2.</w:t>
            </w:r>
          </w:p>
        </w:tc>
        <w:tc>
          <w:tcPr>
            <w:tcW w:w="5039" w:type="dxa"/>
          </w:tcPr>
          <w:p w:rsidRPr="006E7CA0" w:rsidR="00F56092" w:rsidP="00203F72" w:rsidRDefault="00F56092" w14:paraId="5695F0FA" w14:textId="77777777">
            <w:pPr>
              <w:pStyle w:val="Default"/>
              <w:rPr>
                <w:rFonts w:ascii="Verdana" w:hAnsi="Verdana"/>
                <w:sz w:val="18"/>
                <w:szCs w:val="18"/>
              </w:rPr>
            </w:pPr>
            <w:r w:rsidRPr="006E7CA0">
              <w:rPr>
                <w:rFonts w:ascii="Verdana" w:hAnsi="Verdana"/>
                <w:sz w:val="18"/>
                <w:szCs w:val="18"/>
              </w:rPr>
              <w:t>ETS (</w:t>
            </w:r>
            <w:r w:rsidRPr="00FF1C56">
              <w:rPr>
                <w:rFonts w:ascii="Verdana" w:hAnsi="Verdana"/>
                <w:i/>
                <w:sz w:val="18"/>
                <w:szCs w:val="18"/>
              </w:rPr>
              <w:t>Emissions Trading System</w:t>
            </w:r>
            <w:r w:rsidRPr="006E7CA0">
              <w:rPr>
                <w:rFonts w:ascii="Verdana" w:hAnsi="Verdana"/>
                <w:sz w:val="18"/>
                <w:szCs w:val="18"/>
              </w:rPr>
              <w:t xml:space="preserve">) </w:t>
            </w:r>
            <w:r>
              <w:rPr>
                <w:rFonts w:ascii="Verdana" w:hAnsi="Verdana"/>
                <w:sz w:val="18"/>
                <w:szCs w:val="18"/>
              </w:rPr>
              <w:t>+ MSR</w:t>
            </w:r>
          </w:p>
          <w:p w:rsidRPr="006E7CA0" w:rsidR="00F56092" w:rsidP="005D73BA" w:rsidRDefault="00F56092" w14:paraId="514A9198" w14:textId="77777777">
            <w:pPr>
              <w:spacing w:line="360" w:lineRule="auto"/>
              <w:ind w:left="0" w:firstLine="0"/>
              <w:rPr>
                <w:rFonts w:cstheme="minorHAnsi"/>
                <w:szCs w:val="18"/>
              </w:rPr>
            </w:pPr>
          </w:p>
        </w:tc>
        <w:tc>
          <w:tcPr>
            <w:tcW w:w="3368" w:type="dxa"/>
            <w:vMerge/>
          </w:tcPr>
          <w:p w:rsidRPr="006E7CA0" w:rsidR="00F56092" w:rsidP="005D73BA" w:rsidRDefault="00F56092" w14:paraId="34C047D7" w14:textId="77777777">
            <w:pPr>
              <w:spacing w:line="360" w:lineRule="auto"/>
              <w:ind w:left="0" w:firstLine="0"/>
              <w:rPr>
                <w:rFonts w:cstheme="minorHAnsi"/>
                <w:szCs w:val="18"/>
              </w:rPr>
            </w:pPr>
          </w:p>
        </w:tc>
      </w:tr>
      <w:tr w:rsidRPr="00DF074E" w:rsidR="00F56092" w:rsidTr="00EC7A7D" w14:paraId="2F8A0330" w14:textId="77777777">
        <w:tc>
          <w:tcPr>
            <w:tcW w:w="710" w:type="dxa"/>
          </w:tcPr>
          <w:p w:rsidR="00F56092" w:rsidP="005D73BA" w:rsidRDefault="00F56092" w14:paraId="01CF94BB" w14:textId="77777777">
            <w:pPr>
              <w:spacing w:line="360" w:lineRule="auto"/>
              <w:ind w:left="0" w:firstLine="0"/>
              <w:rPr>
                <w:rFonts w:cstheme="minorHAnsi"/>
                <w:szCs w:val="18"/>
              </w:rPr>
            </w:pPr>
            <w:r>
              <w:rPr>
                <w:rFonts w:cstheme="minorHAnsi"/>
                <w:szCs w:val="18"/>
              </w:rPr>
              <w:t>3.</w:t>
            </w:r>
          </w:p>
        </w:tc>
        <w:tc>
          <w:tcPr>
            <w:tcW w:w="5039" w:type="dxa"/>
          </w:tcPr>
          <w:p w:rsidRPr="006E7CA0" w:rsidR="00F56092" w:rsidP="00E955E6" w:rsidRDefault="00F56092" w14:paraId="13897911" w14:textId="77777777">
            <w:pPr>
              <w:pStyle w:val="Default"/>
              <w:rPr>
                <w:rFonts w:ascii="Verdana" w:hAnsi="Verdana"/>
                <w:sz w:val="18"/>
                <w:szCs w:val="18"/>
                <w:lang w:val="en-US"/>
              </w:rPr>
            </w:pPr>
            <w:r w:rsidRPr="006E7CA0">
              <w:rPr>
                <w:rFonts w:ascii="Verdana" w:hAnsi="Verdana"/>
                <w:sz w:val="18"/>
                <w:szCs w:val="18"/>
                <w:lang w:val="en-US"/>
              </w:rPr>
              <w:t>LULUCF (</w:t>
            </w:r>
            <w:r w:rsidRPr="00FF1C56">
              <w:rPr>
                <w:rFonts w:ascii="Verdana" w:hAnsi="Verdana"/>
                <w:i/>
                <w:sz w:val="18"/>
                <w:szCs w:val="18"/>
                <w:lang w:val="en-US"/>
              </w:rPr>
              <w:t>Land Use, Land Use Change, and Forestry</w:t>
            </w:r>
            <w:r w:rsidRPr="006E7CA0">
              <w:rPr>
                <w:rFonts w:ascii="Verdana" w:hAnsi="Verdana"/>
                <w:sz w:val="18"/>
                <w:szCs w:val="18"/>
                <w:lang w:val="en-US"/>
              </w:rPr>
              <w:t xml:space="preserve">) </w:t>
            </w:r>
          </w:p>
          <w:p w:rsidRPr="006E7CA0" w:rsidR="00F56092" w:rsidP="00E955E6" w:rsidRDefault="00F56092" w14:paraId="1BF63E52" w14:textId="77777777">
            <w:pPr>
              <w:pStyle w:val="Default"/>
              <w:rPr>
                <w:rFonts w:ascii="Verdana" w:hAnsi="Verdana" w:cstheme="minorHAnsi"/>
                <w:sz w:val="18"/>
                <w:szCs w:val="18"/>
                <w:lang w:val="en-US"/>
              </w:rPr>
            </w:pPr>
          </w:p>
        </w:tc>
        <w:tc>
          <w:tcPr>
            <w:tcW w:w="3368" w:type="dxa"/>
            <w:vMerge/>
          </w:tcPr>
          <w:p w:rsidRPr="006E7CA0" w:rsidR="00F56092" w:rsidP="005D73BA" w:rsidRDefault="00F56092" w14:paraId="50C1A2A9" w14:textId="77777777">
            <w:pPr>
              <w:spacing w:line="360" w:lineRule="auto"/>
              <w:ind w:left="0" w:firstLine="0"/>
              <w:rPr>
                <w:rFonts w:cstheme="minorHAnsi"/>
                <w:szCs w:val="18"/>
                <w:lang w:val="en-US"/>
              </w:rPr>
            </w:pPr>
          </w:p>
        </w:tc>
      </w:tr>
      <w:tr w:rsidRPr="00203F72" w:rsidR="00F56092" w:rsidTr="00EC7A7D" w14:paraId="1EAA9A9B" w14:textId="77777777">
        <w:tc>
          <w:tcPr>
            <w:tcW w:w="710" w:type="dxa"/>
          </w:tcPr>
          <w:p w:rsidR="00F56092" w:rsidP="005D73BA" w:rsidRDefault="00F56092" w14:paraId="5CA92173" w14:textId="77777777">
            <w:pPr>
              <w:spacing w:line="360" w:lineRule="auto"/>
              <w:ind w:left="0" w:firstLine="0"/>
              <w:rPr>
                <w:rFonts w:cstheme="minorHAnsi"/>
                <w:szCs w:val="18"/>
              </w:rPr>
            </w:pPr>
            <w:r>
              <w:rPr>
                <w:rFonts w:cstheme="minorHAnsi"/>
                <w:szCs w:val="18"/>
              </w:rPr>
              <w:t>4.</w:t>
            </w:r>
          </w:p>
        </w:tc>
        <w:tc>
          <w:tcPr>
            <w:tcW w:w="5039" w:type="dxa"/>
          </w:tcPr>
          <w:p w:rsidRPr="006E7CA0" w:rsidR="00F56092" w:rsidP="00E955E6" w:rsidRDefault="00F56092" w14:paraId="5F7530E3" w14:textId="77777777">
            <w:pPr>
              <w:pStyle w:val="Default"/>
              <w:rPr>
                <w:rFonts w:ascii="Verdana" w:hAnsi="Verdana"/>
                <w:sz w:val="18"/>
                <w:szCs w:val="18"/>
                <w:lang w:val="en-US"/>
              </w:rPr>
            </w:pPr>
            <w:r w:rsidRPr="006E7CA0">
              <w:rPr>
                <w:rFonts w:ascii="Verdana" w:hAnsi="Verdana"/>
                <w:sz w:val="18"/>
                <w:szCs w:val="18"/>
                <w:lang w:val="en-US"/>
              </w:rPr>
              <w:t>SCF (</w:t>
            </w:r>
            <w:r w:rsidRPr="00FF1C56">
              <w:rPr>
                <w:rFonts w:ascii="Verdana" w:hAnsi="Verdana"/>
                <w:i/>
                <w:sz w:val="18"/>
                <w:szCs w:val="18"/>
                <w:lang w:val="en-US"/>
              </w:rPr>
              <w:t>Social Climate Fund</w:t>
            </w:r>
            <w:r w:rsidRPr="006E7CA0">
              <w:rPr>
                <w:rFonts w:ascii="Verdana" w:hAnsi="Verdana"/>
                <w:sz w:val="18"/>
                <w:szCs w:val="18"/>
                <w:lang w:val="en-US"/>
              </w:rPr>
              <w:t xml:space="preserve">) </w:t>
            </w:r>
          </w:p>
          <w:p w:rsidRPr="006E7CA0" w:rsidR="00F56092" w:rsidP="00E955E6" w:rsidRDefault="00F56092" w14:paraId="2DE154D3" w14:textId="77777777">
            <w:pPr>
              <w:pStyle w:val="Default"/>
              <w:rPr>
                <w:rFonts w:ascii="Verdana" w:hAnsi="Verdana" w:cstheme="minorHAnsi"/>
                <w:sz w:val="18"/>
                <w:szCs w:val="18"/>
                <w:lang w:val="en-US"/>
              </w:rPr>
            </w:pPr>
          </w:p>
        </w:tc>
        <w:tc>
          <w:tcPr>
            <w:tcW w:w="3368" w:type="dxa"/>
            <w:vMerge/>
          </w:tcPr>
          <w:p w:rsidRPr="006E7CA0" w:rsidR="00F56092" w:rsidP="005D73BA" w:rsidRDefault="00F56092" w14:paraId="387FECC2" w14:textId="77777777">
            <w:pPr>
              <w:spacing w:line="360" w:lineRule="auto"/>
              <w:ind w:left="0" w:firstLine="0"/>
              <w:rPr>
                <w:rFonts w:cstheme="minorHAnsi"/>
                <w:szCs w:val="18"/>
                <w:lang w:val="en-US"/>
              </w:rPr>
            </w:pPr>
          </w:p>
        </w:tc>
      </w:tr>
      <w:tr w:rsidRPr="00DF074E" w:rsidR="00F56092" w:rsidTr="00EC7A7D" w14:paraId="4BE9701D" w14:textId="77777777">
        <w:tc>
          <w:tcPr>
            <w:tcW w:w="710" w:type="dxa"/>
          </w:tcPr>
          <w:p w:rsidR="00F56092" w:rsidP="005D73BA" w:rsidRDefault="00F56092" w14:paraId="11F9F4C4" w14:textId="77777777">
            <w:pPr>
              <w:spacing w:line="360" w:lineRule="auto"/>
              <w:ind w:left="0" w:firstLine="0"/>
              <w:rPr>
                <w:rFonts w:cstheme="minorHAnsi"/>
                <w:szCs w:val="18"/>
              </w:rPr>
            </w:pPr>
            <w:r>
              <w:rPr>
                <w:rFonts w:cstheme="minorHAnsi"/>
                <w:szCs w:val="18"/>
              </w:rPr>
              <w:t>5.</w:t>
            </w:r>
          </w:p>
        </w:tc>
        <w:tc>
          <w:tcPr>
            <w:tcW w:w="5039" w:type="dxa"/>
          </w:tcPr>
          <w:p w:rsidRPr="006E7CA0" w:rsidR="00F56092" w:rsidP="00203F72" w:rsidRDefault="00F56092" w14:paraId="3D2FCF7B" w14:textId="77777777">
            <w:pPr>
              <w:pStyle w:val="Default"/>
              <w:rPr>
                <w:rFonts w:ascii="Verdana" w:hAnsi="Verdana"/>
                <w:sz w:val="18"/>
                <w:szCs w:val="18"/>
                <w:lang w:val="en-US"/>
              </w:rPr>
            </w:pPr>
            <w:r w:rsidRPr="006E7CA0">
              <w:rPr>
                <w:rFonts w:ascii="Verdana" w:hAnsi="Verdana"/>
                <w:sz w:val="18"/>
                <w:szCs w:val="18"/>
                <w:lang w:val="en-US"/>
              </w:rPr>
              <w:t>CBAM (</w:t>
            </w:r>
            <w:r w:rsidRPr="00FF1C56">
              <w:rPr>
                <w:rFonts w:ascii="Verdana" w:hAnsi="Verdana"/>
                <w:i/>
                <w:sz w:val="18"/>
                <w:szCs w:val="18"/>
                <w:lang w:val="en-US"/>
              </w:rPr>
              <w:t>Carbon Border Adjustment Mechanism</w:t>
            </w:r>
            <w:r w:rsidRPr="006E7CA0">
              <w:rPr>
                <w:rFonts w:ascii="Verdana" w:hAnsi="Verdana"/>
                <w:sz w:val="18"/>
                <w:szCs w:val="18"/>
                <w:lang w:val="en-US"/>
              </w:rPr>
              <w:t xml:space="preserve">) </w:t>
            </w:r>
          </w:p>
          <w:p w:rsidRPr="006E7CA0" w:rsidR="00F56092" w:rsidP="005D73BA" w:rsidRDefault="00F56092" w14:paraId="6E377813" w14:textId="77777777">
            <w:pPr>
              <w:spacing w:line="360" w:lineRule="auto"/>
              <w:ind w:left="0" w:firstLine="0"/>
              <w:rPr>
                <w:rFonts w:cstheme="minorHAnsi"/>
                <w:szCs w:val="18"/>
                <w:lang w:val="en-US"/>
              </w:rPr>
            </w:pPr>
          </w:p>
        </w:tc>
        <w:tc>
          <w:tcPr>
            <w:tcW w:w="3368" w:type="dxa"/>
            <w:vMerge/>
          </w:tcPr>
          <w:p w:rsidRPr="006E7CA0" w:rsidR="00F56092" w:rsidP="005D73BA" w:rsidRDefault="00F56092" w14:paraId="61065B4C" w14:textId="77777777">
            <w:pPr>
              <w:spacing w:line="360" w:lineRule="auto"/>
              <w:ind w:left="0" w:firstLine="0"/>
              <w:rPr>
                <w:rFonts w:cstheme="minorHAnsi"/>
                <w:szCs w:val="18"/>
                <w:lang w:val="en-US"/>
              </w:rPr>
            </w:pPr>
          </w:p>
        </w:tc>
      </w:tr>
      <w:tr w:rsidR="00F56092" w:rsidTr="00EC7A7D" w14:paraId="3FCAA270" w14:textId="77777777">
        <w:tc>
          <w:tcPr>
            <w:tcW w:w="710" w:type="dxa"/>
          </w:tcPr>
          <w:p w:rsidR="00F56092" w:rsidP="005D73BA" w:rsidRDefault="00F56092" w14:paraId="557EEBE4" w14:textId="77777777">
            <w:pPr>
              <w:spacing w:line="360" w:lineRule="auto"/>
              <w:ind w:left="0" w:firstLine="0"/>
              <w:rPr>
                <w:rFonts w:cstheme="minorHAnsi"/>
                <w:szCs w:val="18"/>
              </w:rPr>
            </w:pPr>
            <w:r>
              <w:rPr>
                <w:rFonts w:cstheme="minorHAnsi"/>
                <w:szCs w:val="18"/>
              </w:rPr>
              <w:t>6.</w:t>
            </w:r>
          </w:p>
        </w:tc>
        <w:tc>
          <w:tcPr>
            <w:tcW w:w="5039" w:type="dxa"/>
          </w:tcPr>
          <w:p w:rsidRPr="006E7CA0" w:rsidR="00F56092" w:rsidP="00203F72" w:rsidRDefault="00F56092" w14:paraId="012C5E20" w14:textId="77777777">
            <w:pPr>
              <w:pStyle w:val="Default"/>
              <w:rPr>
                <w:rFonts w:ascii="Verdana" w:hAnsi="Verdana"/>
                <w:sz w:val="18"/>
                <w:szCs w:val="18"/>
              </w:rPr>
            </w:pPr>
            <w:r w:rsidRPr="006E7CA0">
              <w:rPr>
                <w:rFonts w:ascii="Verdana" w:hAnsi="Verdana"/>
                <w:sz w:val="18"/>
                <w:szCs w:val="18"/>
              </w:rPr>
              <w:t xml:space="preserve">CO2-standaarden voor auto’s en bestelwagens </w:t>
            </w:r>
          </w:p>
          <w:p w:rsidRPr="006E7CA0" w:rsidR="00F56092" w:rsidP="005D73BA" w:rsidRDefault="00F56092" w14:paraId="1E23B25E" w14:textId="77777777">
            <w:pPr>
              <w:spacing w:line="360" w:lineRule="auto"/>
              <w:ind w:left="0" w:firstLine="0"/>
              <w:rPr>
                <w:rFonts w:cstheme="minorHAnsi"/>
                <w:szCs w:val="18"/>
              </w:rPr>
            </w:pPr>
          </w:p>
        </w:tc>
        <w:tc>
          <w:tcPr>
            <w:tcW w:w="3368" w:type="dxa"/>
            <w:vMerge/>
          </w:tcPr>
          <w:p w:rsidRPr="006E7CA0" w:rsidR="00F56092" w:rsidP="005D73BA" w:rsidRDefault="00F56092" w14:paraId="5A7E713A" w14:textId="77777777">
            <w:pPr>
              <w:spacing w:line="360" w:lineRule="auto"/>
              <w:ind w:left="0" w:firstLine="0"/>
              <w:rPr>
                <w:rFonts w:cstheme="minorHAnsi"/>
                <w:szCs w:val="18"/>
              </w:rPr>
            </w:pPr>
          </w:p>
        </w:tc>
      </w:tr>
      <w:tr w:rsidR="00F56092" w:rsidTr="00EC7A7D" w14:paraId="55A70062" w14:textId="77777777">
        <w:tc>
          <w:tcPr>
            <w:tcW w:w="710" w:type="dxa"/>
          </w:tcPr>
          <w:p w:rsidR="00F56092" w:rsidP="005D73BA" w:rsidRDefault="00F56092" w14:paraId="5BC6751B" w14:textId="77777777">
            <w:pPr>
              <w:spacing w:line="360" w:lineRule="auto"/>
              <w:ind w:left="0" w:firstLine="0"/>
              <w:rPr>
                <w:rFonts w:cstheme="minorHAnsi"/>
                <w:szCs w:val="18"/>
              </w:rPr>
            </w:pPr>
            <w:r>
              <w:rPr>
                <w:rFonts w:cstheme="minorHAnsi"/>
                <w:szCs w:val="18"/>
              </w:rPr>
              <w:t>7.</w:t>
            </w:r>
          </w:p>
        </w:tc>
        <w:tc>
          <w:tcPr>
            <w:tcW w:w="5039" w:type="dxa"/>
          </w:tcPr>
          <w:p w:rsidRPr="006E7CA0" w:rsidR="00F56092" w:rsidP="00E955E6" w:rsidRDefault="00F56092" w14:paraId="67878584" w14:textId="77777777">
            <w:pPr>
              <w:pStyle w:val="Default"/>
              <w:rPr>
                <w:rFonts w:ascii="Verdana" w:hAnsi="Verdana"/>
                <w:sz w:val="18"/>
                <w:szCs w:val="18"/>
              </w:rPr>
            </w:pPr>
            <w:r w:rsidRPr="006E7CA0">
              <w:rPr>
                <w:rFonts w:ascii="Verdana" w:hAnsi="Verdana"/>
                <w:sz w:val="18"/>
                <w:szCs w:val="18"/>
              </w:rPr>
              <w:t>EED (</w:t>
            </w:r>
            <w:r w:rsidRPr="00FF1C56">
              <w:rPr>
                <w:rFonts w:ascii="Verdana" w:hAnsi="Verdana"/>
                <w:i/>
                <w:sz w:val="18"/>
                <w:szCs w:val="18"/>
              </w:rPr>
              <w:t>Energy Efficiency Directive</w:t>
            </w:r>
            <w:r w:rsidRPr="006E7CA0">
              <w:rPr>
                <w:rFonts w:ascii="Verdana" w:hAnsi="Verdana"/>
                <w:sz w:val="18"/>
                <w:szCs w:val="18"/>
              </w:rPr>
              <w:t xml:space="preserve">) </w:t>
            </w:r>
          </w:p>
          <w:p w:rsidRPr="006E7CA0" w:rsidR="00F56092" w:rsidP="005D73BA" w:rsidRDefault="00F56092" w14:paraId="551A0AB1" w14:textId="77777777">
            <w:pPr>
              <w:spacing w:line="360" w:lineRule="auto"/>
              <w:ind w:left="0" w:firstLine="0"/>
              <w:rPr>
                <w:rFonts w:cstheme="minorHAnsi"/>
                <w:szCs w:val="18"/>
              </w:rPr>
            </w:pPr>
          </w:p>
        </w:tc>
        <w:tc>
          <w:tcPr>
            <w:tcW w:w="3368" w:type="dxa"/>
            <w:vMerge/>
          </w:tcPr>
          <w:p w:rsidRPr="006E7CA0" w:rsidR="00F56092" w:rsidP="005D73BA" w:rsidRDefault="00F56092" w14:paraId="63191E29" w14:textId="77777777">
            <w:pPr>
              <w:spacing w:line="360" w:lineRule="auto"/>
              <w:ind w:left="0" w:firstLine="0"/>
              <w:rPr>
                <w:rFonts w:cstheme="minorHAnsi"/>
                <w:szCs w:val="18"/>
              </w:rPr>
            </w:pPr>
          </w:p>
        </w:tc>
      </w:tr>
      <w:tr w:rsidR="00F56092" w:rsidTr="00EC7A7D" w14:paraId="4B78AFE6" w14:textId="77777777">
        <w:tc>
          <w:tcPr>
            <w:tcW w:w="710" w:type="dxa"/>
          </w:tcPr>
          <w:p w:rsidR="00F56092" w:rsidP="005D73BA" w:rsidRDefault="00F56092" w14:paraId="02C68240" w14:textId="77777777">
            <w:pPr>
              <w:spacing w:line="360" w:lineRule="auto"/>
              <w:ind w:left="0" w:firstLine="0"/>
              <w:rPr>
                <w:rFonts w:cstheme="minorHAnsi"/>
                <w:szCs w:val="18"/>
              </w:rPr>
            </w:pPr>
            <w:r>
              <w:rPr>
                <w:rFonts w:cstheme="minorHAnsi"/>
                <w:szCs w:val="18"/>
              </w:rPr>
              <w:t>8.</w:t>
            </w:r>
          </w:p>
        </w:tc>
        <w:tc>
          <w:tcPr>
            <w:tcW w:w="5039" w:type="dxa"/>
          </w:tcPr>
          <w:p w:rsidRPr="00FF1C56" w:rsidR="00F56092" w:rsidP="00E955E6" w:rsidRDefault="00F56092" w14:paraId="147F9224" w14:textId="77777777">
            <w:pPr>
              <w:pStyle w:val="Default"/>
              <w:rPr>
                <w:rFonts w:ascii="Verdana" w:hAnsi="Verdana"/>
                <w:i/>
                <w:sz w:val="18"/>
                <w:szCs w:val="18"/>
              </w:rPr>
            </w:pPr>
            <w:r w:rsidRPr="00FF1C56">
              <w:rPr>
                <w:rFonts w:ascii="Verdana" w:hAnsi="Verdana"/>
                <w:i/>
                <w:sz w:val="18"/>
                <w:szCs w:val="18"/>
              </w:rPr>
              <w:t xml:space="preserve">FuelEU Maritime </w:t>
            </w:r>
          </w:p>
          <w:p w:rsidRPr="006E7CA0" w:rsidR="00F56092" w:rsidP="005D73BA" w:rsidRDefault="00F56092" w14:paraId="7D162E17" w14:textId="77777777">
            <w:pPr>
              <w:spacing w:line="360" w:lineRule="auto"/>
              <w:ind w:left="0" w:firstLine="0"/>
              <w:rPr>
                <w:rFonts w:cstheme="minorHAnsi"/>
                <w:szCs w:val="18"/>
              </w:rPr>
            </w:pPr>
          </w:p>
        </w:tc>
        <w:tc>
          <w:tcPr>
            <w:tcW w:w="3368" w:type="dxa"/>
            <w:vMerge/>
          </w:tcPr>
          <w:p w:rsidRPr="006E7CA0" w:rsidR="00F56092" w:rsidP="005D73BA" w:rsidRDefault="00F56092" w14:paraId="56F33658" w14:textId="77777777">
            <w:pPr>
              <w:spacing w:line="360" w:lineRule="auto"/>
              <w:ind w:left="0" w:firstLine="0"/>
              <w:rPr>
                <w:rFonts w:cstheme="minorHAnsi"/>
                <w:szCs w:val="18"/>
              </w:rPr>
            </w:pPr>
          </w:p>
        </w:tc>
      </w:tr>
      <w:tr w:rsidRPr="00DF074E" w:rsidR="00F56092" w:rsidTr="00EC7A7D" w14:paraId="445DE9D6" w14:textId="77777777">
        <w:tc>
          <w:tcPr>
            <w:tcW w:w="710" w:type="dxa"/>
          </w:tcPr>
          <w:p w:rsidR="00F56092" w:rsidP="005D73BA" w:rsidRDefault="00F56092" w14:paraId="7000F3E7" w14:textId="77777777">
            <w:pPr>
              <w:spacing w:line="360" w:lineRule="auto"/>
              <w:ind w:left="0" w:firstLine="0"/>
              <w:rPr>
                <w:rFonts w:cstheme="minorHAnsi"/>
                <w:szCs w:val="18"/>
              </w:rPr>
            </w:pPr>
            <w:r>
              <w:rPr>
                <w:rFonts w:cstheme="minorHAnsi"/>
                <w:szCs w:val="18"/>
              </w:rPr>
              <w:t>9.</w:t>
            </w:r>
          </w:p>
        </w:tc>
        <w:tc>
          <w:tcPr>
            <w:tcW w:w="5039" w:type="dxa"/>
          </w:tcPr>
          <w:tbl>
            <w:tblPr>
              <w:tblW w:w="0" w:type="auto"/>
              <w:tblBorders>
                <w:top w:val="nil"/>
                <w:left w:val="nil"/>
                <w:bottom w:val="nil"/>
                <w:right w:val="nil"/>
              </w:tblBorders>
              <w:tblLook w:val="0000" w:firstRow="0" w:lastRow="0" w:firstColumn="0" w:lastColumn="0" w:noHBand="0" w:noVBand="0"/>
            </w:tblPr>
            <w:tblGrid>
              <w:gridCol w:w="4633"/>
            </w:tblGrid>
            <w:tr w:rsidRPr="00DF074E" w:rsidR="00F56092" w14:paraId="7A71109D" w14:textId="77777777">
              <w:trPr>
                <w:trHeight w:val="87"/>
              </w:trPr>
              <w:tc>
                <w:tcPr>
                  <w:tcW w:w="0" w:type="auto"/>
                </w:tcPr>
                <w:p w:rsidRPr="00E955E6" w:rsidR="00F56092" w:rsidP="00E955E6" w:rsidRDefault="00F56092" w14:paraId="6F99CD97" w14:textId="77777777">
                  <w:pPr>
                    <w:autoSpaceDE w:val="0"/>
                    <w:autoSpaceDN w:val="0"/>
                    <w:adjustRightInd w:val="0"/>
                    <w:spacing w:after="0" w:line="240" w:lineRule="auto"/>
                    <w:ind w:left="0" w:firstLine="0"/>
                    <w:rPr>
                      <w:rFonts w:eastAsiaTheme="minorEastAsia"/>
                      <w:szCs w:val="18"/>
                      <w:lang w:val="en-US"/>
                    </w:rPr>
                  </w:pPr>
                  <w:r w:rsidRPr="00E955E6">
                    <w:rPr>
                      <w:rFonts w:eastAsiaTheme="minorEastAsia"/>
                      <w:szCs w:val="18"/>
                      <w:lang w:val="en-US"/>
                    </w:rPr>
                    <w:t>AFIR (</w:t>
                  </w:r>
                  <w:r w:rsidRPr="00FF1C56">
                    <w:rPr>
                      <w:rFonts w:eastAsiaTheme="minorEastAsia"/>
                      <w:i/>
                      <w:szCs w:val="18"/>
                      <w:lang w:val="en-US"/>
                    </w:rPr>
                    <w:t>Alternative Fuel Infrastructure Regulation</w:t>
                  </w:r>
                  <w:r w:rsidRPr="00E955E6">
                    <w:rPr>
                      <w:rFonts w:eastAsiaTheme="minorEastAsia"/>
                      <w:szCs w:val="18"/>
                      <w:lang w:val="en-US"/>
                    </w:rPr>
                    <w:t xml:space="preserve">) </w:t>
                  </w:r>
                </w:p>
              </w:tc>
            </w:tr>
            <w:tr w:rsidRPr="00DF074E" w:rsidR="00F56092" w14:paraId="6E6AD75F" w14:textId="77777777">
              <w:trPr>
                <w:trHeight w:val="87"/>
              </w:trPr>
              <w:tc>
                <w:tcPr>
                  <w:tcW w:w="0" w:type="auto"/>
                </w:tcPr>
                <w:p w:rsidRPr="00E955E6" w:rsidR="00F56092" w:rsidP="00E955E6" w:rsidRDefault="00F56092" w14:paraId="5E97537D" w14:textId="77777777">
                  <w:pPr>
                    <w:autoSpaceDE w:val="0"/>
                    <w:autoSpaceDN w:val="0"/>
                    <w:adjustRightInd w:val="0"/>
                    <w:spacing w:after="0" w:line="240" w:lineRule="auto"/>
                    <w:ind w:left="0" w:firstLine="0"/>
                    <w:rPr>
                      <w:rFonts w:eastAsiaTheme="minorEastAsia"/>
                      <w:szCs w:val="18"/>
                      <w:lang w:val="en-US"/>
                    </w:rPr>
                  </w:pPr>
                </w:p>
              </w:tc>
            </w:tr>
            <w:tr w:rsidRPr="00DF074E" w:rsidR="00F56092" w14:paraId="77EF578A" w14:textId="77777777">
              <w:trPr>
                <w:trHeight w:val="87"/>
              </w:trPr>
              <w:tc>
                <w:tcPr>
                  <w:tcW w:w="0" w:type="auto"/>
                </w:tcPr>
                <w:p w:rsidRPr="00E955E6" w:rsidR="00F56092" w:rsidP="00E955E6" w:rsidRDefault="00F56092" w14:paraId="13D5461C" w14:textId="77777777">
                  <w:pPr>
                    <w:autoSpaceDE w:val="0"/>
                    <w:autoSpaceDN w:val="0"/>
                    <w:adjustRightInd w:val="0"/>
                    <w:spacing w:after="0" w:line="240" w:lineRule="auto"/>
                    <w:ind w:left="0" w:firstLine="0"/>
                    <w:rPr>
                      <w:rFonts w:eastAsiaTheme="minorEastAsia"/>
                      <w:szCs w:val="18"/>
                      <w:lang w:val="en-US"/>
                    </w:rPr>
                  </w:pPr>
                </w:p>
              </w:tc>
            </w:tr>
            <w:tr w:rsidRPr="00DF074E" w:rsidR="00F56092" w14:paraId="3EA64AAD" w14:textId="77777777">
              <w:trPr>
                <w:trHeight w:val="87"/>
              </w:trPr>
              <w:tc>
                <w:tcPr>
                  <w:tcW w:w="0" w:type="auto"/>
                </w:tcPr>
                <w:p w:rsidRPr="00E955E6" w:rsidR="00F56092" w:rsidP="00E955E6" w:rsidRDefault="00F56092" w14:paraId="33FE5241" w14:textId="77777777">
                  <w:pPr>
                    <w:autoSpaceDE w:val="0"/>
                    <w:autoSpaceDN w:val="0"/>
                    <w:adjustRightInd w:val="0"/>
                    <w:spacing w:after="0" w:line="240" w:lineRule="auto"/>
                    <w:ind w:left="0" w:firstLine="0"/>
                    <w:rPr>
                      <w:rFonts w:eastAsiaTheme="minorEastAsia"/>
                      <w:szCs w:val="18"/>
                      <w:lang w:val="en-US"/>
                    </w:rPr>
                  </w:pPr>
                </w:p>
              </w:tc>
            </w:tr>
            <w:tr w:rsidRPr="00DF074E" w:rsidR="00F56092" w14:paraId="6257F630" w14:textId="77777777">
              <w:trPr>
                <w:trHeight w:val="87"/>
              </w:trPr>
              <w:tc>
                <w:tcPr>
                  <w:tcW w:w="0" w:type="auto"/>
                </w:tcPr>
                <w:p w:rsidRPr="00DE627B" w:rsidR="00F56092" w:rsidP="00E955E6" w:rsidRDefault="00F56092" w14:paraId="0C8B9822" w14:textId="77777777">
                  <w:pPr>
                    <w:autoSpaceDE w:val="0"/>
                    <w:autoSpaceDN w:val="0"/>
                    <w:adjustRightInd w:val="0"/>
                    <w:spacing w:after="0" w:line="240" w:lineRule="auto"/>
                    <w:ind w:left="0" w:firstLine="0"/>
                    <w:rPr>
                      <w:rFonts w:eastAsiaTheme="minorEastAsia"/>
                      <w:szCs w:val="18"/>
                      <w:lang w:val="en-GB"/>
                    </w:rPr>
                  </w:pPr>
                </w:p>
              </w:tc>
            </w:tr>
          </w:tbl>
          <w:p w:rsidRPr="00DE627B" w:rsidR="00F56092" w:rsidP="005D73BA" w:rsidRDefault="00F56092" w14:paraId="638C8539" w14:textId="77777777">
            <w:pPr>
              <w:spacing w:line="360" w:lineRule="auto"/>
              <w:ind w:left="0" w:firstLine="0"/>
              <w:rPr>
                <w:rFonts w:cstheme="minorHAnsi"/>
                <w:szCs w:val="18"/>
                <w:lang w:val="en-GB"/>
              </w:rPr>
            </w:pPr>
          </w:p>
        </w:tc>
        <w:tc>
          <w:tcPr>
            <w:tcW w:w="3368" w:type="dxa"/>
            <w:vMerge/>
          </w:tcPr>
          <w:p w:rsidRPr="00DE627B" w:rsidR="00F56092" w:rsidP="005D73BA" w:rsidRDefault="00F56092" w14:paraId="20DFCA3A" w14:textId="77777777">
            <w:pPr>
              <w:spacing w:line="360" w:lineRule="auto"/>
              <w:ind w:left="0" w:firstLine="0"/>
              <w:rPr>
                <w:rFonts w:cstheme="minorHAnsi"/>
                <w:szCs w:val="18"/>
                <w:lang w:val="en-GB"/>
              </w:rPr>
            </w:pPr>
          </w:p>
        </w:tc>
      </w:tr>
      <w:tr w:rsidR="00F56092" w:rsidTr="00EC7A7D" w14:paraId="1531F9CC" w14:textId="77777777">
        <w:tc>
          <w:tcPr>
            <w:tcW w:w="710" w:type="dxa"/>
          </w:tcPr>
          <w:p w:rsidRPr="00F56092" w:rsidR="00F56092" w:rsidP="005D73BA" w:rsidRDefault="00F56092" w14:paraId="61E09D9E" w14:textId="77777777">
            <w:pPr>
              <w:spacing w:line="360" w:lineRule="auto"/>
              <w:ind w:left="0" w:firstLine="0"/>
              <w:rPr>
                <w:rFonts w:cstheme="minorHAnsi"/>
                <w:szCs w:val="18"/>
              </w:rPr>
            </w:pPr>
            <w:r w:rsidRPr="00F56092">
              <w:rPr>
                <w:rFonts w:cstheme="minorHAnsi"/>
                <w:szCs w:val="18"/>
              </w:rPr>
              <w:t>10.</w:t>
            </w:r>
          </w:p>
        </w:tc>
        <w:tc>
          <w:tcPr>
            <w:tcW w:w="5039" w:type="dxa"/>
          </w:tcPr>
          <w:p w:rsidRPr="00FF1C56" w:rsidR="00F56092" w:rsidP="00203F72" w:rsidRDefault="00F56092" w14:paraId="010B9F4D" w14:textId="77777777">
            <w:pPr>
              <w:pStyle w:val="Default"/>
              <w:rPr>
                <w:rFonts w:ascii="Verdana" w:hAnsi="Verdana"/>
                <w:i/>
                <w:sz w:val="18"/>
                <w:szCs w:val="18"/>
              </w:rPr>
            </w:pPr>
            <w:r w:rsidRPr="00FF1C56">
              <w:rPr>
                <w:rFonts w:ascii="Verdana" w:hAnsi="Verdana" w:eastAsiaTheme="minorEastAsia"/>
                <w:i/>
                <w:sz w:val="18"/>
                <w:szCs w:val="18"/>
              </w:rPr>
              <w:t>ReFuelEU Aviation</w:t>
            </w:r>
          </w:p>
        </w:tc>
        <w:tc>
          <w:tcPr>
            <w:tcW w:w="3368" w:type="dxa"/>
            <w:vMerge/>
          </w:tcPr>
          <w:p w:rsidRPr="006E7CA0" w:rsidR="00F56092" w:rsidP="00203F72" w:rsidRDefault="00F56092" w14:paraId="35EB0BD7" w14:textId="77777777">
            <w:pPr>
              <w:pStyle w:val="Default"/>
              <w:rPr>
                <w:rFonts w:ascii="Verdana" w:hAnsi="Verdana"/>
                <w:sz w:val="18"/>
                <w:szCs w:val="18"/>
              </w:rPr>
            </w:pPr>
          </w:p>
        </w:tc>
      </w:tr>
      <w:tr w:rsidR="003B64FC" w:rsidTr="00EC7A7D" w14:paraId="3AC15DA7" w14:textId="77777777">
        <w:tc>
          <w:tcPr>
            <w:tcW w:w="710" w:type="dxa"/>
          </w:tcPr>
          <w:p w:rsidR="003B64FC" w:rsidP="00F56092" w:rsidRDefault="00E955E6" w14:paraId="3948B903" w14:textId="77777777">
            <w:pPr>
              <w:spacing w:line="360" w:lineRule="auto"/>
              <w:ind w:left="0" w:firstLine="0"/>
              <w:rPr>
                <w:rFonts w:cstheme="minorHAnsi"/>
                <w:szCs w:val="18"/>
              </w:rPr>
            </w:pPr>
            <w:r>
              <w:rPr>
                <w:rFonts w:cstheme="minorHAnsi"/>
                <w:szCs w:val="18"/>
              </w:rPr>
              <w:t>1</w:t>
            </w:r>
            <w:r w:rsidR="00F56092">
              <w:rPr>
                <w:rFonts w:cstheme="minorHAnsi"/>
                <w:szCs w:val="18"/>
              </w:rPr>
              <w:t>1</w:t>
            </w:r>
            <w:r w:rsidR="00203F72">
              <w:rPr>
                <w:rFonts w:cstheme="minorHAnsi"/>
                <w:szCs w:val="18"/>
              </w:rPr>
              <w:t>.</w:t>
            </w:r>
          </w:p>
        </w:tc>
        <w:tc>
          <w:tcPr>
            <w:tcW w:w="5039" w:type="dxa"/>
          </w:tcPr>
          <w:p w:rsidRPr="006E7CA0" w:rsidR="00203F72" w:rsidP="00203F72" w:rsidRDefault="00203F72" w14:paraId="35EE80E1" w14:textId="77777777">
            <w:pPr>
              <w:pStyle w:val="Default"/>
              <w:rPr>
                <w:rFonts w:ascii="Verdana" w:hAnsi="Verdana"/>
                <w:sz w:val="18"/>
                <w:szCs w:val="18"/>
              </w:rPr>
            </w:pPr>
            <w:r w:rsidRPr="006E7CA0">
              <w:rPr>
                <w:rFonts w:ascii="Verdana" w:hAnsi="Verdana"/>
                <w:sz w:val="18"/>
                <w:szCs w:val="18"/>
              </w:rPr>
              <w:t>RED (</w:t>
            </w:r>
            <w:r w:rsidRPr="00FF1C56">
              <w:rPr>
                <w:rFonts w:ascii="Verdana" w:hAnsi="Verdana"/>
                <w:i/>
                <w:sz w:val="18"/>
                <w:szCs w:val="18"/>
              </w:rPr>
              <w:t>Renewable Energy Directive</w:t>
            </w:r>
            <w:r w:rsidRPr="006E7CA0">
              <w:rPr>
                <w:rFonts w:ascii="Verdana" w:hAnsi="Verdana"/>
                <w:sz w:val="18"/>
                <w:szCs w:val="18"/>
              </w:rPr>
              <w:t xml:space="preserve">) </w:t>
            </w:r>
          </w:p>
          <w:p w:rsidRPr="006E7CA0" w:rsidR="003B64FC" w:rsidP="005D73BA" w:rsidRDefault="003B64FC" w14:paraId="19D31AF2" w14:textId="77777777">
            <w:pPr>
              <w:spacing w:line="360" w:lineRule="auto"/>
              <w:ind w:left="0" w:firstLine="0"/>
              <w:rPr>
                <w:rFonts w:cstheme="minorHAnsi"/>
                <w:szCs w:val="18"/>
              </w:rPr>
            </w:pPr>
          </w:p>
        </w:tc>
        <w:tc>
          <w:tcPr>
            <w:tcW w:w="3368" w:type="dxa"/>
          </w:tcPr>
          <w:p w:rsidRPr="006E7CA0" w:rsidR="00203F72" w:rsidP="00203F72" w:rsidRDefault="00203F72" w14:paraId="52BD7C45" w14:textId="77777777">
            <w:pPr>
              <w:pStyle w:val="Default"/>
              <w:rPr>
                <w:rFonts w:ascii="Verdana" w:hAnsi="Verdana"/>
                <w:sz w:val="18"/>
                <w:szCs w:val="18"/>
              </w:rPr>
            </w:pPr>
            <w:r w:rsidRPr="006E7CA0">
              <w:rPr>
                <w:rFonts w:ascii="Verdana" w:hAnsi="Verdana"/>
                <w:sz w:val="18"/>
                <w:szCs w:val="18"/>
              </w:rPr>
              <w:t>Volledig akkoord in Raad en EP, wetgeving definitief, maar nog geen publicatie in EU-Staatscourant</w:t>
            </w:r>
          </w:p>
          <w:p w:rsidRPr="006E7CA0" w:rsidR="00203F72" w:rsidP="00203F72" w:rsidRDefault="00203F72" w14:paraId="4A555269" w14:textId="77777777">
            <w:pPr>
              <w:pStyle w:val="Default"/>
              <w:rPr>
                <w:rFonts w:ascii="Verdana" w:hAnsi="Verdana"/>
                <w:sz w:val="18"/>
                <w:szCs w:val="18"/>
              </w:rPr>
            </w:pPr>
          </w:p>
          <w:p w:rsidRPr="006E7CA0" w:rsidR="003B64FC" w:rsidP="005D73BA" w:rsidRDefault="003B64FC" w14:paraId="46475CD6" w14:textId="77777777">
            <w:pPr>
              <w:spacing w:line="360" w:lineRule="auto"/>
              <w:ind w:left="0" w:firstLine="0"/>
              <w:rPr>
                <w:rFonts w:cstheme="minorHAnsi"/>
                <w:szCs w:val="18"/>
              </w:rPr>
            </w:pPr>
          </w:p>
        </w:tc>
      </w:tr>
      <w:tr w:rsidR="003B64FC" w:rsidTr="00EC7A7D" w14:paraId="034CA15F" w14:textId="77777777">
        <w:tc>
          <w:tcPr>
            <w:tcW w:w="710" w:type="dxa"/>
          </w:tcPr>
          <w:p w:rsidR="003B64FC" w:rsidP="00F56092" w:rsidRDefault="00E955E6" w14:paraId="27329654" w14:textId="77777777">
            <w:pPr>
              <w:spacing w:line="360" w:lineRule="auto"/>
              <w:ind w:left="0" w:firstLine="0"/>
              <w:rPr>
                <w:rFonts w:cstheme="minorHAnsi"/>
                <w:szCs w:val="18"/>
              </w:rPr>
            </w:pPr>
            <w:r>
              <w:rPr>
                <w:rFonts w:cstheme="minorHAnsi"/>
                <w:szCs w:val="18"/>
              </w:rPr>
              <w:t>1</w:t>
            </w:r>
            <w:r w:rsidR="00F56092">
              <w:rPr>
                <w:rFonts w:cstheme="minorHAnsi"/>
                <w:szCs w:val="18"/>
              </w:rPr>
              <w:t>2</w:t>
            </w:r>
            <w:r w:rsidR="00203F72">
              <w:rPr>
                <w:rFonts w:cstheme="minorHAnsi"/>
                <w:szCs w:val="18"/>
              </w:rPr>
              <w:t>.</w:t>
            </w:r>
          </w:p>
        </w:tc>
        <w:tc>
          <w:tcPr>
            <w:tcW w:w="5039" w:type="dxa"/>
          </w:tcPr>
          <w:p w:rsidRPr="006E7CA0" w:rsidR="003B64FC" w:rsidP="005D73BA" w:rsidRDefault="00203F72" w14:paraId="5ABDD301" w14:textId="77777777">
            <w:pPr>
              <w:spacing w:line="360" w:lineRule="auto"/>
              <w:ind w:left="0" w:firstLine="0"/>
              <w:rPr>
                <w:rFonts w:cstheme="minorHAnsi"/>
                <w:szCs w:val="18"/>
              </w:rPr>
            </w:pPr>
            <w:r w:rsidRPr="006E7CA0">
              <w:rPr>
                <w:rFonts w:cstheme="minorHAnsi"/>
                <w:szCs w:val="18"/>
              </w:rPr>
              <w:t xml:space="preserve">EU Bossenstrategie voor 2030 </w:t>
            </w:r>
          </w:p>
        </w:tc>
        <w:tc>
          <w:tcPr>
            <w:tcW w:w="3368" w:type="dxa"/>
          </w:tcPr>
          <w:p w:rsidRPr="006E7CA0" w:rsidR="003B64FC" w:rsidP="002E2CAA" w:rsidRDefault="00203F72" w14:paraId="3F54B9EF" w14:textId="77777777">
            <w:pPr>
              <w:pStyle w:val="Geenafstand"/>
            </w:pPr>
            <w:r w:rsidRPr="006E7CA0">
              <w:t>Raad heeft Raadsconclusies aangenomen. CIE gaat in 2025 voortgang evalueren en na of verdere maatregelen nodig zijn.</w:t>
            </w:r>
          </w:p>
          <w:p w:rsidRPr="006E7CA0" w:rsidR="00203F72" w:rsidP="005D73BA" w:rsidRDefault="00203F72" w14:paraId="306DE73B" w14:textId="77777777">
            <w:pPr>
              <w:spacing w:line="360" w:lineRule="auto"/>
              <w:ind w:left="0" w:firstLine="0"/>
              <w:rPr>
                <w:rFonts w:cstheme="minorHAnsi"/>
                <w:szCs w:val="18"/>
              </w:rPr>
            </w:pPr>
          </w:p>
        </w:tc>
      </w:tr>
      <w:tr w:rsidR="003B64FC" w:rsidTr="00EC7A7D" w14:paraId="26ABBB3D" w14:textId="77777777">
        <w:tc>
          <w:tcPr>
            <w:tcW w:w="710" w:type="dxa"/>
          </w:tcPr>
          <w:p w:rsidR="003B64FC" w:rsidP="00F56092" w:rsidRDefault="00E955E6" w14:paraId="2DD7724F" w14:textId="77777777">
            <w:pPr>
              <w:spacing w:line="360" w:lineRule="auto"/>
              <w:ind w:left="0" w:firstLine="0"/>
              <w:rPr>
                <w:rFonts w:cstheme="minorHAnsi"/>
                <w:szCs w:val="18"/>
              </w:rPr>
            </w:pPr>
            <w:r>
              <w:rPr>
                <w:rFonts w:cstheme="minorHAnsi"/>
                <w:szCs w:val="18"/>
              </w:rPr>
              <w:t>1</w:t>
            </w:r>
            <w:r w:rsidR="00F56092">
              <w:rPr>
                <w:rFonts w:cstheme="minorHAnsi"/>
                <w:szCs w:val="18"/>
              </w:rPr>
              <w:t>3</w:t>
            </w:r>
            <w:r w:rsidR="00203F72">
              <w:rPr>
                <w:rFonts w:cstheme="minorHAnsi"/>
                <w:szCs w:val="18"/>
              </w:rPr>
              <w:t>.</w:t>
            </w:r>
          </w:p>
        </w:tc>
        <w:tc>
          <w:tcPr>
            <w:tcW w:w="5039" w:type="dxa"/>
          </w:tcPr>
          <w:p w:rsidRPr="00F56092" w:rsidR="003B64FC" w:rsidP="005D73BA" w:rsidRDefault="00F56092" w14:paraId="3D490E67" w14:textId="77777777">
            <w:pPr>
              <w:spacing w:line="360" w:lineRule="auto"/>
              <w:ind w:left="0" w:firstLine="0"/>
              <w:rPr>
                <w:rFonts w:cstheme="minorHAnsi"/>
                <w:szCs w:val="18"/>
              </w:rPr>
            </w:pPr>
            <w:r w:rsidRPr="00F56092">
              <w:rPr>
                <w:rFonts w:cstheme="minorHAnsi"/>
                <w:szCs w:val="18"/>
                <w:shd w:val="clear" w:color="auto" w:fill="FFFFFF"/>
              </w:rPr>
              <w:t>Energiebelastingrichtlijn</w:t>
            </w:r>
            <w:r w:rsidRPr="00F56092">
              <w:rPr>
                <w:rFonts w:cstheme="minorHAnsi"/>
                <w:szCs w:val="18"/>
              </w:rPr>
              <w:t xml:space="preserve"> </w:t>
            </w:r>
          </w:p>
        </w:tc>
        <w:tc>
          <w:tcPr>
            <w:tcW w:w="3368" w:type="dxa"/>
          </w:tcPr>
          <w:p w:rsidRPr="006E7CA0" w:rsidR="003B64FC" w:rsidP="005D73BA" w:rsidRDefault="00203F72" w14:paraId="36BA5DC2" w14:textId="77777777">
            <w:pPr>
              <w:spacing w:line="360" w:lineRule="auto"/>
              <w:ind w:left="0" w:firstLine="0"/>
              <w:rPr>
                <w:rFonts w:cstheme="minorHAnsi"/>
                <w:szCs w:val="18"/>
              </w:rPr>
            </w:pPr>
            <w:r w:rsidRPr="006E7CA0">
              <w:rPr>
                <w:rFonts w:cstheme="minorHAnsi"/>
                <w:szCs w:val="18"/>
              </w:rPr>
              <w:t>Behandeling in Raad nog gaande</w:t>
            </w:r>
          </w:p>
        </w:tc>
      </w:tr>
    </w:tbl>
    <w:p w:rsidR="00CB0390" w:rsidP="006E7CA0" w:rsidRDefault="00CB0390" w14:paraId="253ACBE2" w14:textId="77777777">
      <w:pPr>
        <w:spacing w:after="90" w:line="360" w:lineRule="auto"/>
        <w:ind w:left="0" w:right="1135" w:firstLine="0"/>
      </w:pPr>
    </w:p>
    <w:sectPr w:rsidR="00CB0390">
      <w:footerReference w:type="even" r:id="rId26"/>
      <w:footerReference w:type="default" r:id="rId27"/>
      <w:footerReference w:type="first" r:id="rId28"/>
      <w:footnotePr>
        <w:numRestart w:val="eachPage"/>
      </w:footnotePr>
      <w:pgSz w:w="11906" w:h="16841"/>
      <w:pgMar w:top="2688" w:right="559" w:bottom="1435" w:left="950" w:header="708" w:footer="714"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E8A40" w14:textId="77777777" w:rsidR="00BF238F" w:rsidRDefault="00BF238F">
      <w:pPr>
        <w:spacing w:after="0" w:line="240" w:lineRule="auto"/>
      </w:pPr>
      <w:r>
        <w:separator/>
      </w:r>
    </w:p>
  </w:endnote>
  <w:endnote w:type="continuationSeparator" w:id="0">
    <w:p w14:paraId="605172FD" w14:textId="77777777" w:rsidR="00BF238F" w:rsidRDefault="00BF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Lohit Hindi">
    <w:altName w:val="Times New Roman"/>
    <w:charset w:val="00"/>
    <w:family w:val="auto"/>
    <w:pitch w:val="default"/>
  </w:font>
  <w:font w:name="DejaVu Sans">
    <w:altName w:val="Arial"/>
    <w:charset w:val="00"/>
    <w:family w:val="swiss"/>
    <w:pitch w:val="variable"/>
    <w:sig w:usb0="E7000EFF" w:usb1="5200FDFF" w:usb2="0A042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4465" w14:textId="77777777" w:rsidR="00407114" w:rsidRDefault="000C68A7">
    <w:pPr>
      <w:spacing w:after="0" w:line="259" w:lineRule="auto"/>
      <w:ind w:left="0" w:right="114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FB0B074" w14:textId="77777777" w:rsidR="00407114" w:rsidRDefault="000C68A7">
    <w:pPr>
      <w:spacing w:after="0" w:line="259" w:lineRule="auto"/>
      <w:ind w:left="126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25D6" w14:textId="48DECB12" w:rsidR="00407114" w:rsidRDefault="000C68A7">
    <w:pPr>
      <w:spacing w:after="0" w:line="259" w:lineRule="auto"/>
      <w:ind w:left="0" w:right="1141" w:firstLine="0"/>
      <w:jc w:val="right"/>
    </w:pPr>
    <w:r>
      <w:fldChar w:fldCharType="begin"/>
    </w:r>
    <w:r>
      <w:instrText xml:space="preserve"> PAGE   \* MERGEFORMAT </w:instrText>
    </w:r>
    <w:r>
      <w:fldChar w:fldCharType="separate"/>
    </w:r>
    <w:r w:rsidR="003C6202" w:rsidRPr="003C6202">
      <w:rPr>
        <w:rFonts w:ascii="Times New Roman" w:eastAsia="Times New Roman" w:hAnsi="Times New Roman" w:cs="Times New Roman"/>
        <w:noProof/>
        <w:sz w:val="24"/>
      </w:rPr>
      <w:t>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B597DED" w14:textId="77777777" w:rsidR="00407114" w:rsidRDefault="000C68A7">
    <w:pPr>
      <w:spacing w:after="0" w:line="259" w:lineRule="auto"/>
      <w:ind w:left="126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036" w14:textId="77777777" w:rsidR="00407114" w:rsidRDefault="000C68A7">
    <w:pPr>
      <w:spacing w:after="0" w:line="259" w:lineRule="auto"/>
      <w:ind w:left="0" w:right="1141"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B6DCE4" w14:textId="77777777" w:rsidR="00407114" w:rsidRDefault="000C68A7">
    <w:pPr>
      <w:spacing w:after="0" w:line="259" w:lineRule="auto"/>
      <w:ind w:left="126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3553" w14:textId="77777777" w:rsidR="00BF238F" w:rsidRDefault="00BF238F">
      <w:pPr>
        <w:spacing w:after="45" w:line="259" w:lineRule="auto"/>
        <w:ind w:left="1260" w:firstLine="0"/>
      </w:pPr>
      <w:r>
        <w:separator/>
      </w:r>
    </w:p>
  </w:footnote>
  <w:footnote w:type="continuationSeparator" w:id="0">
    <w:p w14:paraId="625A293F" w14:textId="77777777" w:rsidR="00BF238F" w:rsidRDefault="00BF238F">
      <w:pPr>
        <w:spacing w:after="45" w:line="259" w:lineRule="auto"/>
        <w:ind w:left="126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781"/>
    <w:multiLevelType w:val="hybridMultilevel"/>
    <w:tmpl w:val="94D64350"/>
    <w:lvl w:ilvl="0" w:tplc="698C7CD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5782246"/>
    <w:multiLevelType w:val="hybridMultilevel"/>
    <w:tmpl w:val="03088F72"/>
    <w:lvl w:ilvl="0" w:tplc="04130001">
      <w:start w:val="1"/>
      <w:numFmt w:val="bullet"/>
      <w:lvlText w:val=""/>
      <w:lvlJc w:val="left"/>
      <w:pPr>
        <w:ind w:left="404" w:hanging="360"/>
      </w:pPr>
      <w:rPr>
        <w:rFonts w:ascii="Symbol" w:hAnsi="Symbol" w:hint="default"/>
      </w:rPr>
    </w:lvl>
    <w:lvl w:ilvl="1" w:tplc="04130003" w:tentative="1">
      <w:start w:val="1"/>
      <w:numFmt w:val="bullet"/>
      <w:lvlText w:val="o"/>
      <w:lvlJc w:val="left"/>
      <w:pPr>
        <w:ind w:left="1124" w:hanging="360"/>
      </w:pPr>
      <w:rPr>
        <w:rFonts w:ascii="Courier New" w:hAnsi="Courier New" w:cs="Courier New" w:hint="default"/>
      </w:rPr>
    </w:lvl>
    <w:lvl w:ilvl="2" w:tplc="04130005" w:tentative="1">
      <w:start w:val="1"/>
      <w:numFmt w:val="bullet"/>
      <w:lvlText w:val=""/>
      <w:lvlJc w:val="left"/>
      <w:pPr>
        <w:ind w:left="1844" w:hanging="360"/>
      </w:pPr>
      <w:rPr>
        <w:rFonts w:ascii="Wingdings" w:hAnsi="Wingdings" w:hint="default"/>
      </w:rPr>
    </w:lvl>
    <w:lvl w:ilvl="3" w:tplc="04130001" w:tentative="1">
      <w:start w:val="1"/>
      <w:numFmt w:val="bullet"/>
      <w:lvlText w:val=""/>
      <w:lvlJc w:val="left"/>
      <w:pPr>
        <w:ind w:left="2564" w:hanging="360"/>
      </w:pPr>
      <w:rPr>
        <w:rFonts w:ascii="Symbol" w:hAnsi="Symbol" w:hint="default"/>
      </w:rPr>
    </w:lvl>
    <w:lvl w:ilvl="4" w:tplc="04130003" w:tentative="1">
      <w:start w:val="1"/>
      <w:numFmt w:val="bullet"/>
      <w:lvlText w:val="o"/>
      <w:lvlJc w:val="left"/>
      <w:pPr>
        <w:ind w:left="3284" w:hanging="360"/>
      </w:pPr>
      <w:rPr>
        <w:rFonts w:ascii="Courier New" w:hAnsi="Courier New" w:cs="Courier New" w:hint="default"/>
      </w:rPr>
    </w:lvl>
    <w:lvl w:ilvl="5" w:tplc="04130005" w:tentative="1">
      <w:start w:val="1"/>
      <w:numFmt w:val="bullet"/>
      <w:lvlText w:val=""/>
      <w:lvlJc w:val="left"/>
      <w:pPr>
        <w:ind w:left="4004" w:hanging="360"/>
      </w:pPr>
      <w:rPr>
        <w:rFonts w:ascii="Wingdings" w:hAnsi="Wingdings" w:hint="default"/>
      </w:rPr>
    </w:lvl>
    <w:lvl w:ilvl="6" w:tplc="04130001" w:tentative="1">
      <w:start w:val="1"/>
      <w:numFmt w:val="bullet"/>
      <w:lvlText w:val=""/>
      <w:lvlJc w:val="left"/>
      <w:pPr>
        <w:ind w:left="4724" w:hanging="360"/>
      </w:pPr>
      <w:rPr>
        <w:rFonts w:ascii="Symbol" w:hAnsi="Symbol" w:hint="default"/>
      </w:rPr>
    </w:lvl>
    <w:lvl w:ilvl="7" w:tplc="04130003" w:tentative="1">
      <w:start w:val="1"/>
      <w:numFmt w:val="bullet"/>
      <w:lvlText w:val="o"/>
      <w:lvlJc w:val="left"/>
      <w:pPr>
        <w:ind w:left="5444" w:hanging="360"/>
      </w:pPr>
      <w:rPr>
        <w:rFonts w:ascii="Courier New" w:hAnsi="Courier New" w:cs="Courier New" w:hint="default"/>
      </w:rPr>
    </w:lvl>
    <w:lvl w:ilvl="8" w:tplc="04130005" w:tentative="1">
      <w:start w:val="1"/>
      <w:numFmt w:val="bullet"/>
      <w:lvlText w:val=""/>
      <w:lvlJc w:val="left"/>
      <w:pPr>
        <w:ind w:left="6164" w:hanging="360"/>
      </w:pPr>
      <w:rPr>
        <w:rFonts w:ascii="Wingdings" w:hAnsi="Wingdings" w:hint="default"/>
      </w:rPr>
    </w:lvl>
  </w:abstractNum>
  <w:abstractNum w:abstractNumId="2" w15:restartNumberingAfterBreak="0">
    <w:nsid w:val="40B939CB"/>
    <w:multiLevelType w:val="hybridMultilevel"/>
    <w:tmpl w:val="E2D6CA46"/>
    <w:lvl w:ilvl="0" w:tplc="810051B6">
      <w:start w:val="1"/>
      <w:numFmt w:val="bullet"/>
      <w:lvlText w:val="-"/>
      <w:lvlJc w:val="left"/>
      <w:pPr>
        <w:ind w:left="196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2F3EE31C">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A5C6998">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C207DEE">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8E6C26FE">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411AF1AE">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535074CC">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FC8C00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70CCB20">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C236FB"/>
    <w:multiLevelType w:val="hybridMultilevel"/>
    <w:tmpl w:val="FC3295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9F13FC5"/>
    <w:multiLevelType w:val="hybridMultilevel"/>
    <w:tmpl w:val="6B6A5986"/>
    <w:lvl w:ilvl="0" w:tplc="EA5C80EE">
      <w:start w:val="1"/>
      <w:numFmt w:val="decimal"/>
      <w:lvlText w:val="%1."/>
      <w:lvlJc w:val="left"/>
      <w:pPr>
        <w:ind w:left="183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86EFB90">
      <w:start w:val="1"/>
      <w:numFmt w:val="lowerLetter"/>
      <w:lvlText w:val="%2"/>
      <w:lvlJc w:val="left"/>
      <w:pPr>
        <w:ind w:left="12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C64FE6C">
      <w:start w:val="1"/>
      <w:numFmt w:val="lowerRoman"/>
      <w:lvlText w:val="%3"/>
      <w:lvlJc w:val="left"/>
      <w:pPr>
        <w:ind w:left="19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FD58AC2A">
      <w:start w:val="1"/>
      <w:numFmt w:val="decimal"/>
      <w:lvlText w:val="%4"/>
      <w:lvlJc w:val="left"/>
      <w:pPr>
        <w:ind w:left="26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3569DD8">
      <w:start w:val="1"/>
      <w:numFmt w:val="lowerLetter"/>
      <w:lvlText w:val="%5"/>
      <w:lvlJc w:val="left"/>
      <w:pPr>
        <w:ind w:left="3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4FE60E4">
      <w:start w:val="1"/>
      <w:numFmt w:val="lowerRoman"/>
      <w:lvlText w:val="%6"/>
      <w:lvlJc w:val="left"/>
      <w:pPr>
        <w:ind w:left="4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78BAF2A0">
      <w:start w:val="1"/>
      <w:numFmt w:val="decimal"/>
      <w:lvlText w:val="%7"/>
      <w:lvlJc w:val="left"/>
      <w:pPr>
        <w:ind w:left="4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D88444C">
      <w:start w:val="1"/>
      <w:numFmt w:val="lowerLetter"/>
      <w:lvlText w:val="%8"/>
      <w:lvlJc w:val="left"/>
      <w:pPr>
        <w:ind w:left="5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43A7EA8">
      <w:start w:val="1"/>
      <w:numFmt w:val="lowerRoman"/>
      <w:lvlText w:val="%9"/>
      <w:lvlJc w:val="left"/>
      <w:pPr>
        <w:ind w:left="6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FE5486E"/>
    <w:multiLevelType w:val="hybridMultilevel"/>
    <w:tmpl w:val="BAD863D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14"/>
    <w:rsid w:val="000017EE"/>
    <w:rsid w:val="00013B10"/>
    <w:rsid w:val="000153CC"/>
    <w:rsid w:val="0003463E"/>
    <w:rsid w:val="00034709"/>
    <w:rsid w:val="000419EF"/>
    <w:rsid w:val="00050492"/>
    <w:rsid w:val="0005530D"/>
    <w:rsid w:val="0007725A"/>
    <w:rsid w:val="000907F5"/>
    <w:rsid w:val="000937ED"/>
    <w:rsid w:val="00093B29"/>
    <w:rsid w:val="00096C57"/>
    <w:rsid w:val="000A231C"/>
    <w:rsid w:val="000A3499"/>
    <w:rsid w:val="000A3D8C"/>
    <w:rsid w:val="000A6B54"/>
    <w:rsid w:val="000B1B6B"/>
    <w:rsid w:val="000B6476"/>
    <w:rsid w:val="000B65D7"/>
    <w:rsid w:val="000C2501"/>
    <w:rsid w:val="000C3379"/>
    <w:rsid w:val="000C68A7"/>
    <w:rsid w:val="000D03A0"/>
    <w:rsid w:val="000D1142"/>
    <w:rsid w:val="000E193A"/>
    <w:rsid w:val="000F584D"/>
    <w:rsid w:val="001055A2"/>
    <w:rsid w:val="001155D9"/>
    <w:rsid w:val="00120904"/>
    <w:rsid w:val="001235ED"/>
    <w:rsid w:val="00125A0F"/>
    <w:rsid w:val="00127A13"/>
    <w:rsid w:val="00137D4F"/>
    <w:rsid w:val="00141862"/>
    <w:rsid w:val="00141BBB"/>
    <w:rsid w:val="0014338F"/>
    <w:rsid w:val="00144C59"/>
    <w:rsid w:val="00151BD3"/>
    <w:rsid w:val="00152626"/>
    <w:rsid w:val="00152CBE"/>
    <w:rsid w:val="0017107C"/>
    <w:rsid w:val="001A51C3"/>
    <w:rsid w:val="001A6C6A"/>
    <w:rsid w:val="001A6F57"/>
    <w:rsid w:val="001C1176"/>
    <w:rsid w:val="001C4D1D"/>
    <w:rsid w:val="001D52F7"/>
    <w:rsid w:val="00203F72"/>
    <w:rsid w:val="00207561"/>
    <w:rsid w:val="0020765D"/>
    <w:rsid w:val="00212051"/>
    <w:rsid w:val="00214A16"/>
    <w:rsid w:val="0021626C"/>
    <w:rsid w:val="002229A0"/>
    <w:rsid w:val="002561FD"/>
    <w:rsid w:val="00263E29"/>
    <w:rsid w:val="00272E7C"/>
    <w:rsid w:val="0028029E"/>
    <w:rsid w:val="002B2FE9"/>
    <w:rsid w:val="002C3293"/>
    <w:rsid w:val="002E1067"/>
    <w:rsid w:val="002E2CAA"/>
    <w:rsid w:val="002E4A92"/>
    <w:rsid w:val="00312E33"/>
    <w:rsid w:val="00317814"/>
    <w:rsid w:val="00336CB0"/>
    <w:rsid w:val="00346228"/>
    <w:rsid w:val="00351C07"/>
    <w:rsid w:val="00362B28"/>
    <w:rsid w:val="0037262D"/>
    <w:rsid w:val="00372F67"/>
    <w:rsid w:val="003768B2"/>
    <w:rsid w:val="003862D6"/>
    <w:rsid w:val="00391749"/>
    <w:rsid w:val="003936D3"/>
    <w:rsid w:val="003A432F"/>
    <w:rsid w:val="003A7F26"/>
    <w:rsid w:val="003B64FC"/>
    <w:rsid w:val="003C29FD"/>
    <w:rsid w:val="003C6202"/>
    <w:rsid w:val="003C6D10"/>
    <w:rsid w:val="003D2011"/>
    <w:rsid w:val="003D5D66"/>
    <w:rsid w:val="003E266B"/>
    <w:rsid w:val="003E30C9"/>
    <w:rsid w:val="003F287B"/>
    <w:rsid w:val="004013D0"/>
    <w:rsid w:val="00407114"/>
    <w:rsid w:val="0040759F"/>
    <w:rsid w:val="004076C7"/>
    <w:rsid w:val="00410E6F"/>
    <w:rsid w:val="0042221F"/>
    <w:rsid w:val="00427461"/>
    <w:rsid w:val="004419EE"/>
    <w:rsid w:val="004420D4"/>
    <w:rsid w:val="00442C3E"/>
    <w:rsid w:val="00443055"/>
    <w:rsid w:val="00444D62"/>
    <w:rsid w:val="00456247"/>
    <w:rsid w:val="00466C36"/>
    <w:rsid w:val="0047734A"/>
    <w:rsid w:val="00477C98"/>
    <w:rsid w:val="00480C4C"/>
    <w:rsid w:val="00481C6C"/>
    <w:rsid w:val="00492764"/>
    <w:rsid w:val="00493094"/>
    <w:rsid w:val="0049481A"/>
    <w:rsid w:val="004A3C67"/>
    <w:rsid w:val="004A7DA8"/>
    <w:rsid w:val="004B3BF6"/>
    <w:rsid w:val="004B5ECE"/>
    <w:rsid w:val="004B5FF8"/>
    <w:rsid w:val="004B6A84"/>
    <w:rsid w:val="004C065B"/>
    <w:rsid w:val="004C6CEC"/>
    <w:rsid w:val="004C7AF3"/>
    <w:rsid w:val="004D4A79"/>
    <w:rsid w:val="004D5F54"/>
    <w:rsid w:val="004E6761"/>
    <w:rsid w:val="004E74E9"/>
    <w:rsid w:val="004F021F"/>
    <w:rsid w:val="004F3568"/>
    <w:rsid w:val="005021B2"/>
    <w:rsid w:val="00513AFB"/>
    <w:rsid w:val="00520BC1"/>
    <w:rsid w:val="005259B5"/>
    <w:rsid w:val="00527373"/>
    <w:rsid w:val="005361C2"/>
    <w:rsid w:val="00542B7E"/>
    <w:rsid w:val="00543DAF"/>
    <w:rsid w:val="00544885"/>
    <w:rsid w:val="00546F28"/>
    <w:rsid w:val="00553EAB"/>
    <w:rsid w:val="00565708"/>
    <w:rsid w:val="00567257"/>
    <w:rsid w:val="00567A90"/>
    <w:rsid w:val="00571FFC"/>
    <w:rsid w:val="00577236"/>
    <w:rsid w:val="0058120F"/>
    <w:rsid w:val="00585AA7"/>
    <w:rsid w:val="0058710A"/>
    <w:rsid w:val="00590184"/>
    <w:rsid w:val="0059781D"/>
    <w:rsid w:val="005A15E4"/>
    <w:rsid w:val="005B0DBE"/>
    <w:rsid w:val="005B42AC"/>
    <w:rsid w:val="005B626B"/>
    <w:rsid w:val="005C03E9"/>
    <w:rsid w:val="005C1A67"/>
    <w:rsid w:val="005C610B"/>
    <w:rsid w:val="005D17ED"/>
    <w:rsid w:val="005D73BA"/>
    <w:rsid w:val="005E453A"/>
    <w:rsid w:val="00625F5E"/>
    <w:rsid w:val="00632657"/>
    <w:rsid w:val="00637541"/>
    <w:rsid w:val="0064465D"/>
    <w:rsid w:val="00645F9F"/>
    <w:rsid w:val="006503AE"/>
    <w:rsid w:val="00652F16"/>
    <w:rsid w:val="0065667E"/>
    <w:rsid w:val="00661856"/>
    <w:rsid w:val="0067267F"/>
    <w:rsid w:val="00680E7E"/>
    <w:rsid w:val="00681A9D"/>
    <w:rsid w:val="006827DA"/>
    <w:rsid w:val="00690982"/>
    <w:rsid w:val="006A1AAE"/>
    <w:rsid w:val="006A57D7"/>
    <w:rsid w:val="006B76BF"/>
    <w:rsid w:val="006D5096"/>
    <w:rsid w:val="006E2F37"/>
    <w:rsid w:val="006E7CA0"/>
    <w:rsid w:val="006F2283"/>
    <w:rsid w:val="006F61A2"/>
    <w:rsid w:val="007039D4"/>
    <w:rsid w:val="00704339"/>
    <w:rsid w:val="0070616C"/>
    <w:rsid w:val="007062C3"/>
    <w:rsid w:val="00717133"/>
    <w:rsid w:val="0073598D"/>
    <w:rsid w:val="00741939"/>
    <w:rsid w:val="00742A0E"/>
    <w:rsid w:val="00744EFD"/>
    <w:rsid w:val="00750A3F"/>
    <w:rsid w:val="00752EA0"/>
    <w:rsid w:val="00760467"/>
    <w:rsid w:val="007714B8"/>
    <w:rsid w:val="00773C02"/>
    <w:rsid w:val="007755DE"/>
    <w:rsid w:val="00787F30"/>
    <w:rsid w:val="00797858"/>
    <w:rsid w:val="00797927"/>
    <w:rsid w:val="007A02E6"/>
    <w:rsid w:val="007A266E"/>
    <w:rsid w:val="007B0740"/>
    <w:rsid w:val="007B46F1"/>
    <w:rsid w:val="007B789C"/>
    <w:rsid w:val="007C7770"/>
    <w:rsid w:val="007C7AF5"/>
    <w:rsid w:val="007D0C87"/>
    <w:rsid w:val="007D5305"/>
    <w:rsid w:val="007E148F"/>
    <w:rsid w:val="007E5A77"/>
    <w:rsid w:val="007E5BAE"/>
    <w:rsid w:val="00817845"/>
    <w:rsid w:val="00823357"/>
    <w:rsid w:val="00823C6F"/>
    <w:rsid w:val="00831EC0"/>
    <w:rsid w:val="008336D3"/>
    <w:rsid w:val="00852088"/>
    <w:rsid w:val="00864B3D"/>
    <w:rsid w:val="008736B5"/>
    <w:rsid w:val="00881F94"/>
    <w:rsid w:val="00892B04"/>
    <w:rsid w:val="00892CF3"/>
    <w:rsid w:val="008951D3"/>
    <w:rsid w:val="008A2F4B"/>
    <w:rsid w:val="008B176A"/>
    <w:rsid w:val="008C224D"/>
    <w:rsid w:val="008D52B5"/>
    <w:rsid w:val="008E7843"/>
    <w:rsid w:val="008F28E8"/>
    <w:rsid w:val="00916BFB"/>
    <w:rsid w:val="00923600"/>
    <w:rsid w:val="00925AA9"/>
    <w:rsid w:val="0093299B"/>
    <w:rsid w:val="00937F4B"/>
    <w:rsid w:val="009548BF"/>
    <w:rsid w:val="00957BE9"/>
    <w:rsid w:val="00964AF1"/>
    <w:rsid w:val="009728F7"/>
    <w:rsid w:val="00992887"/>
    <w:rsid w:val="009967E7"/>
    <w:rsid w:val="009B42DD"/>
    <w:rsid w:val="009C4A4B"/>
    <w:rsid w:val="009D0D6B"/>
    <w:rsid w:val="009D0E74"/>
    <w:rsid w:val="009F1018"/>
    <w:rsid w:val="009F1B83"/>
    <w:rsid w:val="009F579F"/>
    <w:rsid w:val="009F596A"/>
    <w:rsid w:val="009F6A5A"/>
    <w:rsid w:val="00A05AE0"/>
    <w:rsid w:val="00A108DD"/>
    <w:rsid w:val="00A12C52"/>
    <w:rsid w:val="00A25BAD"/>
    <w:rsid w:val="00A314BE"/>
    <w:rsid w:val="00A3502D"/>
    <w:rsid w:val="00A35F71"/>
    <w:rsid w:val="00A43B2C"/>
    <w:rsid w:val="00A4576E"/>
    <w:rsid w:val="00A51600"/>
    <w:rsid w:val="00A7272F"/>
    <w:rsid w:val="00A83525"/>
    <w:rsid w:val="00A85244"/>
    <w:rsid w:val="00A97993"/>
    <w:rsid w:val="00A97EE7"/>
    <w:rsid w:val="00AA7DBF"/>
    <w:rsid w:val="00AD0DC4"/>
    <w:rsid w:val="00AD2316"/>
    <w:rsid w:val="00AD2D54"/>
    <w:rsid w:val="00AD51AD"/>
    <w:rsid w:val="00AD7BAF"/>
    <w:rsid w:val="00AE676F"/>
    <w:rsid w:val="00B04800"/>
    <w:rsid w:val="00B2529E"/>
    <w:rsid w:val="00B26784"/>
    <w:rsid w:val="00B32888"/>
    <w:rsid w:val="00B41242"/>
    <w:rsid w:val="00B44682"/>
    <w:rsid w:val="00B45005"/>
    <w:rsid w:val="00B53898"/>
    <w:rsid w:val="00B54FCF"/>
    <w:rsid w:val="00B57C12"/>
    <w:rsid w:val="00B656FD"/>
    <w:rsid w:val="00B75E11"/>
    <w:rsid w:val="00B8501A"/>
    <w:rsid w:val="00B955E0"/>
    <w:rsid w:val="00BA4C8A"/>
    <w:rsid w:val="00BA605E"/>
    <w:rsid w:val="00BA7996"/>
    <w:rsid w:val="00BB7EF7"/>
    <w:rsid w:val="00BC47AA"/>
    <w:rsid w:val="00BE39D8"/>
    <w:rsid w:val="00BE3CA4"/>
    <w:rsid w:val="00BF08F1"/>
    <w:rsid w:val="00BF238F"/>
    <w:rsid w:val="00BF2687"/>
    <w:rsid w:val="00BF3F67"/>
    <w:rsid w:val="00C12B71"/>
    <w:rsid w:val="00C362FA"/>
    <w:rsid w:val="00C53EAF"/>
    <w:rsid w:val="00C74AE2"/>
    <w:rsid w:val="00C76420"/>
    <w:rsid w:val="00CA77CA"/>
    <w:rsid w:val="00CB0390"/>
    <w:rsid w:val="00CB0E72"/>
    <w:rsid w:val="00CC0ACD"/>
    <w:rsid w:val="00CC16AF"/>
    <w:rsid w:val="00CC34EF"/>
    <w:rsid w:val="00CC359F"/>
    <w:rsid w:val="00CD28C0"/>
    <w:rsid w:val="00CE1C3F"/>
    <w:rsid w:val="00CF62F5"/>
    <w:rsid w:val="00D01F84"/>
    <w:rsid w:val="00D04CDF"/>
    <w:rsid w:val="00D26DB0"/>
    <w:rsid w:val="00D40A58"/>
    <w:rsid w:val="00D5214B"/>
    <w:rsid w:val="00D61AE1"/>
    <w:rsid w:val="00D62C1A"/>
    <w:rsid w:val="00D6591C"/>
    <w:rsid w:val="00D6615D"/>
    <w:rsid w:val="00D7701E"/>
    <w:rsid w:val="00D82567"/>
    <w:rsid w:val="00D85BBE"/>
    <w:rsid w:val="00D96071"/>
    <w:rsid w:val="00DA0DA9"/>
    <w:rsid w:val="00DA7646"/>
    <w:rsid w:val="00DC15DE"/>
    <w:rsid w:val="00DC172D"/>
    <w:rsid w:val="00DD0FE5"/>
    <w:rsid w:val="00DE516C"/>
    <w:rsid w:val="00DE627B"/>
    <w:rsid w:val="00DF074E"/>
    <w:rsid w:val="00E07BE2"/>
    <w:rsid w:val="00E11A5B"/>
    <w:rsid w:val="00E12198"/>
    <w:rsid w:val="00E15B53"/>
    <w:rsid w:val="00E2076B"/>
    <w:rsid w:val="00E233F8"/>
    <w:rsid w:val="00E35FA5"/>
    <w:rsid w:val="00E52B5E"/>
    <w:rsid w:val="00E60E1F"/>
    <w:rsid w:val="00E70787"/>
    <w:rsid w:val="00E81D71"/>
    <w:rsid w:val="00E84A9D"/>
    <w:rsid w:val="00E906F0"/>
    <w:rsid w:val="00E90A9C"/>
    <w:rsid w:val="00E92A80"/>
    <w:rsid w:val="00E95405"/>
    <w:rsid w:val="00E955E6"/>
    <w:rsid w:val="00EB08A4"/>
    <w:rsid w:val="00EB6231"/>
    <w:rsid w:val="00EC40A9"/>
    <w:rsid w:val="00EC7A7D"/>
    <w:rsid w:val="00ED54FC"/>
    <w:rsid w:val="00ED670E"/>
    <w:rsid w:val="00ED7F2D"/>
    <w:rsid w:val="00EE55DC"/>
    <w:rsid w:val="00EF2D05"/>
    <w:rsid w:val="00EF396A"/>
    <w:rsid w:val="00EF39CD"/>
    <w:rsid w:val="00EF43D1"/>
    <w:rsid w:val="00F0320A"/>
    <w:rsid w:val="00F10692"/>
    <w:rsid w:val="00F15BCC"/>
    <w:rsid w:val="00F20A15"/>
    <w:rsid w:val="00F21986"/>
    <w:rsid w:val="00F265D8"/>
    <w:rsid w:val="00F31779"/>
    <w:rsid w:val="00F42F12"/>
    <w:rsid w:val="00F45350"/>
    <w:rsid w:val="00F51999"/>
    <w:rsid w:val="00F5205B"/>
    <w:rsid w:val="00F56092"/>
    <w:rsid w:val="00F608F8"/>
    <w:rsid w:val="00F65857"/>
    <w:rsid w:val="00F668D9"/>
    <w:rsid w:val="00F7317A"/>
    <w:rsid w:val="00F734AF"/>
    <w:rsid w:val="00F876BA"/>
    <w:rsid w:val="00F90C6B"/>
    <w:rsid w:val="00F97C8F"/>
    <w:rsid w:val="00FA7D6A"/>
    <w:rsid w:val="00FD2B7F"/>
    <w:rsid w:val="00FD45EE"/>
    <w:rsid w:val="00FD5457"/>
    <w:rsid w:val="00FE2BF2"/>
    <w:rsid w:val="00FF1C56"/>
    <w:rsid w:val="00FF305F"/>
    <w:rsid w:val="00FF4637"/>
    <w:rsid w:val="00FF4A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2194"/>
  <w15:docId w15:val="{D4BD72CB-A5FB-4124-87F3-00DD0B83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359" w:lineRule="auto"/>
      <w:ind w:left="1270" w:hanging="10"/>
    </w:pPr>
    <w:rPr>
      <w:rFonts w:ascii="Verdana" w:eastAsia="Verdana" w:hAnsi="Verdana" w:cs="Verdana"/>
      <w:color w:val="000000"/>
      <w:sz w:val="18"/>
    </w:rPr>
  </w:style>
  <w:style w:type="paragraph" w:styleId="Kop1">
    <w:name w:val="heading 1"/>
    <w:next w:val="Standaard"/>
    <w:link w:val="Kop1Char"/>
    <w:uiPriority w:val="9"/>
    <w:unhideWhenUsed/>
    <w:qFormat/>
    <w:pPr>
      <w:keepNext/>
      <w:keepLines/>
      <w:spacing w:after="327" w:line="265" w:lineRule="auto"/>
      <w:ind w:left="1270" w:hanging="10"/>
      <w:outlineLvl w:val="0"/>
    </w:pPr>
    <w:rPr>
      <w:rFonts w:ascii="Verdana" w:eastAsia="Verdana" w:hAnsi="Verdana" w:cs="Verdana"/>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18"/>
    </w:rPr>
  </w:style>
  <w:style w:type="paragraph" w:customStyle="1" w:styleId="footnotedescription">
    <w:name w:val="footnote description"/>
    <w:next w:val="Standaard"/>
    <w:link w:val="footnotedescriptionChar"/>
    <w:hidden/>
    <w:pPr>
      <w:spacing w:after="23" w:line="274" w:lineRule="auto"/>
      <w:ind w:left="126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Standaardalinea-lettertype"/>
    <w:uiPriority w:val="99"/>
    <w:unhideWhenUsed/>
    <w:rsid w:val="00817845"/>
    <w:rPr>
      <w:color w:val="0563C1"/>
      <w:u w:val="single"/>
    </w:rPr>
  </w:style>
  <w:style w:type="paragraph" w:styleId="Lijstalinea">
    <w:name w:val="List Paragraph"/>
    <w:basedOn w:val="Standaard"/>
    <w:uiPriority w:val="34"/>
    <w:qFormat/>
    <w:rsid w:val="00817845"/>
    <w:pPr>
      <w:spacing w:after="0" w:line="240" w:lineRule="auto"/>
      <w:ind w:left="720" w:firstLine="0"/>
    </w:pPr>
    <w:rPr>
      <w:rFonts w:ascii="Calibri" w:eastAsiaTheme="minorHAnsi" w:hAnsi="Calibri" w:cs="Calibri"/>
      <w:color w:val="auto"/>
      <w:sz w:val="22"/>
      <w:lang w:eastAsia="en-US"/>
    </w:rPr>
  </w:style>
  <w:style w:type="paragraph" w:styleId="Voetnoottekst">
    <w:name w:val="footnote text"/>
    <w:basedOn w:val="Standaard"/>
    <w:link w:val="VoetnoottekstChar"/>
    <w:uiPriority w:val="99"/>
    <w:semiHidden/>
    <w:unhideWhenUsed/>
    <w:rsid w:val="00312E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2E33"/>
    <w:rPr>
      <w:rFonts w:ascii="Verdana" w:eastAsia="Verdana" w:hAnsi="Verdana" w:cs="Verdana"/>
      <w:color w:val="000000"/>
      <w:sz w:val="20"/>
      <w:szCs w:val="20"/>
    </w:rPr>
  </w:style>
  <w:style w:type="character" w:styleId="Voetnootmarkering">
    <w:name w:val="footnote reference"/>
    <w:basedOn w:val="Standaardalinea-lettertype"/>
    <w:uiPriority w:val="99"/>
    <w:semiHidden/>
    <w:unhideWhenUsed/>
    <w:rsid w:val="00312E33"/>
    <w:rPr>
      <w:vertAlign w:val="superscript"/>
    </w:rPr>
  </w:style>
  <w:style w:type="character" w:styleId="GevolgdeHyperlink">
    <w:name w:val="FollowedHyperlink"/>
    <w:basedOn w:val="Standaardalinea-lettertype"/>
    <w:uiPriority w:val="99"/>
    <w:semiHidden/>
    <w:unhideWhenUsed/>
    <w:rsid w:val="008336D3"/>
    <w:rPr>
      <w:color w:val="954F72" w:themeColor="followedHyperlink"/>
      <w:u w:val="single"/>
    </w:rPr>
  </w:style>
  <w:style w:type="paragraph" w:styleId="Koptekst">
    <w:name w:val="header"/>
    <w:basedOn w:val="Standaard"/>
    <w:link w:val="KoptekstChar"/>
    <w:uiPriority w:val="99"/>
    <w:unhideWhenUsed/>
    <w:rsid w:val="00A35F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5F71"/>
    <w:rPr>
      <w:rFonts w:ascii="Verdana" w:eastAsia="Verdana" w:hAnsi="Verdana" w:cs="Verdana"/>
      <w:color w:val="000000"/>
      <w:sz w:val="18"/>
    </w:rPr>
  </w:style>
  <w:style w:type="paragraph" w:customStyle="1" w:styleId="Huisstijl-Agendatitel">
    <w:name w:val="Huisstijl - Agendatitel"/>
    <w:basedOn w:val="Standaard"/>
    <w:qFormat/>
    <w:rsid w:val="00A35F71"/>
    <w:pPr>
      <w:framePr w:w="6538" w:hSpace="181" w:wrap="notBeside" w:vAnchor="page" w:hAnchor="page" w:x="681" w:y="3044"/>
      <w:shd w:val="solid" w:color="FFFFFF" w:fill="FFFFFF"/>
      <w:tabs>
        <w:tab w:val="left" w:pos="1418"/>
      </w:tabs>
      <w:spacing w:after="0" w:line="240" w:lineRule="auto"/>
      <w:ind w:left="1417" w:hanging="788"/>
    </w:pPr>
    <w:rPr>
      <w:rFonts w:eastAsia="Calibri" w:cs="Times New Roman"/>
      <w:b/>
      <w:color w:val="auto"/>
      <w:sz w:val="16"/>
      <w:szCs w:val="16"/>
      <w:lang w:eastAsia="en-US"/>
    </w:rPr>
  </w:style>
  <w:style w:type="paragraph" w:customStyle="1" w:styleId="Huisstijl-Notitiegegevens">
    <w:name w:val="Huisstijl - Notitiegegevens"/>
    <w:rsid w:val="00A35F71"/>
    <w:pPr>
      <w:tabs>
        <w:tab w:val="right" w:pos="1151"/>
        <w:tab w:val="left" w:pos="1264"/>
      </w:tabs>
      <w:spacing w:after="0" w:line="199" w:lineRule="exact"/>
      <w:ind w:left="1440" w:hanging="1440"/>
      <w:contextualSpacing/>
    </w:pPr>
    <w:rPr>
      <w:rFonts w:ascii="Verdana" w:eastAsia="Calibri" w:hAnsi="Verdana" w:cs="Times New Roman"/>
      <w:noProof/>
      <w:sz w:val="13"/>
      <w:szCs w:val="13"/>
      <w:lang w:eastAsia="en-US"/>
    </w:rPr>
  </w:style>
  <w:style w:type="paragraph" w:customStyle="1" w:styleId="Huisstijl-AgendagegevensW1">
    <w:name w:val="Huisstijl - Agendagegevens W1"/>
    <w:basedOn w:val="Huisstijl-Notitiegegevens"/>
    <w:qFormat/>
    <w:rsid w:val="00A35F71"/>
    <w:pPr>
      <w:spacing w:before="90"/>
      <w:contextualSpacing w:val="0"/>
    </w:pPr>
  </w:style>
  <w:style w:type="paragraph" w:customStyle="1" w:styleId="Huisstijl-Afzendgegevens">
    <w:name w:val="Huisstijl - Afzendgegevens"/>
    <w:basedOn w:val="Standaard"/>
    <w:uiPriority w:val="99"/>
    <w:rsid w:val="00A35F71"/>
    <w:pPr>
      <w:widowControl w:val="0"/>
      <w:tabs>
        <w:tab w:val="left" w:pos="170"/>
      </w:tabs>
      <w:suppressAutoHyphens/>
      <w:autoSpaceDN w:val="0"/>
      <w:spacing w:after="0" w:line="200" w:lineRule="exact"/>
      <w:ind w:left="0" w:firstLine="0"/>
      <w:jc w:val="right"/>
      <w:textAlignment w:val="baseline"/>
    </w:pPr>
    <w:rPr>
      <w:rFonts w:eastAsia="Calibri" w:cs="Lohit Hindi"/>
      <w:color w:val="auto"/>
      <w:kern w:val="3"/>
      <w:sz w:val="13"/>
      <w:szCs w:val="24"/>
      <w:lang w:eastAsia="zh-CN" w:bidi="hi-IN"/>
    </w:rPr>
  </w:style>
  <w:style w:type="paragraph" w:customStyle="1" w:styleId="Huisstijl-AfzendgegevensW1">
    <w:name w:val="Huisstijl - Afzendgegevens W1"/>
    <w:basedOn w:val="Huisstijl-Afzendgegevens"/>
    <w:uiPriority w:val="99"/>
    <w:rsid w:val="00A35F71"/>
    <w:pPr>
      <w:spacing w:before="90"/>
    </w:pPr>
  </w:style>
  <w:style w:type="paragraph" w:customStyle="1" w:styleId="Huisstijl-AfzendgegevensW1vet">
    <w:name w:val="Huisstijl - Afzendgegevens W1 vet"/>
    <w:basedOn w:val="Huisstijl-AfzendgegevensW1"/>
    <w:next w:val="Huisstijl-AfzendgegevensW1"/>
    <w:uiPriority w:val="99"/>
    <w:rsid w:val="00A35F71"/>
    <w:pPr>
      <w:framePr w:w="3646" w:h="3856" w:hRule="exact" w:wrap="around" w:vAnchor="page" w:hAnchor="page" w:x="7707" w:y="3227"/>
      <w:spacing w:before="0"/>
    </w:pPr>
    <w:rPr>
      <w:b/>
    </w:rPr>
  </w:style>
  <w:style w:type="paragraph" w:styleId="Tekstzonderopmaak">
    <w:name w:val="Plain Text"/>
    <w:basedOn w:val="Standaard"/>
    <w:link w:val="TekstzonderopmaakChar"/>
    <w:uiPriority w:val="99"/>
    <w:semiHidden/>
    <w:unhideWhenUsed/>
    <w:rsid w:val="00CB0390"/>
    <w:pPr>
      <w:spacing w:after="0" w:line="240" w:lineRule="auto"/>
      <w:ind w:left="0" w:firstLine="0"/>
    </w:pPr>
    <w:rPr>
      <w:rFonts w:ascii="Calibri" w:eastAsiaTheme="minorHAnsi" w:hAnsi="Calibri" w:cstheme="minorBidi"/>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CB0390"/>
    <w:rPr>
      <w:rFonts w:ascii="Calibri" w:eastAsiaTheme="minorHAnsi" w:hAnsi="Calibri"/>
      <w:szCs w:val="21"/>
      <w:lang w:eastAsia="en-US"/>
    </w:rPr>
  </w:style>
  <w:style w:type="paragraph" w:styleId="Geenafstand">
    <w:name w:val="No Spacing"/>
    <w:uiPriority w:val="1"/>
    <w:qFormat/>
    <w:rsid w:val="00CB0390"/>
    <w:pPr>
      <w:autoSpaceDN w:val="0"/>
      <w:spacing w:after="0" w:line="240" w:lineRule="auto"/>
      <w:textAlignment w:val="baseline"/>
    </w:pPr>
    <w:rPr>
      <w:rFonts w:ascii="Verdana" w:eastAsia="DejaVu Sans" w:hAnsi="Verdana" w:cs="Lohit Hindi"/>
      <w:color w:val="000000"/>
      <w:sz w:val="18"/>
      <w:szCs w:val="18"/>
    </w:rPr>
  </w:style>
  <w:style w:type="paragraph" w:customStyle="1" w:styleId="Default">
    <w:name w:val="Default"/>
    <w:rsid w:val="00CB039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Nadruk">
    <w:name w:val="Emphasis"/>
    <w:basedOn w:val="Standaardalinea-lettertype"/>
    <w:uiPriority w:val="20"/>
    <w:qFormat/>
    <w:rsid w:val="00CB0390"/>
    <w:rPr>
      <w:i/>
      <w:iCs/>
    </w:rPr>
  </w:style>
  <w:style w:type="table" w:styleId="Tabelraster">
    <w:name w:val="Table Grid"/>
    <w:basedOn w:val="Standaardtabel"/>
    <w:uiPriority w:val="39"/>
    <w:rsid w:val="003B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E627B"/>
    <w:rPr>
      <w:sz w:val="16"/>
      <w:szCs w:val="16"/>
    </w:rPr>
  </w:style>
  <w:style w:type="paragraph" w:styleId="Tekstopmerking">
    <w:name w:val="annotation text"/>
    <w:basedOn w:val="Standaard"/>
    <w:link w:val="TekstopmerkingChar"/>
    <w:uiPriority w:val="99"/>
    <w:semiHidden/>
    <w:unhideWhenUsed/>
    <w:rsid w:val="00DE627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E627B"/>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DE627B"/>
    <w:rPr>
      <w:b/>
      <w:bCs/>
    </w:rPr>
  </w:style>
  <w:style w:type="character" w:customStyle="1" w:styleId="OnderwerpvanopmerkingChar">
    <w:name w:val="Onderwerp van opmerking Char"/>
    <w:basedOn w:val="TekstopmerkingChar"/>
    <w:link w:val="Onderwerpvanopmerking"/>
    <w:uiPriority w:val="99"/>
    <w:semiHidden/>
    <w:rsid w:val="00DE627B"/>
    <w:rPr>
      <w:rFonts w:ascii="Verdana" w:eastAsia="Verdana" w:hAnsi="Verdana" w:cs="Verdana"/>
      <w:b/>
      <w:bCs/>
      <w:color w:val="000000"/>
      <w:sz w:val="20"/>
      <w:szCs w:val="20"/>
    </w:rPr>
  </w:style>
  <w:style w:type="paragraph" w:styleId="Ballontekst">
    <w:name w:val="Balloon Text"/>
    <w:basedOn w:val="Standaard"/>
    <w:link w:val="BallontekstChar"/>
    <w:uiPriority w:val="99"/>
    <w:semiHidden/>
    <w:unhideWhenUsed/>
    <w:rsid w:val="00DE627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E627B"/>
    <w:rPr>
      <w:rFonts w:ascii="Segoe UI" w:eastAsia="Verdana" w:hAnsi="Segoe UI" w:cs="Segoe UI"/>
      <w:color w:val="000000"/>
      <w:sz w:val="18"/>
      <w:szCs w:val="18"/>
    </w:rPr>
  </w:style>
  <w:style w:type="paragraph" w:styleId="Revisie">
    <w:name w:val="Revision"/>
    <w:hidden/>
    <w:uiPriority w:val="99"/>
    <w:semiHidden/>
    <w:rsid w:val="00DF074E"/>
    <w:pPr>
      <w:spacing w:after="0" w:line="240" w:lineRule="auto"/>
    </w:pPr>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8580">
      <w:bodyDiv w:val="1"/>
      <w:marLeft w:val="0"/>
      <w:marRight w:val="0"/>
      <w:marTop w:val="0"/>
      <w:marBottom w:val="0"/>
      <w:divBdr>
        <w:top w:val="none" w:sz="0" w:space="0" w:color="auto"/>
        <w:left w:val="none" w:sz="0" w:space="0" w:color="auto"/>
        <w:bottom w:val="none" w:sz="0" w:space="0" w:color="auto"/>
        <w:right w:val="none" w:sz="0" w:space="0" w:color="auto"/>
      </w:divBdr>
    </w:div>
    <w:div w:id="1021710609">
      <w:bodyDiv w:val="1"/>
      <w:marLeft w:val="0"/>
      <w:marRight w:val="0"/>
      <w:marTop w:val="0"/>
      <w:marBottom w:val="0"/>
      <w:divBdr>
        <w:top w:val="none" w:sz="0" w:space="0" w:color="auto"/>
        <w:left w:val="none" w:sz="0" w:space="0" w:color="auto"/>
        <w:bottom w:val="none" w:sz="0" w:space="0" w:color="auto"/>
        <w:right w:val="none" w:sz="0" w:space="0" w:color="auto"/>
      </w:divBdr>
    </w:div>
    <w:div w:id="1427270675">
      <w:bodyDiv w:val="1"/>
      <w:marLeft w:val="0"/>
      <w:marRight w:val="0"/>
      <w:marTop w:val="0"/>
      <w:marBottom w:val="0"/>
      <w:divBdr>
        <w:top w:val="none" w:sz="0" w:space="0" w:color="auto"/>
        <w:left w:val="none" w:sz="0" w:space="0" w:color="auto"/>
        <w:bottom w:val="none" w:sz="0" w:space="0" w:color="auto"/>
        <w:right w:val="none" w:sz="0" w:space="0" w:color="auto"/>
      </w:divBdr>
    </w:div>
    <w:div w:id="1523126470">
      <w:bodyDiv w:val="1"/>
      <w:marLeft w:val="0"/>
      <w:marRight w:val="0"/>
      <w:marTop w:val="0"/>
      <w:marBottom w:val="0"/>
      <w:divBdr>
        <w:top w:val="none" w:sz="0" w:space="0" w:color="auto"/>
        <w:left w:val="none" w:sz="0" w:space="0" w:color="auto"/>
        <w:bottom w:val="none" w:sz="0" w:space="0" w:color="auto"/>
        <w:right w:val="none" w:sz="0" w:space="0" w:color="auto"/>
      </w:divBdr>
    </w:div>
    <w:div w:id="177748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europarl.europa.eu/news/files/commissionners/wopke-hoekstra/en-wopke-hoekstra-additional-questions-and-answers.pdf" TargetMode="External" Id="rId13" /><Relationship Type="http://schemas.openxmlformats.org/officeDocument/2006/relationships/hyperlink" Target="https://open.overheid.nl/documenten/ronl-0ac0f9a58678e084e63f2f1f521d89e7560c428a/pdf"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s://open.overheid.nl/documenten/ronl-574e02db223cb14a9443aefc458a4a3507a31a8c/pdf" TargetMode="External" Id="rId21" /><Relationship Type="http://schemas.openxmlformats.org/officeDocument/2006/relationships/endnotes" Target="endnotes.xml" Id="rId7" /><Relationship Type="http://schemas.openxmlformats.org/officeDocument/2006/relationships/hyperlink" Target="https://ec.europa.eu/commission/presscorner/detail/nl/IP_23_4754" TargetMode="External" Id="rId12" /><Relationship Type="http://schemas.openxmlformats.org/officeDocument/2006/relationships/hyperlink" Target="https://open.overheid.nl/documenten/ronl-5e2c133c9028f0bbcc2358fea2d8ee3f51156dfb/pdf" TargetMode="External" Id="rId17" /><Relationship Type="http://schemas.openxmlformats.org/officeDocument/2006/relationships/hyperlink" Target="https://open.overheid.nl/documenten/fcbd7a11-cec2-448c-833b-ee3bead7bc9c/file" TargetMode="External" Id="rId25" /><Relationship Type="http://schemas.openxmlformats.org/officeDocument/2006/relationships/numbering" Target="numbering.xml" Id="rId2" /><Relationship Type="http://schemas.openxmlformats.org/officeDocument/2006/relationships/hyperlink" Target="https://www.rijksoverheid.nl/documenten/kamerstukken/2022/01/24/kamerbrief-over-stand-van-zaken-fit-for-55-pakket" TargetMode="External" Id="rId16" /><Relationship Type="http://schemas.openxmlformats.org/officeDocument/2006/relationships/hyperlink" Target="https://open.overheid.nl/documenten/ronl-c3bbca9afe904f87833da4af2dd78bafdd855bf9/pdf" TargetMode="External" Id="rId20" /><Relationship Type="http://schemas.openxmlformats.org/officeDocument/2006/relationships/fontTable" Target="fontTable.xml" Id="rId29" /><Relationship Type="http://schemas.openxmlformats.org/officeDocument/2006/relationships/footnotes" Target="footnotes.xml" Id="rId6" /><Relationship Type="http://schemas.openxmlformats.org/officeDocument/2006/relationships/hyperlink" Target="https://www.tweedekamer.nl/kamerstukken/plenaire_verslagen/kamer_in_het_kort/debat-over-het-fit-55-klimaatpakket-van-de" TargetMode="External" Id="rId11" /><Relationship Type="http://schemas.openxmlformats.org/officeDocument/2006/relationships/hyperlink" Target="https://open.overheid.nl/documenten/ronl-78f5a80cc740796103c6f13065169c2570638df8/pdf" TargetMode="External" Id="rId24" /><Relationship Type="http://schemas.openxmlformats.org/officeDocument/2006/relationships/webSettings" Target="webSettings.xml" Id="rId5" /><Relationship Type="http://schemas.openxmlformats.org/officeDocument/2006/relationships/hyperlink" Target="https://www.rijksoverheid.nl/documenten/kamerstukken/2021/11/23/kamerbrief-stand-van-zaken-fit-for-55-pakket" TargetMode="External" Id="rId15" /><Relationship Type="http://schemas.openxmlformats.org/officeDocument/2006/relationships/hyperlink" Target="https://open.overheid.nl/documenten/ronl-3578e622a41a5da92eb48ff354ddb008acd76a31/pdf" TargetMode="External" Id="rId23" /><Relationship Type="http://schemas.openxmlformats.org/officeDocument/2006/relationships/footer" Target="footer3.xml" Id="rId28" /><Relationship Type="http://schemas.openxmlformats.org/officeDocument/2006/relationships/hyperlink" Target="https://www.tweedekamer.nl/debat_en_vergadering/commissievergaderingen/details?id=2021A02918" TargetMode="External" Id="rId10" /><Relationship Type="http://schemas.openxmlformats.org/officeDocument/2006/relationships/hyperlink" Target="https://open.overheid.nl/documenten/ronl-64fb4f0dc8f7c4446239bf6fcceb514d2bda10b8/pdf" TargetMode="Externa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climate-advisory-board.europa.eu/reports-and-publications/scientific-advice-for-the-determination-of-an-eu-wide-2040" TargetMode="External" Id="rId14" /><Relationship Type="http://schemas.openxmlformats.org/officeDocument/2006/relationships/hyperlink" Target="https://open.overheid.nl/documenten/ronl-39661b636bb7fa90bf86c4d702dd2a2b9e1d1a3a/pdf" TargetMode="External" Id="rId22" /><Relationship Type="http://schemas.openxmlformats.org/officeDocument/2006/relationships/footer" Target="footer2.xml" Id="rId27" /><Relationship Type="http://schemas.openxmlformats.org/officeDocument/2006/relationships/theme" Target="theme/theme1.xml" Id="rId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2168</ap:Words>
  <ap:Characters>11929</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2023-10-19T10:09:00.0000000Z</lastPrinted>
  <dcterms:created xsi:type="dcterms:W3CDTF">2023-10-19T09:55:00.0000000Z</dcterms:created>
  <dcterms:modified xsi:type="dcterms:W3CDTF">2023-10-19T10:36:00.0000000Z</dcterms:modified>
  <dc:description>------------------------</dc:description>
  <version/>
  <category/>
</coreProperties>
</file>