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BF" w:rsidRDefault="001856D0" w14:paraId="77E10787" w14:textId="77777777">
      <w:pPr>
        <w:autoSpaceDE w:val="0"/>
        <w:autoSpaceDN w:val="0"/>
        <w:adjustRightInd w:val="0"/>
        <w:spacing w:before="0" w:after="0"/>
        <w:ind w:left="1416" w:hanging="1371"/>
        <w:rPr>
          <w:b/>
          <w:bCs/>
          <w:sz w:val="23"/>
          <w:szCs w:val="23"/>
        </w:rPr>
      </w:pPr>
      <w:r>
        <w:rPr>
          <w:b/>
          <w:bCs/>
          <w:sz w:val="23"/>
          <w:szCs w:val="23"/>
        </w:rPr>
        <w:t>36410-V</w:t>
      </w:r>
      <w:r>
        <w:rPr>
          <w:b/>
          <w:bCs/>
          <w:sz w:val="23"/>
          <w:szCs w:val="23"/>
        </w:rPr>
        <w:tab/>
        <w:t>Vaststelling van de begrotingsstaat van het Ministerie van Buitenlandse Zaken (V) voor het jaar 2024</w:t>
      </w:r>
    </w:p>
    <w:p w:rsidR="002716BF" w:rsidRDefault="002716BF" w14:paraId="0EEAB1A5" w14:textId="77777777">
      <w:pPr>
        <w:autoSpaceDE w:val="0"/>
        <w:autoSpaceDN w:val="0"/>
        <w:adjustRightInd w:val="0"/>
        <w:spacing w:before="0" w:after="0"/>
        <w:ind w:left="1416" w:hanging="1371"/>
        <w:rPr>
          <w:b/>
        </w:rPr>
      </w:pPr>
    </w:p>
    <w:p w:rsidR="002716BF" w:rsidRDefault="001856D0" w14:paraId="5CADB41F" w14:textId="77777777">
      <w:pPr>
        <w:rPr>
          <w:b/>
        </w:rPr>
      </w:pPr>
      <w:r>
        <w:rPr>
          <w:b/>
        </w:rPr>
        <w:t xml:space="preserve">nr. </w:t>
      </w:r>
      <w:r>
        <w:rPr>
          <w:b/>
        </w:rPr>
        <w:tab/>
      </w:r>
      <w:r>
        <w:rPr>
          <w:b/>
        </w:rPr>
        <w:tab/>
        <w:t>Lijst van vragen en antwoorden</w:t>
      </w:r>
    </w:p>
    <w:p w:rsidR="002716BF" w:rsidRDefault="001856D0" w14:paraId="0EE3F769" w14:textId="77777777">
      <w:r>
        <w:tab/>
      </w:r>
      <w:r>
        <w:tab/>
      </w:r>
    </w:p>
    <w:p w:rsidR="004852DD" w:rsidP="004852DD" w:rsidRDefault="004852DD" w14:paraId="5A972B12" w14:textId="77777777">
      <w:pPr>
        <w:ind w:left="1410"/>
      </w:pPr>
      <w:r>
        <w:t xml:space="preserve">De vaste commissie voor Buitenlandse Zaken heeft een aantal vragen voorgelegd aan de minister van Buitenlandse Zaken over de brief van de minister inzake de </w:t>
      </w:r>
      <w:r>
        <w:rPr>
          <w:b/>
        </w:rPr>
        <w:t>Vaststelling van de begrotingsstaat van het Ministerie van Buitenlandse Zaken (V) voor het jaar 2024</w:t>
      </w:r>
      <w:r>
        <w:t xml:space="preserve"> (</w:t>
      </w:r>
      <w:r>
        <w:rPr>
          <w:b/>
        </w:rPr>
        <w:t>36410-V</w:t>
      </w:r>
      <w:r>
        <w:t xml:space="preserve">, </w:t>
      </w:r>
      <w:r>
        <w:rPr>
          <w:b/>
        </w:rPr>
        <w:t>nr</w:t>
      </w:r>
      <w:r>
        <w:t xml:space="preserve">. </w:t>
      </w:r>
      <w:r>
        <w:rPr>
          <w:b/>
        </w:rPr>
        <w:t>1</w:t>
      </w:r>
      <w:r>
        <w:t xml:space="preserve">), de brief van de minister inzake de </w:t>
      </w:r>
      <w:r>
        <w:rPr>
          <w:b/>
        </w:rPr>
        <w:t>Homogene Groep Internationale Samenwerking 2024 (HGIS-nota 2024) (36411, nr. 1)</w:t>
      </w:r>
      <w:r>
        <w:t xml:space="preserve">, de brief van de minister </w:t>
      </w:r>
      <w:r>
        <w:rPr>
          <w:b/>
        </w:rPr>
        <w:t>inzake Inzicht in de begroting (nieuw beleid 2024) voor Buitenlandse Zaken (36410-V, nr. 6)</w:t>
      </w:r>
      <w:r>
        <w:t xml:space="preserve">, de brief van de minister inzake het </w:t>
      </w:r>
      <w:r>
        <w:rPr>
          <w:b/>
        </w:rPr>
        <w:t>Interimauditrapport Buitenlandse Zaken en Buitenlandse Handel en Ontwikkelingssamenwerking 2023 (36410-V, nr. 21)</w:t>
      </w:r>
      <w:r>
        <w:t xml:space="preserve"> en de brief van de minister inzake het </w:t>
      </w:r>
      <w:r>
        <w:rPr>
          <w:b/>
        </w:rPr>
        <w:t>Meerjarig departementaal informatieplan Buitenlandse Zaken 2024-2025 (26643-1092)</w:t>
      </w:r>
      <w:r>
        <w:t>.</w:t>
      </w:r>
    </w:p>
    <w:p w:rsidR="004852DD" w:rsidP="004852DD" w:rsidRDefault="004852DD" w14:paraId="745C26A8" w14:textId="77777777">
      <w:pPr>
        <w:ind w:left="1410"/>
      </w:pPr>
      <w:r>
        <w:t>De daarop door de minister gegeven antwoorden zijn hierbij afgedrukt.</w:t>
      </w:r>
    </w:p>
    <w:p w:rsidR="002716BF" w:rsidRDefault="002716BF" w14:paraId="0E43E210" w14:textId="77777777">
      <w:pPr>
        <w:spacing w:before="0" w:after="0"/>
      </w:pPr>
    </w:p>
    <w:p w:rsidR="002716BF" w:rsidRDefault="004852DD" w14:paraId="5D4429FF" w14:textId="77777777">
      <w:pPr>
        <w:spacing w:before="0" w:after="0"/>
        <w:ind w:left="703" w:firstLine="709"/>
      </w:pPr>
      <w:r>
        <w:t>(Waarnemend) v</w:t>
      </w:r>
      <w:r w:rsidR="001856D0">
        <w:t xml:space="preserve">oorzitter van de commissie, </w:t>
      </w:r>
    </w:p>
    <w:p w:rsidR="004852DD" w:rsidRDefault="004852DD" w14:paraId="1B0BFF98" w14:textId="77777777">
      <w:pPr>
        <w:spacing w:before="0" w:after="0"/>
        <w:ind w:left="703" w:firstLine="709"/>
      </w:pPr>
      <w:r>
        <w:t>De Roon</w:t>
      </w:r>
    </w:p>
    <w:p w:rsidR="002716BF" w:rsidRDefault="004852DD" w14:paraId="36592989" w14:textId="77777777">
      <w:pPr>
        <w:spacing w:before="0" w:after="0"/>
      </w:pPr>
      <w:r>
        <w:tab/>
      </w:r>
      <w:r w:rsidR="001856D0">
        <w:tab/>
      </w:r>
      <w:r w:rsidR="001856D0">
        <w:tab/>
      </w:r>
    </w:p>
    <w:p w:rsidR="002716BF" w:rsidRDefault="001856D0" w14:paraId="159B32E8" w14:textId="77777777">
      <w:pPr>
        <w:spacing w:before="0" w:after="0"/>
      </w:pPr>
      <w:r>
        <w:tab/>
      </w:r>
      <w:r>
        <w:tab/>
        <w:t>Griffier van de commissie,</w:t>
      </w:r>
    </w:p>
    <w:p w:rsidR="002716BF" w:rsidRDefault="001856D0" w14:paraId="7DFCA25A" w14:textId="77777777">
      <w:pPr>
        <w:spacing w:before="0" w:after="0"/>
      </w:pPr>
      <w:r>
        <w:tab/>
      </w:r>
      <w:r>
        <w:tab/>
      </w:r>
      <w:r w:rsidR="004852DD">
        <w:t>Westerhoff</w:t>
      </w:r>
    </w:p>
    <w:p w:rsidR="002716BF" w:rsidRDefault="002716BF" w14:paraId="5FED601D"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2716BF" w:rsidTr="00E7153D" w14:paraId="01DE3D86" w14:textId="77777777">
        <w:trPr>
          <w:cantSplit/>
        </w:trPr>
        <w:tc>
          <w:tcPr>
            <w:tcW w:w="567" w:type="dxa"/>
          </w:tcPr>
          <w:p w:rsidR="002716BF" w:rsidRDefault="001856D0" w14:paraId="308D1778" w14:textId="77777777">
            <w:bookmarkStart w:name="bmkStartTabel" w:id="0"/>
            <w:bookmarkEnd w:id="0"/>
            <w:r>
              <w:t>Nr</w:t>
            </w:r>
          </w:p>
        </w:tc>
        <w:tc>
          <w:tcPr>
            <w:tcW w:w="6521" w:type="dxa"/>
          </w:tcPr>
          <w:p w:rsidR="002716BF" w:rsidRDefault="001856D0" w14:paraId="2FCA35C1" w14:textId="77777777">
            <w:r>
              <w:t>Vraag</w:t>
            </w:r>
          </w:p>
        </w:tc>
        <w:tc>
          <w:tcPr>
            <w:tcW w:w="850" w:type="dxa"/>
          </w:tcPr>
          <w:p w:rsidR="002716BF" w:rsidRDefault="001856D0" w14:paraId="7B7CFAD0" w14:textId="77777777">
            <w:pPr>
              <w:jc w:val="right"/>
            </w:pPr>
            <w:r>
              <w:t>Bijlage</w:t>
            </w:r>
          </w:p>
        </w:tc>
        <w:tc>
          <w:tcPr>
            <w:tcW w:w="992" w:type="dxa"/>
          </w:tcPr>
          <w:p w:rsidR="002716BF" w:rsidP="00E7153D" w:rsidRDefault="001856D0" w14:paraId="04AEE544" w14:textId="77777777">
            <w:pPr>
              <w:jc w:val="right"/>
            </w:pPr>
            <w:r>
              <w:t>Blz. (van)</w:t>
            </w:r>
          </w:p>
        </w:tc>
        <w:tc>
          <w:tcPr>
            <w:tcW w:w="567" w:type="dxa"/>
          </w:tcPr>
          <w:p w:rsidR="002716BF" w:rsidP="00E7153D" w:rsidRDefault="001856D0" w14:paraId="449E242A" w14:textId="77777777">
            <w:pPr>
              <w:jc w:val="center"/>
            </w:pPr>
            <w:r>
              <w:t>t/m</w:t>
            </w:r>
          </w:p>
        </w:tc>
      </w:tr>
      <w:tr w:rsidR="002716BF" w:rsidTr="00E7153D" w14:paraId="513742EB" w14:textId="77777777">
        <w:tc>
          <w:tcPr>
            <w:tcW w:w="567" w:type="dxa"/>
          </w:tcPr>
          <w:p w:rsidR="002716BF" w:rsidRDefault="001856D0" w14:paraId="45EADE20" w14:textId="77777777">
            <w:r>
              <w:t>1</w:t>
            </w:r>
          </w:p>
        </w:tc>
        <w:tc>
          <w:tcPr>
            <w:tcW w:w="6521" w:type="dxa"/>
          </w:tcPr>
          <w:p w:rsidR="002716BF" w:rsidRDefault="001856D0" w14:paraId="5E583E0D" w14:textId="77777777">
            <w:r>
              <w:t>Hoeveel subsidie ontvangt Amnesty International van de Nederlandse staat in 2024? Heeft u daar inmiddels beter zicht op dan vorig jaar? Via welke begroting(en) ontvangt Amnesty deze subsidie(s)?</w:t>
            </w:r>
          </w:p>
        </w:tc>
        <w:tc>
          <w:tcPr>
            <w:tcW w:w="850" w:type="dxa"/>
          </w:tcPr>
          <w:p w:rsidR="002716BF" w:rsidRDefault="002716BF" w14:paraId="7A51740D" w14:textId="77777777">
            <w:pPr>
              <w:jc w:val="right"/>
            </w:pPr>
          </w:p>
        </w:tc>
        <w:tc>
          <w:tcPr>
            <w:tcW w:w="992" w:type="dxa"/>
          </w:tcPr>
          <w:p w:rsidR="002716BF" w:rsidRDefault="001856D0" w14:paraId="21DE162E" w14:textId="77777777">
            <w:pPr>
              <w:jc w:val="right"/>
            </w:pPr>
            <w:r>
              <w:t>0</w:t>
            </w:r>
          </w:p>
        </w:tc>
        <w:tc>
          <w:tcPr>
            <w:tcW w:w="567" w:type="dxa"/>
            <w:tcBorders>
              <w:left w:val="nil"/>
            </w:tcBorders>
          </w:tcPr>
          <w:p w:rsidR="002716BF" w:rsidRDefault="001856D0" w14:paraId="60059523" w14:textId="77777777">
            <w:pPr>
              <w:jc w:val="right"/>
            </w:pPr>
            <w:r>
              <w:t xml:space="preserve"> </w:t>
            </w:r>
          </w:p>
        </w:tc>
      </w:tr>
      <w:tr w:rsidR="002716BF" w:rsidTr="00E7153D" w14:paraId="0F294450" w14:textId="77777777">
        <w:tc>
          <w:tcPr>
            <w:tcW w:w="567" w:type="dxa"/>
          </w:tcPr>
          <w:p w:rsidR="002716BF" w:rsidRDefault="001856D0" w14:paraId="500F1E17" w14:textId="77777777">
            <w:r>
              <w:t>2</w:t>
            </w:r>
          </w:p>
        </w:tc>
        <w:tc>
          <w:tcPr>
            <w:tcW w:w="6521" w:type="dxa"/>
          </w:tcPr>
          <w:p w:rsidR="002716BF" w:rsidRDefault="001856D0" w14:paraId="6F0247B2" w14:textId="02D225FF">
            <w:r>
              <w:t>Aangezien migratieafspraken, zowel bilateraal als multilateraal, niet worden genoemd in de begroting voor 2024, kunt u aangeven hoe u gehoor gaat geven aan de motie-Brekelmans c.s.  (</w:t>
            </w:r>
            <w:r w:rsidR="00A13FA8">
              <w:t xml:space="preserve">Kamerstuk </w:t>
            </w:r>
            <w:r>
              <w:t>36200-V, nr. 27) om migratieafspraken prioriteit te geven in het buitenlandbeleid?</w:t>
            </w:r>
          </w:p>
        </w:tc>
        <w:tc>
          <w:tcPr>
            <w:tcW w:w="850" w:type="dxa"/>
          </w:tcPr>
          <w:p w:rsidR="002716BF" w:rsidRDefault="002716BF" w14:paraId="458574B8" w14:textId="77777777">
            <w:pPr>
              <w:jc w:val="right"/>
            </w:pPr>
          </w:p>
        </w:tc>
        <w:tc>
          <w:tcPr>
            <w:tcW w:w="992" w:type="dxa"/>
          </w:tcPr>
          <w:p w:rsidR="002716BF" w:rsidRDefault="002716BF" w14:paraId="2BDB96D4" w14:textId="77777777">
            <w:pPr>
              <w:jc w:val="right"/>
            </w:pPr>
          </w:p>
        </w:tc>
        <w:tc>
          <w:tcPr>
            <w:tcW w:w="567" w:type="dxa"/>
            <w:tcBorders>
              <w:left w:val="nil"/>
            </w:tcBorders>
          </w:tcPr>
          <w:p w:rsidR="002716BF" w:rsidRDefault="001856D0" w14:paraId="223610A5" w14:textId="77777777">
            <w:pPr>
              <w:jc w:val="right"/>
            </w:pPr>
            <w:r>
              <w:t xml:space="preserve"> </w:t>
            </w:r>
          </w:p>
        </w:tc>
      </w:tr>
      <w:tr w:rsidR="002716BF" w:rsidTr="00E7153D" w14:paraId="10CD05E8" w14:textId="77777777">
        <w:tc>
          <w:tcPr>
            <w:tcW w:w="567" w:type="dxa"/>
          </w:tcPr>
          <w:p w:rsidR="002716BF" w:rsidRDefault="001856D0" w14:paraId="3D2E77A5" w14:textId="77777777">
            <w:r>
              <w:t>3</w:t>
            </w:r>
          </w:p>
        </w:tc>
        <w:tc>
          <w:tcPr>
            <w:tcW w:w="6521" w:type="dxa"/>
          </w:tcPr>
          <w:p w:rsidR="002716BF" w:rsidRDefault="001856D0" w14:paraId="3AB0D2D4" w14:textId="77FD5E26">
            <w:r>
              <w:t>Kunt u in detail uitleggen waar en hoe het budget van € 0.5 miljoen in 2023 is besteed aan informatiecampagnes voor het tegengaan van irreguliere migratie, vrijgemaakt via het amendement-Brekelmans (</w:t>
            </w:r>
            <w:r w:rsidR="00A13FA8">
              <w:t xml:space="preserve">Kamerstuk </w:t>
            </w:r>
            <w:r>
              <w:t>36200-V</w:t>
            </w:r>
            <w:r w:rsidR="00A13FA8">
              <w:t>, nr.</w:t>
            </w:r>
            <w:r>
              <w:t>24)?</w:t>
            </w:r>
          </w:p>
        </w:tc>
        <w:tc>
          <w:tcPr>
            <w:tcW w:w="850" w:type="dxa"/>
          </w:tcPr>
          <w:p w:rsidR="002716BF" w:rsidRDefault="002716BF" w14:paraId="2C94D959" w14:textId="77777777">
            <w:pPr>
              <w:jc w:val="right"/>
            </w:pPr>
          </w:p>
        </w:tc>
        <w:tc>
          <w:tcPr>
            <w:tcW w:w="992" w:type="dxa"/>
          </w:tcPr>
          <w:p w:rsidR="002716BF" w:rsidRDefault="002716BF" w14:paraId="6562E600" w14:textId="77777777">
            <w:pPr>
              <w:jc w:val="right"/>
            </w:pPr>
          </w:p>
        </w:tc>
        <w:tc>
          <w:tcPr>
            <w:tcW w:w="567" w:type="dxa"/>
            <w:tcBorders>
              <w:left w:val="nil"/>
            </w:tcBorders>
          </w:tcPr>
          <w:p w:rsidR="002716BF" w:rsidRDefault="001856D0" w14:paraId="1E1E7075" w14:textId="77777777">
            <w:pPr>
              <w:jc w:val="right"/>
            </w:pPr>
            <w:r>
              <w:t xml:space="preserve"> </w:t>
            </w:r>
          </w:p>
        </w:tc>
      </w:tr>
      <w:tr w:rsidR="002716BF" w:rsidTr="00E7153D" w14:paraId="47079912" w14:textId="77777777">
        <w:tc>
          <w:tcPr>
            <w:tcW w:w="567" w:type="dxa"/>
          </w:tcPr>
          <w:p w:rsidR="002716BF" w:rsidRDefault="001856D0" w14:paraId="2468611C" w14:textId="77777777">
            <w:r>
              <w:t>4</w:t>
            </w:r>
          </w:p>
        </w:tc>
        <w:tc>
          <w:tcPr>
            <w:tcW w:w="6521" w:type="dxa"/>
          </w:tcPr>
          <w:p w:rsidR="002716BF" w:rsidRDefault="001856D0" w14:paraId="5362421E" w14:textId="77777777">
            <w:r>
              <w:t>Onder welke beleidsartikelen van de begroting vallen de regiodirecties, themadirecties en forumdirecties van het ministerie van Buitenlandse Zaken en wat is het bedrag dat voor deze respectievelijke directies begroot is?</w:t>
            </w:r>
          </w:p>
        </w:tc>
        <w:tc>
          <w:tcPr>
            <w:tcW w:w="850" w:type="dxa"/>
          </w:tcPr>
          <w:p w:rsidR="002716BF" w:rsidRDefault="002716BF" w14:paraId="7B8F55A8" w14:textId="77777777">
            <w:pPr>
              <w:jc w:val="right"/>
            </w:pPr>
          </w:p>
        </w:tc>
        <w:tc>
          <w:tcPr>
            <w:tcW w:w="992" w:type="dxa"/>
          </w:tcPr>
          <w:p w:rsidR="002716BF" w:rsidRDefault="002716BF" w14:paraId="44D6094A" w14:textId="77777777">
            <w:pPr>
              <w:jc w:val="right"/>
            </w:pPr>
          </w:p>
        </w:tc>
        <w:tc>
          <w:tcPr>
            <w:tcW w:w="567" w:type="dxa"/>
            <w:tcBorders>
              <w:left w:val="nil"/>
            </w:tcBorders>
          </w:tcPr>
          <w:p w:rsidR="002716BF" w:rsidRDefault="001856D0" w14:paraId="622F2E14" w14:textId="77777777">
            <w:pPr>
              <w:jc w:val="right"/>
            </w:pPr>
            <w:r>
              <w:t xml:space="preserve"> </w:t>
            </w:r>
          </w:p>
        </w:tc>
      </w:tr>
      <w:tr w:rsidR="002716BF" w:rsidTr="00E7153D" w14:paraId="0EA4C66E" w14:textId="77777777">
        <w:tc>
          <w:tcPr>
            <w:tcW w:w="567" w:type="dxa"/>
          </w:tcPr>
          <w:p w:rsidR="002716BF" w:rsidRDefault="001856D0" w14:paraId="09881F49" w14:textId="77777777">
            <w:r>
              <w:t>5</w:t>
            </w:r>
          </w:p>
        </w:tc>
        <w:tc>
          <w:tcPr>
            <w:tcW w:w="6521" w:type="dxa"/>
          </w:tcPr>
          <w:p w:rsidR="002716BF" w:rsidRDefault="001856D0" w14:paraId="4624DB88" w14:textId="77777777">
            <w:r>
              <w:t>Kunt u een compleet overzicht geven van alle door het ministerie verstrekte subsidies aan Nederlandse en buitenlandse maatschappelijke organisaties?</w:t>
            </w:r>
          </w:p>
        </w:tc>
        <w:tc>
          <w:tcPr>
            <w:tcW w:w="850" w:type="dxa"/>
          </w:tcPr>
          <w:p w:rsidR="002716BF" w:rsidRDefault="002716BF" w14:paraId="0F06CA19" w14:textId="77777777">
            <w:pPr>
              <w:jc w:val="right"/>
            </w:pPr>
          </w:p>
        </w:tc>
        <w:tc>
          <w:tcPr>
            <w:tcW w:w="992" w:type="dxa"/>
          </w:tcPr>
          <w:p w:rsidR="002716BF" w:rsidRDefault="002716BF" w14:paraId="1283E4D2" w14:textId="77777777">
            <w:pPr>
              <w:jc w:val="right"/>
            </w:pPr>
          </w:p>
        </w:tc>
        <w:tc>
          <w:tcPr>
            <w:tcW w:w="567" w:type="dxa"/>
            <w:tcBorders>
              <w:left w:val="nil"/>
            </w:tcBorders>
          </w:tcPr>
          <w:p w:rsidR="002716BF" w:rsidRDefault="001856D0" w14:paraId="68EE078E" w14:textId="77777777">
            <w:pPr>
              <w:jc w:val="right"/>
            </w:pPr>
            <w:r>
              <w:t xml:space="preserve"> </w:t>
            </w:r>
          </w:p>
        </w:tc>
      </w:tr>
      <w:tr w:rsidR="002716BF" w:rsidTr="00E7153D" w14:paraId="2BC7A43B" w14:textId="77777777">
        <w:tc>
          <w:tcPr>
            <w:tcW w:w="567" w:type="dxa"/>
          </w:tcPr>
          <w:p w:rsidR="002716BF" w:rsidRDefault="001856D0" w14:paraId="625D1664" w14:textId="77777777">
            <w:r>
              <w:t>6</w:t>
            </w:r>
          </w:p>
        </w:tc>
        <w:tc>
          <w:tcPr>
            <w:tcW w:w="6521" w:type="dxa"/>
          </w:tcPr>
          <w:p w:rsidR="002716BF" w:rsidRDefault="00A13FA8" w14:paraId="2830EF85" w14:textId="1D8CDF0B">
            <w:r>
              <w:t>I</w:t>
            </w:r>
            <w:r w:rsidR="001856D0">
              <w:t>n de vastgestelde departementale begrotingsstaat van het ministerie van Buitenlandse Zaken valt te lezen dat de uitgaven voor Veiligheid en stabiliteit minder dan 3</w:t>
            </w:r>
            <w:r>
              <w:t xml:space="preserve"> procent</w:t>
            </w:r>
            <w:r w:rsidR="001856D0">
              <w:t xml:space="preserve"> vormen van de uitgaven voor Effectieve Europese samenwerking, hoe beoordeelt u deze verdeling?</w:t>
            </w:r>
          </w:p>
        </w:tc>
        <w:tc>
          <w:tcPr>
            <w:tcW w:w="850" w:type="dxa"/>
          </w:tcPr>
          <w:p w:rsidR="002716BF" w:rsidRDefault="002716BF" w14:paraId="78617816" w14:textId="77777777">
            <w:pPr>
              <w:jc w:val="right"/>
            </w:pPr>
          </w:p>
        </w:tc>
        <w:tc>
          <w:tcPr>
            <w:tcW w:w="992" w:type="dxa"/>
          </w:tcPr>
          <w:p w:rsidR="002716BF" w:rsidRDefault="001856D0" w14:paraId="4E48DBBA" w14:textId="77777777">
            <w:pPr>
              <w:jc w:val="right"/>
            </w:pPr>
            <w:r>
              <w:t>3</w:t>
            </w:r>
          </w:p>
        </w:tc>
        <w:tc>
          <w:tcPr>
            <w:tcW w:w="567" w:type="dxa"/>
            <w:tcBorders>
              <w:left w:val="nil"/>
            </w:tcBorders>
          </w:tcPr>
          <w:p w:rsidR="002716BF" w:rsidRDefault="001856D0" w14:paraId="5C225299" w14:textId="77777777">
            <w:pPr>
              <w:jc w:val="right"/>
            </w:pPr>
            <w:r>
              <w:t xml:space="preserve"> </w:t>
            </w:r>
          </w:p>
        </w:tc>
      </w:tr>
      <w:tr w:rsidR="002716BF" w:rsidTr="00E7153D" w14:paraId="62EC628F" w14:textId="77777777">
        <w:tc>
          <w:tcPr>
            <w:tcW w:w="567" w:type="dxa"/>
          </w:tcPr>
          <w:p w:rsidR="002716BF" w:rsidRDefault="001856D0" w14:paraId="24F42D73" w14:textId="77777777">
            <w:r>
              <w:t>7</w:t>
            </w:r>
          </w:p>
        </w:tc>
        <w:tc>
          <w:tcPr>
            <w:tcW w:w="6521" w:type="dxa"/>
          </w:tcPr>
          <w:p w:rsidR="002716BF" w:rsidRDefault="001856D0" w14:paraId="4680493A" w14:textId="77777777">
            <w:r>
              <w:t>Daar waar onder de tweede pijler van Open strategische Autonomie de Taskforce Strategische Afhankelijkheden wordt genoemd, kunt u aangeven uit welke post op de begroting deze taskforce wordt gefinancierd?</w:t>
            </w:r>
          </w:p>
        </w:tc>
        <w:tc>
          <w:tcPr>
            <w:tcW w:w="850" w:type="dxa"/>
          </w:tcPr>
          <w:p w:rsidR="002716BF" w:rsidRDefault="002716BF" w14:paraId="4286159B" w14:textId="77777777">
            <w:pPr>
              <w:jc w:val="right"/>
            </w:pPr>
          </w:p>
        </w:tc>
        <w:tc>
          <w:tcPr>
            <w:tcW w:w="992" w:type="dxa"/>
          </w:tcPr>
          <w:p w:rsidR="002716BF" w:rsidRDefault="001856D0" w14:paraId="2CF7A57D" w14:textId="77777777">
            <w:pPr>
              <w:jc w:val="right"/>
            </w:pPr>
            <w:r>
              <w:t>10</w:t>
            </w:r>
          </w:p>
        </w:tc>
        <w:tc>
          <w:tcPr>
            <w:tcW w:w="567" w:type="dxa"/>
            <w:tcBorders>
              <w:left w:val="nil"/>
            </w:tcBorders>
          </w:tcPr>
          <w:p w:rsidR="002716BF" w:rsidRDefault="001856D0" w14:paraId="33947F82" w14:textId="77777777">
            <w:pPr>
              <w:jc w:val="right"/>
            </w:pPr>
            <w:r>
              <w:t xml:space="preserve"> </w:t>
            </w:r>
          </w:p>
        </w:tc>
      </w:tr>
      <w:tr w:rsidR="002716BF" w:rsidTr="00E7153D" w14:paraId="670A2593" w14:textId="77777777">
        <w:tc>
          <w:tcPr>
            <w:tcW w:w="567" w:type="dxa"/>
          </w:tcPr>
          <w:p w:rsidR="002716BF" w:rsidRDefault="001856D0" w14:paraId="218DFAF7" w14:textId="77777777">
            <w:r>
              <w:t>8</w:t>
            </w:r>
          </w:p>
        </w:tc>
        <w:tc>
          <w:tcPr>
            <w:tcW w:w="6521" w:type="dxa"/>
          </w:tcPr>
          <w:p w:rsidR="002716BF" w:rsidRDefault="001856D0" w14:paraId="5EE1A899" w14:textId="77777777">
            <w:r>
              <w:t>Waar is het eerste beleidsstuk waarin u aankondigt in te willen zetten op gekwalificeerde meerderheidsbesluitvorming (QMV) op het gebied van het Gemeenschappelijk Buitenland en Veiligheidsbeleid (GBVB)?</w:t>
            </w:r>
          </w:p>
        </w:tc>
        <w:tc>
          <w:tcPr>
            <w:tcW w:w="850" w:type="dxa"/>
          </w:tcPr>
          <w:p w:rsidR="002716BF" w:rsidRDefault="002716BF" w14:paraId="120DF1BE" w14:textId="77777777">
            <w:pPr>
              <w:jc w:val="right"/>
            </w:pPr>
          </w:p>
        </w:tc>
        <w:tc>
          <w:tcPr>
            <w:tcW w:w="992" w:type="dxa"/>
          </w:tcPr>
          <w:p w:rsidR="002716BF" w:rsidRDefault="001856D0" w14:paraId="3BFFB8AD" w14:textId="77777777">
            <w:pPr>
              <w:jc w:val="right"/>
            </w:pPr>
            <w:r>
              <w:t>10</w:t>
            </w:r>
          </w:p>
        </w:tc>
        <w:tc>
          <w:tcPr>
            <w:tcW w:w="567" w:type="dxa"/>
            <w:tcBorders>
              <w:left w:val="nil"/>
            </w:tcBorders>
          </w:tcPr>
          <w:p w:rsidR="002716BF" w:rsidRDefault="001856D0" w14:paraId="5C5C9698" w14:textId="77777777">
            <w:pPr>
              <w:jc w:val="right"/>
            </w:pPr>
            <w:r>
              <w:t xml:space="preserve">12 </w:t>
            </w:r>
          </w:p>
        </w:tc>
      </w:tr>
      <w:tr w:rsidR="002716BF" w:rsidTr="00E7153D" w14:paraId="5FE48E26" w14:textId="77777777">
        <w:tc>
          <w:tcPr>
            <w:tcW w:w="567" w:type="dxa"/>
          </w:tcPr>
          <w:p w:rsidR="002716BF" w:rsidRDefault="001856D0" w14:paraId="0B5068E0" w14:textId="77777777">
            <w:r>
              <w:t>9</w:t>
            </w:r>
          </w:p>
        </w:tc>
        <w:tc>
          <w:tcPr>
            <w:tcW w:w="6521" w:type="dxa"/>
          </w:tcPr>
          <w:p w:rsidR="002716BF" w:rsidP="00A13FA8" w:rsidRDefault="001856D0" w14:paraId="26D3FF24" w14:textId="405576FF">
            <w:r>
              <w:t xml:space="preserve">Kunt u toelichten waarom migratieafspraken met landen buiten de Europese Unie (EU) niet genoemd worden in de begroting, gelet op het feit dat migratie één van de Beleidsprioriteiten uit de Beleidsagenda is, er op pagina 11 in de </w:t>
            </w:r>
            <w:r>
              <w:lastRenderedPageBreak/>
              <w:t>Memorie van Toelichting wordt gesproken over effectieve samenwerking binnen de EU en er ook nog een aangenomen motie ligt van het lid  Brekelmans c.s. (</w:t>
            </w:r>
            <w:r w:rsidR="00A13FA8">
              <w:t xml:space="preserve">Kamerstuk </w:t>
            </w:r>
            <w:r>
              <w:t>36200-V, nr. 27) om migratieafspraken (zowel bilateraal als multilateraal) prioriteit in het buitenlandbeleid te geven?</w:t>
            </w:r>
          </w:p>
        </w:tc>
        <w:tc>
          <w:tcPr>
            <w:tcW w:w="850" w:type="dxa"/>
          </w:tcPr>
          <w:p w:rsidR="002716BF" w:rsidRDefault="002716BF" w14:paraId="2DEFD089" w14:textId="77777777">
            <w:pPr>
              <w:jc w:val="right"/>
            </w:pPr>
          </w:p>
        </w:tc>
        <w:tc>
          <w:tcPr>
            <w:tcW w:w="992" w:type="dxa"/>
          </w:tcPr>
          <w:p w:rsidR="002716BF" w:rsidRDefault="001856D0" w14:paraId="641FE40B" w14:textId="77777777">
            <w:pPr>
              <w:jc w:val="right"/>
            </w:pPr>
            <w:r>
              <w:t>11</w:t>
            </w:r>
          </w:p>
        </w:tc>
        <w:tc>
          <w:tcPr>
            <w:tcW w:w="567" w:type="dxa"/>
            <w:tcBorders>
              <w:left w:val="nil"/>
            </w:tcBorders>
          </w:tcPr>
          <w:p w:rsidR="002716BF" w:rsidRDefault="001856D0" w14:paraId="367C76C1" w14:textId="77777777">
            <w:pPr>
              <w:jc w:val="right"/>
            </w:pPr>
            <w:r>
              <w:t xml:space="preserve"> </w:t>
            </w:r>
          </w:p>
        </w:tc>
      </w:tr>
      <w:tr w:rsidR="002716BF" w:rsidTr="00E7153D" w14:paraId="038ADE21" w14:textId="77777777">
        <w:tc>
          <w:tcPr>
            <w:tcW w:w="567" w:type="dxa"/>
          </w:tcPr>
          <w:p w:rsidR="002716BF" w:rsidRDefault="001856D0" w14:paraId="5E2E1EF2" w14:textId="77777777">
            <w:r>
              <w:t>10</w:t>
            </w:r>
          </w:p>
        </w:tc>
        <w:tc>
          <w:tcPr>
            <w:tcW w:w="6521" w:type="dxa"/>
          </w:tcPr>
          <w:p w:rsidR="002716BF" w:rsidRDefault="001856D0" w14:paraId="2A660D45" w14:textId="29C2F1D9">
            <w:r>
              <w:t>Daar waar in het hoofdstuk Beleidsprioriteiten van de Beleidsagenda staat dat Oekraïne zichzelf op de lange termijn moet kunnen verdedigen tegen de Russische militaire invasie en het kabinet positief staat tegenover het structureler vorm geven van steun aan Oekraïne, kunt u aangeven hoe dit is terug te zien in de begroting?</w:t>
            </w:r>
          </w:p>
        </w:tc>
        <w:tc>
          <w:tcPr>
            <w:tcW w:w="850" w:type="dxa"/>
          </w:tcPr>
          <w:p w:rsidR="002716BF" w:rsidRDefault="002716BF" w14:paraId="2817E45D" w14:textId="77777777">
            <w:pPr>
              <w:jc w:val="right"/>
            </w:pPr>
          </w:p>
        </w:tc>
        <w:tc>
          <w:tcPr>
            <w:tcW w:w="992" w:type="dxa"/>
          </w:tcPr>
          <w:p w:rsidR="002716BF" w:rsidRDefault="001856D0" w14:paraId="37A08486" w14:textId="77777777">
            <w:pPr>
              <w:jc w:val="right"/>
            </w:pPr>
            <w:r>
              <w:t>11</w:t>
            </w:r>
          </w:p>
        </w:tc>
        <w:tc>
          <w:tcPr>
            <w:tcW w:w="567" w:type="dxa"/>
            <w:tcBorders>
              <w:left w:val="nil"/>
            </w:tcBorders>
          </w:tcPr>
          <w:p w:rsidR="002716BF" w:rsidRDefault="001856D0" w14:paraId="2408E01F" w14:textId="77777777">
            <w:pPr>
              <w:jc w:val="right"/>
            </w:pPr>
            <w:r>
              <w:t xml:space="preserve">15 </w:t>
            </w:r>
          </w:p>
        </w:tc>
      </w:tr>
      <w:tr w:rsidR="002716BF" w:rsidTr="00E7153D" w14:paraId="55E3A5C8" w14:textId="77777777">
        <w:tc>
          <w:tcPr>
            <w:tcW w:w="567" w:type="dxa"/>
          </w:tcPr>
          <w:p w:rsidR="002716BF" w:rsidRDefault="001856D0" w14:paraId="01785BCD" w14:textId="77777777">
            <w:r>
              <w:t>11</w:t>
            </w:r>
          </w:p>
        </w:tc>
        <w:tc>
          <w:tcPr>
            <w:tcW w:w="6521" w:type="dxa"/>
          </w:tcPr>
          <w:p w:rsidR="002716BF" w:rsidRDefault="001856D0" w14:paraId="016689B7" w14:textId="77777777">
            <w:r>
              <w:t>Hoe monitort u of Nederlandse bedrijven voldoen aan het EU Global Human Rights Sanctions Regime? Zijn er sinds de invoering van het sanctieregime schendingen gerapporteerd? Zo ja, hoeveel? Wat waren de gevolgen voor de betrokken bedrijven?</w:t>
            </w:r>
          </w:p>
        </w:tc>
        <w:tc>
          <w:tcPr>
            <w:tcW w:w="850" w:type="dxa"/>
          </w:tcPr>
          <w:p w:rsidR="002716BF" w:rsidRDefault="002716BF" w14:paraId="55BDD479" w14:textId="77777777">
            <w:pPr>
              <w:jc w:val="right"/>
            </w:pPr>
          </w:p>
        </w:tc>
        <w:tc>
          <w:tcPr>
            <w:tcW w:w="992" w:type="dxa"/>
          </w:tcPr>
          <w:p w:rsidR="002716BF" w:rsidRDefault="001856D0" w14:paraId="6E8D04A0" w14:textId="77777777">
            <w:pPr>
              <w:jc w:val="right"/>
            </w:pPr>
            <w:r>
              <w:t>12</w:t>
            </w:r>
          </w:p>
        </w:tc>
        <w:tc>
          <w:tcPr>
            <w:tcW w:w="567" w:type="dxa"/>
            <w:tcBorders>
              <w:left w:val="nil"/>
            </w:tcBorders>
          </w:tcPr>
          <w:p w:rsidR="002716BF" w:rsidRDefault="001856D0" w14:paraId="32F7577A" w14:textId="77777777">
            <w:pPr>
              <w:jc w:val="right"/>
            </w:pPr>
            <w:r>
              <w:t xml:space="preserve"> </w:t>
            </w:r>
          </w:p>
        </w:tc>
      </w:tr>
      <w:tr w:rsidR="002716BF" w:rsidTr="00E7153D" w14:paraId="09C4A110" w14:textId="77777777">
        <w:tc>
          <w:tcPr>
            <w:tcW w:w="567" w:type="dxa"/>
          </w:tcPr>
          <w:p w:rsidR="002716BF" w:rsidRDefault="001856D0" w14:paraId="195BC7EB" w14:textId="77777777">
            <w:r>
              <w:t>12</w:t>
            </w:r>
          </w:p>
        </w:tc>
        <w:tc>
          <w:tcPr>
            <w:tcW w:w="6521" w:type="dxa"/>
          </w:tcPr>
          <w:p w:rsidR="002716BF" w:rsidRDefault="001856D0" w14:paraId="7111492D" w14:textId="77777777">
            <w:r>
              <w:t>Wat verstaat u onder “moderne” EU-jaarbegrotingen?</w:t>
            </w:r>
          </w:p>
        </w:tc>
        <w:tc>
          <w:tcPr>
            <w:tcW w:w="850" w:type="dxa"/>
          </w:tcPr>
          <w:p w:rsidR="002716BF" w:rsidRDefault="002716BF" w14:paraId="3F313623" w14:textId="77777777">
            <w:pPr>
              <w:jc w:val="right"/>
            </w:pPr>
          </w:p>
        </w:tc>
        <w:tc>
          <w:tcPr>
            <w:tcW w:w="992" w:type="dxa"/>
          </w:tcPr>
          <w:p w:rsidR="002716BF" w:rsidRDefault="001856D0" w14:paraId="5DF6C10B" w14:textId="77777777">
            <w:pPr>
              <w:jc w:val="right"/>
            </w:pPr>
            <w:r>
              <w:t>12</w:t>
            </w:r>
          </w:p>
        </w:tc>
        <w:tc>
          <w:tcPr>
            <w:tcW w:w="567" w:type="dxa"/>
            <w:tcBorders>
              <w:left w:val="nil"/>
            </w:tcBorders>
          </w:tcPr>
          <w:p w:rsidR="002716BF" w:rsidRDefault="001856D0" w14:paraId="5E58A527" w14:textId="77777777">
            <w:pPr>
              <w:jc w:val="right"/>
            </w:pPr>
            <w:r>
              <w:t xml:space="preserve"> </w:t>
            </w:r>
          </w:p>
        </w:tc>
      </w:tr>
      <w:tr w:rsidR="002716BF" w:rsidTr="00E7153D" w14:paraId="2C670F6D" w14:textId="77777777">
        <w:tc>
          <w:tcPr>
            <w:tcW w:w="567" w:type="dxa"/>
          </w:tcPr>
          <w:p w:rsidR="002716BF" w:rsidRDefault="001856D0" w14:paraId="576398C3" w14:textId="77777777">
            <w:r>
              <w:t>13</w:t>
            </w:r>
          </w:p>
        </w:tc>
        <w:tc>
          <w:tcPr>
            <w:tcW w:w="6521" w:type="dxa"/>
          </w:tcPr>
          <w:p w:rsidR="002716BF" w:rsidRDefault="001856D0" w14:paraId="22E8424A" w14:textId="77777777">
            <w:r>
              <w:t>Wat is de stand van zaken in de onderhandelingen met Iran over een eventuele vervanging van het Joint Comprehensive Plan of Action (JCPOA)? Wordt daarover gesproken?</w:t>
            </w:r>
          </w:p>
        </w:tc>
        <w:tc>
          <w:tcPr>
            <w:tcW w:w="850" w:type="dxa"/>
          </w:tcPr>
          <w:p w:rsidR="002716BF" w:rsidRDefault="002716BF" w14:paraId="4343D55E" w14:textId="77777777">
            <w:pPr>
              <w:jc w:val="right"/>
            </w:pPr>
          </w:p>
        </w:tc>
        <w:tc>
          <w:tcPr>
            <w:tcW w:w="992" w:type="dxa"/>
          </w:tcPr>
          <w:p w:rsidR="002716BF" w:rsidRDefault="001856D0" w14:paraId="1C5D51BD" w14:textId="77777777">
            <w:pPr>
              <w:jc w:val="right"/>
            </w:pPr>
            <w:r>
              <w:t>14</w:t>
            </w:r>
          </w:p>
        </w:tc>
        <w:tc>
          <w:tcPr>
            <w:tcW w:w="567" w:type="dxa"/>
            <w:tcBorders>
              <w:left w:val="nil"/>
            </w:tcBorders>
          </w:tcPr>
          <w:p w:rsidR="002716BF" w:rsidRDefault="001856D0" w14:paraId="43158A4A" w14:textId="77777777">
            <w:pPr>
              <w:jc w:val="right"/>
            </w:pPr>
            <w:r>
              <w:t xml:space="preserve"> </w:t>
            </w:r>
          </w:p>
        </w:tc>
      </w:tr>
      <w:tr w:rsidR="002716BF" w:rsidTr="00E7153D" w14:paraId="3FA62584" w14:textId="77777777">
        <w:tc>
          <w:tcPr>
            <w:tcW w:w="567" w:type="dxa"/>
          </w:tcPr>
          <w:p w:rsidR="002716BF" w:rsidRDefault="001856D0" w14:paraId="08C79A93" w14:textId="77777777">
            <w:r>
              <w:t>14</w:t>
            </w:r>
          </w:p>
        </w:tc>
        <w:tc>
          <w:tcPr>
            <w:tcW w:w="6521" w:type="dxa"/>
          </w:tcPr>
          <w:p w:rsidR="002716BF" w:rsidRDefault="001856D0" w14:paraId="6C81A1F0" w14:textId="77777777">
            <w:r>
              <w:t>Op welke manier besteedt Nederland bijzondere aandacht aan de steeds verdergaande inperkingen van burgerlijke vrijheden in Hongkong?</w:t>
            </w:r>
          </w:p>
        </w:tc>
        <w:tc>
          <w:tcPr>
            <w:tcW w:w="850" w:type="dxa"/>
          </w:tcPr>
          <w:p w:rsidR="002716BF" w:rsidRDefault="002716BF" w14:paraId="442E584B" w14:textId="77777777">
            <w:pPr>
              <w:jc w:val="right"/>
            </w:pPr>
          </w:p>
        </w:tc>
        <w:tc>
          <w:tcPr>
            <w:tcW w:w="992" w:type="dxa"/>
          </w:tcPr>
          <w:p w:rsidR="002716BF" w:rsidRDefault="001856D0" w14:paraId="40FE027F" w14:textId="77777777">
            <w:pPr>
              <w:jc w:val="right"/>
            </w:pPr>
            <w:r>
              <w:t>15</w:t>
            </w:r>
          </w:p>
        </w:tc>
        <w:tc>
          <w:tcPr>
            <w:tcW w:w="567" w:type="dxa"/>
            <w:tcBorders>
              <w:left w:val="nil"/>
            </w:tcBorders>
          </w:tcPr>
          <w:p w:rsidR="002716BF" w:rsidRDefault="001856D0" w14:paraId="6BB2A663" w14:textId="77777777">
            <w:pPr>
              <w:jc w:val="right"/>
            </w:pPr>
            <w:r>
              <w:t xml:space="preserve"> </w:t>
            </w:r>
          </w:p>
        </w:tc>
      </w:tr>
      <w:tr w:rsidR="002716BF" w:rsidTr="00E7153D" w14:paraId="5EA24621" w14:textId="77777777">
        <w:tc>
          <w:tcPr>
            <w:tcW w:w="567" w:type="dxa"/>
          </w:tcPr>
          <w:p w:rsidR="002716BF" w:rsidRDefault="001856D0" w14:paraId="63FA150A" w14:textId="77777777">
            <w:r>
              <w:t>15</w:t>
            </w:r>
          </w:p>
        </w:tc>
        <w:tc>
          <w:tcPr>
            <w:tcW w:w="6521" w:type="dxa"/>
          </w:tcPr>
          <w:p w:rsidR="002716BF" w:rsidRDefault="001856D0" w14:paraId="0C06038B" w14:textId="77777777">
            <w:r>
              <w:t>Op welke manieren zult u ervoor zorgen dat er gerichte aandacht komt voor de mensenrechten tijdens de wederzijdse bezoeken op verschillende niveaus tussen China-Nederland, die verwacht worden vaker te zullen plaatsvinden in 2024?</w:t>
            </w:r>
          </w:p>
        </w:tc>
        <w:tc>
          <w:tcPr>
            <w:tcW w:w="850" w:type="dxa"/>
          </w:tcPr>
          <w:p w:rsidR="002716BF" w:rsidRDefault="002716BF" w14:paraId="5DC295FB" w14:textId="77777777">
            <w:pPr>
              <w:jc w:val="right"/>
            </w:pPr>
          </w:p>
        </w:tc>
        <w:tc>
          <w:tcPr>
            <w:tcW w:w="992" w:type="dxa"/>
          </w:tcPr>
          <w:p w:rsidR="002716BF" w:rsidRDefault="001856D0" w14:paraId="0D0097A7" w14:textId="77777777">
            <w:pPr>
              <w:jc w:val="right"/>
            </w:pPr>
            <w:r>
              <w:t>15</w:t>
            </w:r>
          </w:p>
        </w:tc>
        <w:tc>
          <w:tcPr>
            <w:tcW w:w="567" w:type="dxa"/>
            <w:tcBorders>
              <w:left w:val="nil"/>
            </w:tcBorders>
          </w:tcPr>
          <w:p w:rsidR="002716BF" w:rsidRDefault="001856D0" w14:paraId="6AC6907F" w14:textId="77777777">
            <w:pPr>
              <w:jc w:val="right"/>
            </w:pPr>
            <w:r>
              <w:t xml:space="preserve"> </w:t>
            </w:r>
          </w:p>
        </w:tc>
      </w:tr>
      <w:tr w:rsidR="002716BF" w:rsidTr="00E7153D" w14:paraId="243B5D1A" w14:textId="77777777">
        <w:tc>
          <w:tcPr>
            <w:tcW w:w="567" w:type="dxa"/>
          </w:tcPr>
          <w:p w:rsidR="002716BF" w:rsidRDefault="001856D0" w14:paraId="126952B5" w14:textId="77777777">
            <w:r>
              <w:t>16</w:t>
            </w:r>
          </w:p>
        </w:tc>
        <w:tc>
          <w:tcPr>
            <w:tcW w:w="6521" w:type="dxa"/>
          </w:tcPr>
          <w:p w:rsidR="002716BF" w:rsidP="00A13FA8" w:rsidRDefault="001856D0" w14:paraId="6D96A0C0" w14:textId="36C4EA2C">
            <w:r>
              <w:t xml:space="preserve">Op welke momenten heeft u bilaterale of multilaterale contacten gebruikt om mensenrechtenkwesties te bespreken sinds de </w:t>
            </w:r>
            <w:r w:rsidR="00A13FA8">
              <w:t xml:space="preserve">formele opschorting van de </w:t>
            </w:r>
            <w:r>
              <w:t>mensenrechtendialoog door China formeel?</w:t>
            </w:r>
          </w:p>
        </w:tc>
        <w:tc>
          <w:tcPr>
            <w:tcW w:w="850" w:type="dxa"/>
          </w:tcPr>
          <w:p w:rsidR="002716BF" w:rsidRDefault="002716BF" w14:paraId="46A1CC07" w14:textId="77777777">
            <w:pPr>
              <w:jc w:val="right"/>
            </w:pPr>
          </w:p>
        </w:tc>
        <w:tc>
          <w:tcPr>
            <w:tcW w:w="992" w:type="dxa"/>
          </w:tcPr>
          <w:p w:rsidR="002716BF" w:rsidRDefault="001856D0" w14:paraId="481D0022" w14:textId="77777777">
            <w:pPr>
              <w:jc w:val="right"/>
            </w:pPr>
            <w:r>
              <w:t>15</w:t>
            </w:r>
          </w:p>
        </w:tc>
        <w:tc>
          <w:tcPr>
            <w:tcW w:w="567" w:type="dxa"/>
            <w:tcBorders>
              <w:left w:val="nil"/>
            </w:tcBorders>
          </w:tcPr>
          <w:p w:rsidR="002716BF" w:rsidRDefault="001856D0" w14:paraId="1B9AFF28" w14:textId="77777777">
            <w:pPr>
              <w:jc w:val="right"/>
            </w:pPr>
            <w:r>
              <w:t xml:space="preserve"> </w:t>
            </w:r>
          </w:p>
        </w:tc>
      </w:tr>
      <w:tr w:rsidR="002716BF" w:rsidTr="00E7153D" w14:paraId="197DE5FF" w14:textId="77777777">
        <w:tc>
          <w:tcPr>
            <w:tcW w:w="567" w:type="dxa"/>
          </w:tcPr>
          <w:p w:rsidR="002716BF" w:rsidRDefault="001856D0" w14:paraId="146F716F" w14:textId="77777777">
            <w:r>
              <w:t>17</w:t>
            </w:r>
          </w:p>
        </w:tc>
        <w:tc>
          <w:tcPr>
            <w:tcW w:w="6521" w:type="dxa"/>
          </w:tcPr>
          <w:p w:rsidR="002716BF" w:rsidRDefault="001856D0" w14:paraId="125F71A4" w14:textId="77777777">
            <w:r>
              <w:t>Op welke manier heeft de ambassade in Moskou of het ministerie van Buitenlandse Zaken uiting gegeven aan uw steun voor de mensenrechtenverdedigers en activisten die in Rusland voor de rechter zijn gesleept?</w:t>
            </w:r>
          </w:p>
        </w:tc>
        <w:tc>
          <w:tcPr>
            <w:tcW w:w="850" w:type="dxa"/>
          </w:tcPr>
          <w:p w:rsidR="002716BF" w:rsidRDefault="002716BF" w14:paraId="72974A89" w14:textId="77777777">
            <w:pPr>
              <w:jc w:val="right"/>
            </w:pPr>
          </w:p>
        </w:tc>
        <w:tc>
          <w:tcPr>
            <w:tcW w:w="992" w:type="dxa"/>
          </w:tcPr>
          <w:p w:rsidR="002716BF" w:rsidRDefault="001856D0" w14:paraId="31135F2F" w14:textId="77777777">
            <w:pPr>
              <w:jc w:val="right"/>
            </w:pPr>
            <w:r>
              <w:t>15</w:t>
            </w:r>
          </w:p>
        </w:tc>
        <w:tc>
          <w:tcPr>
            <w:tcW w:w="567" w:type="dxa"/>
            <w:tcBorders>
              <w:left w:val="nil"/>
            </w:tcBorders>
          </w:tcPr>
          <w:p w:rsidR="002716BF" w:rsidRDefault="001856D0" w14:paraId="4F3759D3" w14:textId="77777777">
            <w:pPr>
              <w:jc w:val="right"/>
            </w:pPr>
            <w:r>
              <w:t xml:space="preserve"> </w:t>
            </w:r>
          </w:p>
        </w:tc>
      </w:tr>
      <w:tr w:rsidR="002716BF" w:rsidTr="00E7153D" w14:paraId="4209EC0F" w14:textId="77777777">
        <w:tc>
          <w:tcPr>
            <w:tcW w:w="567" w:type="dxa"/>
          </w:tcPr>
          <w:p w:rsidR="002716BF" w:rsidRDefault="001856D0" w14:paraId="0DED2229" w14:textId="77777777">
            <w:r>
              <w:t>18</w:t>
            </w:r>
          </w:p>
        </w:tc>
        <w:tc>
          <w:tcPr>
            <w:tcW w:w="6521" w:type="dxa"/>
          </w:tcPr>
          <w:p w:rsidR="002716BF" w:rsidRDefault="001856D0" w14:paraId="5D442D0D" w14:textId="77777777">
            <w:r>
              <w:t>Kun u toelichten op welke manier er geïnvesteerd wordt in de relatie met Canada, daar waar in de begroting staat dat de gelijkgestemde relatie met Canada "naar een hoger plan" getild wordt?</w:t>
            </w:r>
          </w:p>
        </w:tc>
        <w:tc>
          <w:tcPr>
            <w:tcW w:w="850" w:type="dxa"/>
          </w:tcPr>
          <w:p w:rsidR="002716BF" w:rsidRDefault="002716BF" w14:paraId="1B81215E" w14:textId="77777777">
            <w:pPr>
              <w:jc w:val="right"/>
            </w:pPr>
          </w:p>
        </w:tc>
        <w:tc>
          <w:tcPr>
            <w:tcW w:w="992" w:type="dxa"/>
          </w:tcPr>
          <w:p w:rsidR="002716BF" w:rsidRDefault="001856D0" w14:paraId="43E9DE3A" w14:textId="77777777">
            <w:pPr>
              <w:jc w:val="right"/>
            </w:pPr>
            <w:r>
              <w:t>15</w:t>
            </w:r>
          </w:p>
        </w:tc>
        <w:tc>
          <w:tcPr>
            <w:tcW w:w="567" w:type="dxa"/>
            <w:tcBorders>
              <w:left w:val="nil"/>
            </w:tcBorders>
          </w:tcPr>
          <w:p w:rsidR="002716BF" w:rsidRDefault="001856D0" w14:paraId="7DFF310E" w14:textId="77777777">
            <w:pPr>
              <w:jc w:val="right"/>
            </w:pPr>
            <w:r>
              <w:t xml:space="preserve"> </w:t>
            </w:r>
          </w:p>
        </w:tc>
      </w:tr>
      <w:tr w:rsidR="002716BF" w:rsidTr="00E7153D" w14:paraId="39DCDB42" w14:textId="77777777">
        <w:tc>
          <w:tcPr>
            <w:tcW w:w="567" w:type="dxa"/>
          </w:tcPr>
          <w:p w:rsidR="002716BF" w:rsidRDefault="001856D0" w14:paraId="11B1CC9A" w14:textId="77777777">
            <w:r>
              <w:t>19</w:t>
            </w:r>
          </w:p>
        </w:tc>
        <w:tc>
          <w:tcPr>
            <w:tcW w:w="6521" w:type="dxa"/>
          </w:tcPr>
          <w:p w:rsidR="002716BF" w:rsidRDefault="001856D0" w14:paraId="6D02D88E" w14:textId="77777777">
            <w:r>
              <w:t>Hoe verloopt het steunen van onafhankelijke media in Rusland? Welke last ervaart u daarbij eventueel van de “foreign agent”-wetgeving?</w:t>
            </w:r>
          </w:p>
        </w:tc>
        <w:tc>
          <w:tcPr>
            <w:tcW w:w="850" w:type="dxa"/>
          </w:tcPr>
          <w:p w:rsidR="002716BF" w:rsidRDefault="002716BF" w14:paraId="213AAAA9" w14:textId="77777777">
            <w:pPr>
              <w:jc w:val="right"/>
            </w:pPr>
          </w:p>
        </w:tc>
        <w:tc>
          <w:tcPr>
            <w:tcW w:w="992" w:type="dxa"/>
          </w:tcPr>
          <w:p w:rsidR="002716BF" w:rsidRDefault="001856D0" w14:paraId="62B1DE99" w14:textId="77777777">
            <w:pPr>
              <w:jc w:val="right"/>
            </w:pPr>
            <w:r>
              <w:t>15</w:t>
            </w:r>
          </w:p>
        </w:tc>
        <w:tc>
          <w:tcPr>
            <w:tcW w:w="567" w:type="dxa"/>
            <w:tcBorders>
              <w:left w:val="nil"/>
            </w:tcBorders>
          </w:tcPr>
          <w:p w:rsidR="002716BF" w:rsidRDefault="001856D0" w14:paraId="5CB57F2D" w14:textId="77777777">
            <w:pPr>
              <w:jc w:val="right"/>
            </w:pPr>
            <w:r>
              <w:t xml:space="preserve"> </w:t>
            </w:r>
          </w:p>
        </w:tc>
      </w:tr>
      <w:tr w:rsidR="002716BF" w:rsidTr="00E7153D" w14:paraId="711C71E9" w14:textId="77777777">
        <w:tc>
          <w:tcPr>
            <w:tcW w:w="567" w:type="dxa"/>
          </w:tcPr>
          <w:p w:rsidR="002716BF" w:rsidRDefault="001856D0" w14:paraId="68D43AC1" w14:textId="77777777">
            <w:r>
              <w:t>20</w:t>
            </w:r>
          </w:p>
        </w:tc>
        <w:tc>
          <w:tcPr>
            <w:tcW w:w="6521" w:type="dxa"/>
          </w:tcPr>
          <w:p w:rsidR="002716BF" w:rsidRDefault="001856D0" w14:paraId="30DEFEC4" w14:textId="77777777">
            <w:r>
              <w:t>Hoe moet de steun van Turkije richting Hamas geduid worden in relatie tot het Nederlandse proactieve Turkijebeleid, waar dat gericht is op veiligheid en terrorismebestrijding?</w:t>
            </w:r>
          </w:p>
        </w:tc>
        <w:tc>
          <w:tcPr>
            <w:tcW w:w="850" w:type="dxa"/>
          </w:tcPr>
          <w:p w:rsidR="002716BF" w:rsidRDefault="002716BF" w14:paraId="75E07A52" w14:textId="77777777">
            <w:pPr>
              <w:jc w:val="right"/>
            </w:pPr>
          </w:p>
        </w:tc>
        <w:tc>
          <w:tcPr>
            <w:tcW w:w="992" w:type="dxa"/>
          </w:tcPr>
          <w:p w:rsidR="002716BF" w:rsidRDefault="001856D0" w14:paraId="3FC182D1" w14:textId="77777777">
            <w:pPr>
              <w:jc w:val="right"/>
            </w:pPr>
            <w:r>
              <w:t>16</w:t>
            </w:r>
          </w:p>
        </w:tc>
        <w:tc>
          <w:tcPr>
            <w:tcW w:w="567" w:type="dxa"/>
            <w:tcBorders>
              <w:left w:val="nil"/>
            </w:tcBorders>
          </w:tcPr>
          <w:p w:rsidR="002716BF" w:rsidRDefault="001856D0" w14:paraId="7DC45C78" w14:textId="77777777">
            <w:pPr>
              <w:jc w:val="right"/>
            </w:pPr>
            <w:r>
              <w:t xml:space="preserve"> </w:t>
            </w:r>
          </w:p>
        </w:tc>
      </w:tr>
      <w:tr w:rsidR="002716BF" w:rsidTr="00E7153D" w14:paraId="4B9BAD25" w14:textId="77777777">
        <w:tc>
          <w:tcPr>
            <w:tcW w:w="567" w:type="dxa"/>
          </w:tcPr>
          <w:p w:rsidR="002716BF" w:rsidRDefault="001856D0" w14:paraId="6B4ADD78" w14:textId="77777777">
            <w:r>
              <w:t>21</w:t>
            </w:r>
          </w:p>
        </w:tc>
        <w:tc>
          <w:tcPr>
            <w:tcW w:w="6521" w:type="dxa"/>
          </w:tcPr>
          <w:p w:rsidR="002716BF" w:rsidRDefault="001856D0" w14:paraId="321F3F1A" w14:textId="4218FA08">
            <w:r>
              <w:t>Erkent u dat NAVO-lid Turkije onderdak biedt aan handlangers van de terreurorganisatie Hamas? Wat doet u met het feit dat de Verenigde Staten</w:t>
            </w:r>
            <w:r w:rsidR="00A13FA8">
              <w:t xml:space="preserve"> (VS)</w:t>
            </w:r>
            <w:r>
              <w:t xml:space="preserve"> sancties heeft ingesteld tegen leden en financiële handlangers van terreurorganisatie Hamas, die zich in Turkije bevinden?</w:t>
            </w:r>
          </w:p>
        </w:tc>
        <w:tc>
          <w:tcPr>
            <w:tcW w:w="850" w:type="dxa"/>
          </w:tcPr>
          <w:p w:rsidR="002716BF" w:rsidRDefault="002716BF" w14:paraId="73C4A1AF" w14:textId="77777777">
            <w:pPr>
              <w:jc w:val="right"/>
            </w:pPr>
          </w:p>
        </w:tc>
        <w:tc>
          <w:tcPr>
            <w:tcW w:w="992" w:type="dxa"/>
          </w:tcPr>
          <w:p w:rsidR="002716BF" w:rsidRDefault="001856D0" w14:paraId="597B9D3A" w14:textId="77777777">
            <w:pPr>
              <w:jc w:val="right"/>
            </w:pPr>
            <w:r>
              <w:t>16</w:t>
            </w:r>
          </w:p>
        </w:tc>
        <w:tc>
          <w:tcPr>
            <w:tcW w:w="567" w:type="dxa"/>
            <w:tcBorders>
              <w:left w:val="nil"/>
            </w:tcBorders>
          </w:tcPr>
          <w:p w:rsidR="002716BF" w:rsidRDefault="001856D0" w14:paraId="764B8E36" w14:textId="77777777">
            <w:pPr>
              <w:jc w:val="right"/>
            </w:pPr>
            <w:r>
              <w:t xml:space="preserve"> </w:t>
            </w:r>
          </w:p>
        </w:tc>
      </w:tr>
      <w:tr w:rsidR="002716BF" w:rsidTr="00E7153D" w14:paraId="6E6D662C" w14:textId="77777777">
        <w:tc>
          <w:tcPr>
            <w:tcW w:w="567" w:type="dxa"/>
          </w:tcPr>
          <w:p w:rsidR="002716BF" w:rsidRDefault="001856D0" w14:paraId="2E4E4447" w14:textId="77777777">
            <w:r>
              <w:t>22</w:t>
            </w:r>
          </w:p>
        </w:tc>
        <w:tc>
          <w:tcPr>
            <w:tcW w:w="6521" w:type="dxa"/>
          </w:tcPr>
          <w:p w:rsidR="002716BF" w:rsidRDefault="001856D0" w14:paraId="0B9E177C" w14:textId="77777777">
            <w:r>
              <w:t>Geeft Nederland ook invulling aan het Safety For Voices-programma in Rusland?</w:t>
            </w:r>
          </w:p>
        </w:tc>
        <w:tc>
          <w:tcPr>
            <w:tcW w:w="850" w:type="dxa"/>
          </w:tcPr>
          <w:p w:rsidR="002716BF" w:rsidRDefault="002716BF" w14:paraId="4AF7B2A8" w14:textId="77777777">
            <w:pPr>
              <w:jc w:val="right"/>
            </w:pPr>
          </w:p>
        </w:tc>
        <w:tc>
          <w:tcPr>
            <w:tcW w:w="992" w:type="dxa"/>
          </w:tcPr>
          <w:p w:rsidR="002716BF" w:rsidRDefault="001856D0" w14:paraId="1B8DC33B" w14:textId="77777777">
            <w:pPr>
              <w:jc w:val="right"/>
            </w:pPr>
            <w:r>
              <w:t>16</w:t>
            </w:r>
          </w:p>
        </w:tc>
        <w:tc>
          <w:tcPr>
            <w:tcW w:w="567" w:type="dxa"/>
            <w:tcBorders>
              <w:left w:val="nil"/>
            </w:tcBorders>
          </w:tcPr>
          <w:p w:rsidR="002716BF" w:rsidRDefault="001856D0" w14:paraId="28876D00" w14:textId="77777777">
            <w:pPr>
              <w:jc w:val="right"/>
            </w:pPr>
            <w:r>
              <w:t xml:space="preserve"> </w:t>
            </w:r>
          </w:p>
        </w:tc>
      </w:tr>
      <w:tr w:rsidR="002716BF" w:rsidTr="00E7153D" w14:paraId="1705A69B" w14:textId="77777777">
        <w:tc>
          <w:tcPr>
            <w:tcW w:w="567" w:type="dxa"/>
          </w:tcPr>
          <w:p w:rsidR="002716BF" w:rsidRDefault="001856D0" w14:paraId="75F5A9A1" w14:textId="77777777">
            <w:r>
              <w:t>23</w:t>
            </w:r>
          </w:p>
        </w:tc>
        <w:tc>
          <w:tcPr>
            <w:tcW w:w="6521" w:type="dxa"/>
          </w:tcPr>
          <w:p w:rsidR="002716BF" w:rsidRDefault="001856D0" w14:paraId="6C798B3C" w14:textId="77777777">
            <w:r>
              <w:t>Hoe ziet de militaire samenwerking met Israël er in 2024 precies uit?</w:t>
            </w:r>
          </w:p>
        </w:tc>
        <w:tc>
          <w:tcPr>
            <w:tcW w:w="850" w:type="dxa"/>
          </w:tcPr>
          <w:p w:rsidR="002716BF" w:rsidRDefault="002716BF" w14:paraId="0DDF5F7B" w14:textId="77777777">
            <w:pPr>
              <w:jc w:val="right"/>
            </w:pPr>
          </w:p>
        </w:tc>
        <w:tc>
          <w:tcPr>
            <w:tcW w:w="992" w:type="dxa"/>
          </w:tcPr>
          <w:p w:rsidR="002716BF" w:rsidRDefault="001856D0" w14:paraId="4D5EADB3" w14:textId="77777777">
            <w:pPr>
              <w:jc w:val="right"/>
            </w:pPr>
            <w:r>
              <w:t>17</w:t>
            </w:r>
          </w:p>
        </w:tc>
        <w:tc>
          <w:tcPr>
            <w:tcW w:w="567" w:type="dxa"/>
            <w:tcBorders>
              <w:left w:val="nil"/>
            </w:tcBorders>
          </w:tcPr>
          <w:p w:rsidR="002716BF" w:rsidRDefault="001856D0" w14:paraId="443A98D3" w14:textId="77777777">
            <w:pPr>
              <w:jc w:val="right"/>
            </w:pPr>
            <w:r>
              <w:t xml:space="preserve"> </w:t>
            </w:r>
          </w:p>
        </w:tc>
      </w:tr>
      <w:tr w:rsidR="002716BF" w:rsidTr="00E7153D" w14:paraId="2D8A902A" w14:textId="77777777">
        <w:tc>
          <w:tcPr>
            <w:tcW w:w="567" w:type="dxa"/>
          </w:tcPr>
          <w:p w:rsidR="002716BF" w:rsidRDefault="001856D0" w14:paraId="4ED53484" w14:textId="77777777">
            <w:r>
              <w:t>24</w:t>
            </w:r>
          </w:p>
        </w:tc>
        <w:tc>
          <w:tcPr>
            <w:tcW w:w="6521" w:type="dxa"/>
          </w:tcPr>
          <w:p w:rsidR="002716BF" w:rsidRDefault="001856D0" w14:paraId="644C8C3C" w14:textId="77777777">
            <w:r>
              <w:t>Zijn er op het departement nog steeds ambtenaren ziek gemeld naar aanleiding van de kabinetsreactie op de gruwelijke terreur van Hamas en het Nederlandse Israëlbeleid? Zo ja, hoeveel ambtenaren betreft het? Is daar een beeld van?</w:t>
            </w:r>
          </w:p>
        </w:tc>
        <w:tc>
          <w:tcPr>
            <w:tcW w:w="850" w:type="dxa"/>
          </w:tcPr>
          <w:p w:rsidR="002716BF" w:rsidRDefault="002716BF" w14:paraId="67ACC34B" w14:textId="77777777">
            <w:pPr>
              <w:jc w:val="right"/>
            </w:pPr>
          </w:p>
        </w:tc>
        <w:tc>
          <w:tcPr>
            <w:tcW w:w="992" w:type="dxa"/>
          </w:tcPr>
          <w:p w:rsidR="002716BF" w:rsidRDefault="001856D0" w14:paraId="69CD0ADB" w14:textId="77777777">
            <w:pPr>
              <w:jc w:val="right"/>
            </w:pPr>
            <w:r>
              <w:t>17</w:t>
            </w:r>
          </w:p>
        </w:tc>
        <w:tc>
          <w:tcPr>
            <w:tcW w:w="567" w:type="dxa"/>
            <w:tcBorders>
              <w:left w:val="nil"/>
            </w:tcBorders>
          </w:tcPr>
          <w:p w:rsidR="002716BF" w:rsidRDefault="001856D0" w14:paraId="7A266200" w14:textId="77777777">
            <w:pPr>
              <w:jc w:val="right"/>
            </w:pPr>
            <w:r>
              <w:t xml:space="preserve"> </w:t>
            </w:r>
          </w:p>
        </w:tc>
      </w:tr>
      <w:tr w:rsidR="002716BF" w:rsidTr="00E7153D" w14:paraId="24340589" w14:textId="77777777">
        <w:tc>
          <w:tcPr>
            <w:tcW w:w="567" w:type="dxa"/>
          </w:tcPr>
          <w:p w:rsidR="002716BF" w:rsidRDefault="001856D0" w14:paraId="37C95FF8" w14:textId="77777777">
            <w:r>
              <w:t>25</w:t>
            </w:r>
          </w:p>
        </w:tc>
        <w:tc>
          <w:tcPr>
            <w:tcW w:w="6521" w:type="dxa"/>
          </w:tcPr>
          <w:p w:rsidR="002716BF" w:rsidRDefault="001856D0" w14:paraId="43737639" w14:textId="77777777">
            <w:r>
              <w:t>Is inmiddels bekend hoe het kon dat een vertrouwelijk memo van de Nederlandse defensieattaché in Tel Aviv in de media belandde? Heeft u nog actie ondernomen tegen lekkende ambtenaren of maatregelen genomen om dergelijke praktijken in de toekomst te voorkomen?</w:t>
            </w:r>
          </w:p>
        </w:tc>
        <w:tc>
          <w:tcPr>
            <w:tcW w:w="850" w:type="dxa"/>
          </w:tcPr>
          <w:p w:rsidR="002716BF" w:rsidRDefault="002716BF" w14:paraId="3F8B4D56" w14:textId="77777777">
            <w:pPr>
              <w:jc w:val="right"/>
            </w:pPr>
          </w:p>
        </w:tc>
        <w:tc>
          <w:tcPr>
            <w:tcW w:w="992" w:type="dxa"/>
          </w:tcPr>
          <w:p w:rsidR="002716BF" w:rsidRDefault="001856D0" w14:paraId="5E22B3E8" w14:textId="77777777">
            <w:pPr>
              <w:jc w:val="right"/>
            </w:pPr>
            <w:r>
              <w:t>17</w:t>
            </w:r>
          </w:p>
        </w:tc>
        <w:tc>
          <w:tcPr>
            <w:tcW w:w="567" w:type="dxa"/>
            <w:tcBorders>
              <w:left w:val="nil"/>
            </w:tcBorders>
          </w:tcPr>
          <w:p w:rsidR="002716BF" w:rsidRDefault="001856D0" w14:paraId="745CB90C" w14:textId="77777777">
            <w:pPr>
              <w:jc w:val="right"/>
            </w:pPr>
            <w:r>
              <w:t xml:space="preserve"> </w:t>
            </w:r>
          </w:p>
        </w:tc>
      </w:tr>
      <w:tr w:rsidR="002716BF" w:rsidTr="00E7153D" w14:paraId="762701F0" w14:textId="77777777">
        <w:tc>
          <w:tcPr>
            <w:tcW w:w="567" w:type="dxa"/>
          </w:tcPr>
          <w:p w:rsidR="002716BF" w:rsidRDefault="001856D0" w14:paraId="7AC51C20" w14:textId="77777777">
            <w:r>
              <w:lastRenderedPageBreak/>
              <w:t>26</w:t>
            </w:r>
          </w:p>
        </w:tc>
        <w:tc>
          <w:tcPr>
            <w:tcW w:w="6521" w:type="dxa"/>
          </w:tcPr>
          <w:p w:rsidR="002716BF" w:rsidRDefault="001856D0" w14:paraId="76D50323" w14:textId="77777777">
            <w:r>
              <w:t>Wat is de stand van zaken met betrekking tot de aangifte die het ministerie in november deed naar aanleiding van het lekken van meerdere vertrouwelijke stukken?</w:t>
            </w:r>
          </w:p>
        </w:tc>
        <w:tc>
          <w:tcPr>
            <w:tcW w:w="850" w:type="dxa"/>
          </w:tcPr>
          <w:p w:rsidR="002716BF" w:rsidRDefault="002716BF" w14:paraId="64E65E4F" w14:textId="77777777">
            <w:pPr>
              <w:jc w:val="right"/>
            </w:pPr>
          </w:p>
        </w:tc>
        <w:tc>
          <w:tcPr>
            <w:tcW w:w="992" w:type="dxa"/>
          </w:tcPr>
          <w:p w:rsidR="002716BF" w:rsidRDefault="001856D0" w14:paraId="74BCDBA1" w14:textId="77777777">
            <w:pPr>
              <w:jc w:val="right"/>
            </w:pPr>
            <w:r>
              <w:t>17</w:t>
            </w:r>
          </w:p>
        </w:tc>
        <w:tc>
          <w:tcPr>
            <w:tcW w:w="567" w:type="dxa"/>
            <w:tcBorders>
              <w:left w:val="nil"/>
            </w:tcBorders>
          </w:tcPr>
          <w:p w:rsidR="002716BF" w:rsidRDefault="001856D0" w14:paraId="0C42B504" w14:textId="77777777">
            <w:pPr>
              <w:jc w:val="right"/>
            </w:pPr>
            <w:r>
              <w:t xml:space="preserve"> </w:t>
            </w:r>
          </w:p>
        </w:tc>
      </w:tr>
      <w:tr w:rsidR="002716BF" w:rsidTr="00E7153D" w14:paraId="75E45A82" w14:textId="77777777">
        <w:tc>
          <w:tcPr>
            <w:tcW w:w="567" w:type="dxa"/>
          </w:tcPr>
          <w:p w:rsidR="002716BF" w:rsidRDefault="001856D0" w14:paraId="518249D3" w14:textId="77777777">
            <w:r>
              <w:t>27</w:t>
            </w:r>
          </w:p>
        </w:tc>
        <w:tc>
          <w:tcPr>
            <w:tcW w:w="6521" w:type="dxa"/>
          </w:tcPr>
          <w:p w:rsidR="002716BF" w:rsidRDefault="001856D0" w14:paraId="0E570463" w14:textId="77777777">
            <w:r>
              <w:t>Kunt u aangeven welk bedrag Nederland in 2024 voornemens is om bij te dragen aan de United Nations Relief and Works Agency for Palestine Refugees in the Near East (UNRWA)? Via welk begrotingsonderdeel loopt deze bijdrage?</w:t>
            </w:r>
          </w:p>
        </w:tc>
        <w:tc>
          <w:tcPr>
            <w:tcW w:w="850" w:type="dxa"/>
          </w:tcPr>
          <w:p w:rsidR="002716BF" w:rsidRDefault="002716BF" w14:paraId="3B50108C" w14:textId="77777777">
            <w:pPr>
              <w:jc w:val="right"/>
            </w:pPr>
          </w:p>
        </w:tc>
        <w:tc>
          <w:tcPr>
            <w:tcW w:w="992" w:type="dxa"/>
          </w:tcPr>
          <w:p w:rsidR="002716BF" w:rsidRDefault="001856D0" w14:paraId="0997A8C0" w14:textId="77777777">
            <w:pPr>
              <w:jc w:val="right"/>
            </w:pPr>
            <w:r>
              <w:t>17</w:t>
            </w:r>
          </w:p>
        </w:tc>
        <w:tc>
          <w:tcPr>
            <w:tcW w:w="567" w:type="dxa"/>
            <w:tcBorders>
              <w:left w:val="nil"/>
            </w:tcBorders>
          </w:tcPr>
          <w:p w:rsidR="002716BF" w:rsidRDefault="001856D0" w14:paraId="1A3171B8" w14:textId="77777777">
            <w:pPr>
              <w:jc w:val="right"/>
            </w:pPr>
            <w:r>
              <w:t xml:space="preserve"> </w:t>
            </w:r>
          </w:p>
        </w:tc>
      </w:tr>
      <w:tr w:rsidR="002716BF" w:rsidTr="00E7153D" w14:paraId="097588D3" w14:textId="77777777">
        <w:tc>
          <w:tcPr>
            <w:tcW w:w="567" w:type="dxa"/>
          </w:tcPr>
          <w:p w:rsidR="002716BF" w:rsidRDefault="001856D0" w14:paraId="5471360B" w14:textId="77777777">
            <w:r>
              <w:t>28</w:t>
            </w:r>
          </w:p>
        </w:tc>
        <w:tc>
          <w:tcPr>
            <w:tcW w:w="6521" w:type="dxa"/>
          </w:tcPr>
          <w:p w:rsidR="002716BF" w:rsidRDefault="001856D0" w14:paraId="163337EA" w14:textId="77777777">
            <w:r>
              <w:t>Wat is de laatste stand van zaken ten aanzien van het handelsmechanisme INSTEX (Instrument in Support of Trade Exchanges)? Is er tot op heden nog steeds slechts één transactie uitgevoerd via dit mechanisme? Zijn er in 2024 nog kosten verbonden aan het Nederlandse aandeelhouderschap? Zo ja, om welke bedragen gaat het?</w:t>
            </w:r>
          </w:p>
        </w:tc>
        <w:tc>
          <w:tcPr>
            <w:tcW w:w="850" w:type="dxa"/>
          </w:tcPr>
          <w:p w:rsidR="002716BF" w:rsidRDefault="002716BF" w14:paraId="45F4BF69" w14:textId="77777777">
            <w:pPr>
              <w:jc w:val="right"/>
            </w:pPr>
          </w:p>
        </w:tc>
        <w:tc>
          <w:tcPr>
            <w:tcW w:w="992" w:type="dxa"/>
          </w:tcPr>
          <w:p w:rsidR="002716BF" w:rsidRDefault="001856D0" w14:paraId="595FE9D9" w14:textId="77777777">
            <w:pPr>
              <w:jc w:val="right"/>
            </w:pPr>
            <w:r>
              <w:t>17</w:t>
            </w:r>
          </w:p>
        </w:tc>
        <w:tc>
          <w:tcPr>
            <w:tcW w:w="567" w:type="dxa"/>
            <w:tcBorders>
              <w:left w:val="nil"/>
            </w:tcBorders>
          </w:tcPr>
          <w:p w:rsidR="002716BF" w:rsidRDefault="001856D0" w14:paraId="4F9B0758" w14:textId="77777777">
            <w:pPr>
              <w:jc w:val="right"/>
            </w:pPr>
            <w:r>
              <w:t xml:space="preserve"> </w:t>
            </w:r>
          </w:p>
        </w:tc>
      </w:tr>
      <w:tr w:rsidR="002716BF" w:rsidTr="00E7153D" w14:paraId="7B15F806" w14:textId="77777777">
        <w:tc>
          <w:tcPr>
            <w:tcW w:w="567" w:type="dxa"/>
          </w:tcPr>
          <w:p w:rsidR="002716BF" w:rsidRDefault="001856D0" w14:paraId="7D0EAF8F" w14:textId="77777777">
            <w:r>
              <w:t>29</w:t>
            </w:r>
          </w:p>
        </w:tc>
        <w:tc>
          <w:tcPr>
            <w:tcW w:w="6521" w:type="dxa"/>
          </w:tcPr>
          <w:p w:rsidR="002716BF" w:rsidRDefault="001856D0" w14:paraId="377207E5" w14:textId="77777777">
            <w:r>
              <w:t>Op welke wijze bevordert Nederland de maritieme veiligheid in de Golfregio? Hoe groot acht Nederland het risico voor Nederlandse koopvaardijschepen, nu de Houthi’s in Jemen hun aanvallen en dreigementen richting de scheepvaart opvoeren?</w:t>
            </w:r>
          </w:p>
        </w:tc>
        <w:tc>
          <w:tcPr>
            <w:tcW w:w="850" w:type="dxa"/>
          </w:tcPr>
          <w:p w:rsidR="002716BF" w:rsidRDefault="002716BF" w14:paraId="2CA5BB47" w14:textId="77777777">
            <w:pPr>
              <w:jc w:val="right"/>
            </w:pPr>
          </w:p>
        </w:tc>
        <w:tc>
          <w:tcPr>
            <w:tcW w:w="992" w:type="dxa"/>
          </w:tcPr>
          <w:p w:rsidR="002716BF" w:rsidRDefault="001856D0" w14:paraId="6D0E5986" w14:textId="77777777">
            <w:pPr>
              <w:jc w:val="right"/>
            </w:pPr>
            <w:r>
              <w:t>17</w:t>
            </w:r>
          </w:p>
        </w:tc>
        <w:tc>
          <w:tcPr>
            <w:tcW w:w="567" w:type="dxa"/>
            <w:tcBorders>
              <w:left w:val="nil"/>
            </w:tcBorders>
          </w:tcPr>
          <w:p w:rsidR="002716BF" w:rsidRDefault="001856D0" w14:paraId="5A8D5580" w14:textId="77777777">
            <w:pPr>
              <w:jc w:val="right"/>
            </w:pPr>
            <w:r>
              <w:t xml:space="preserve"> </w:t>
            </w:r>
          </w:p>
        </w:tc>
      </w:tr>
      <w:tr w:rsidR="002716BF" w:rsidTr="00E7153D" w14:paraId="55E54EC1" w14:textId="77777777">
        <w:tc>
          <w:tcPr>
            <w:tcW w:w="567" w:type="dxa"/>
          </w:tcPr>
          <w:p w:rsidR="002716BF" w:rsidRDefault="001856D0" w14:paraId="14D8E6EF" w14:textId="77777777">
            <w:r>
              <w:t>30</w:t>
            </w:r>
          </w:p>
        </w:tc>
        <w:tc>
          <w:tcPr>
            <w:tcW w:w="6521" w:type="dxa"/>
          </w:tcPr>
          <w:p w:rsidR="002716BF" w:rsidRDefault="001856D0" w14:paraId="60200FE7" w14:textId="77777777">
            <w:r>
              <w:t>Hoe zag de Nederlandse inzet om de Iraanse militaire steun aan Rusland voor de oorlog tegen Oekraïne tegen te gaan, er tot op heden concreet uit? Heeft deze inzet enig effect gehad? Zo ja, waar blijkt dat uit?</w:t>
            </w:r>
          </w:p>
        </w:tc>
        <w:tc>
          <w:tcPr>
            <w:tcW w:w="850" w:type="dxa"/>
          </w:tcPr>
          <w:p w:rsidR="002716BF" w:rsidRDefault="002716BF" w14:paraId="490EE9C8" w14:textId="77777777">
            <w:pPr>
              <w:jc w:val="right"/>
            </w:pPr>
          </w:p>
        </w:tc>
        <w:tc>
          <w:tcPr>
            <w:tcW w:w="992" w:type="dxa"/>
          </w:tcPr>
          <w:p w:rsidR="002716BF" w:rsidRDefault="001856D0" w14:paraId="5C2B87D4" w14:textId="77777777">
            <w:pPr>
              <w:jc w:val="right"/>
            </w:pPr>
            <w:r>
              <w:t>17</w:t>
            </w:r>
          </w:p>
        </w:tc>
        <w:tc>
          <w:tcPr>
            <w:tcW w:w="567" w:type="dxa"/>
            <w:tcBorders>
              <w:left w:val="nil"/>
            </w:tcBorders>
          </w:tcPr>
          <w:p w:rsidR="002716BF" w:rsidRDefault="001856D0" w14:paraId="0D06B89E" w14:textId="77777777">
            <w:pPr>
              <w:jc w:val="right"/>
            </w:pPr>
            <w:r>
              <w:t xml:space="preserve"> </w:t>
            </w:r>
          </w:p>
        </w:tc>
      </w:tr>
      <w:tr w:rsidR="002716BF" w:rsidTr="00E7153D" w14:paraId="3D76C339" w14:textId="77777777">
        <w:tc>
          <w:tcPr>
            <w:tcW w:w="567" w:type="dxa"/>
          </w:tcPr>
          <w:p w:rsidR="002716BF" w:rsidRDefault="001856D0" w14:paraId="590B1548" w14:textId="77777777">
            <w:r>
              <w:t>31</w:t>
            </w:r>
          </w:p>
        </w:tc>
        <w:tc>
          <w:tcPr>
            <w:tcW w:w="6521" w:type="dxa"/>
          </w:tcPr>
          <w:p w:rsidR="002716BF" w:rsidRDefault="001856D0" w14:paraId="193C5CD3" w14:textId="77777777">
            <w:r>
              <w:t>Welke bedrijfsgerelateerde bijeenkomsten hebben met steun van de Nederlandse ambassade in 2023 plaatsgevonden in Saoedi-Arabië?</w:t>
            </w:r>
          </w:p>
        </w:tc>
        <w:tc>
          <w:tcPr>
            <w:tcW w:w="850" w:type="dxa"/>
          </w:tcPr>
          <w:p w:rsidR="002716BF" w:rsidRDefault="002716BF" w14:paraId="3BC1D32F" w14:textId="77777777">
            <w:pPr>
              <w:jc w:val="right"/>
            </w:pPr>
          </w:p>
        </w:tc>
        <w:tc>
          <w:tcPr>
            <w:tcW w:w="992" w:type="dxa"/>
          </w:tcPr>
          <w:p w:rsidR="002716BF" w:rsidRDefault="001856D0" w14:paraId="15CF8553" w14:textId="77777777">
            <w:pPr>
              <w:jc w:val="right"/>
            </w:pPr>
            <w:r>
              <w:t>17</w:t>
            </w:r>
          </w:p>
        </w:tc>
        <w:tc>
          <w:tcPr>
            <w:tcW w:w="567" w:type="dxa"/>
            <w:tcBorders>
              <w:left w:val="nil"/>
            </w:tcBorders>
          </w:tcPr>
          <w:p w:rsidR="002716BF" w:rsidRDefault="001856D0" w14:paraId="553A6D0F" w14:textId="77777777">
            <w:pPr>
              <w:jc w:val="right"/>
            </w:pPr>
            <w:r>
              <w:t xml:space="preserve"> </w:t>
            </w:r>
          </w:p>
        </w:tc>
      </w:tr>
      <w:tr w:rsidR="002716BF" w:rsidTr="00E7153D" w14:paraId="5E0A3461" w14:textId="77777777">
        <w:tc>
          <w:tcPr>
            <w:tcW w:w="567" w:type="dxa"/>
          </w:tcPr>
          <w:p w:rsidR="002716BF" w:rsidRDefault="001856D0" w14:paraId="102C3555" w14:textId="77777777">
            <w:r>
              <w:t>32</w:t>
            </w:r>
          </w:p>
        </w:tc>
        <w:tc>
          <w:tcPr>
            <w:tcW w:w="6521" w:type="dxa"/>
          </w:tcPr>
          <w:p w:rsidR="002716BF" w:rsidRDefault="001856D0" w14:paraId="0B06A645" w14:textId="77777777">
            <w:r>
              <w:t>Welke instrumenten van mensenrechtenbeleid zijn aantoonbaar effectief geweest in de relatie met Saoedi-Arabië? Welke conclusies heeft u uit deze inzet getrokken? Tot welke aanpassingen heeft dit geleid om de impact op mensenrechten te vergroten?</w:t>
            </w:r>
          </w:p>
        </w:tc>
        <w:tc>
          <w:tcPr>
            <w:tcW w:w="850" w:type="dxa"/>
          </w:tcPr>
          <w:p w:rsidR="002716BF" w:rsidRDefault="002716BF" w14:paraId="192554E0" w14:textId="77777777">
            <w:pPr>
              <w:jc w:val="right"/>
            </w:pPr>
          </w:p>
        </w:tc>
        <w:tc>
          <w:tcPr>
            <w:tcW w:w="992" w:type="dxa"/>
          </w:tcPr>
          <w:p w:rsidR="002716BF" w:rsidRDefault="001856D0" w14:paraId="4835C481" w14:textId="77777777">
            <w:pPr>
              <w:jc w:val="right"/>
            </w:pPr>
            <w:r>
              <w:t>17</w:t>
            </w:r>
          </w:p>
        </w:tc>
        <w:tc>
          <w:tcPr>
            <w:tcW w:w="567" w:type="dxa"/>
            <w:tcBorders>
              <w:left w:val="nil"/>
            </w:tcBorders>
          </w:tcPr>
          <w:p w:rsidR="002716BF" w:rsidRDefault="001856D0" w14:paraId="51C06C5E" w14:textId="77777777">
            <w:pPr>
              <w:jc w:val="right"/>
            </w:pPr>
            <w:r>
              <w:t xml:space="preserve"> </w:t>
            </w:r>
          </w:p>
        </w:tc>
      </w:tr>
      <w:tr w:rsidR="002716BF" w:rsidTr="00E7153D" w14:paraId="6E13F540" w14:textId="77777777">
        <w:tc>
          <w:tcPr>
            <w:tcW w:w="567" w:type="dxa"/>
          </w:tcPr>
          <w:p w:rsidR="002716BF" w:rsidRDefault="001856D0" w14:paraId="48884C19" w14:textId="77777777">
            <w:r>
              <w:t>33</w:t>
            </w:r>
          </w:p>
        </w:tc>
        <w:tc>
          <w:tcPr>
            <w:tcW w:w="6521" w:type="dxa"/>
          </w:tcPr>
          <w:p w:rsidR="002716BF" w:rsidRDefault="001856D0" w14:paraId="2FDC3346" w14:textId="77777777">
            <w:r>
              <w:t>Hoeveel capaciteit voor mensenrechten hebben de posten in 2024, 2025, 2026, 2027 en 2028? In hoeverre komt deze capaciteit specifiek ten goede aan de bevordering van de persvrijheid in die landen?</w:t>
            </w:r>
          </w:p>
        </w:tc>
        <w:tc>
          <w:tcPr>
            <w:tcW w:w="850" w:type="dxa"/>
          </w:tcPr>
          <w:p w:rsidR="002716BF" w:rsidRDefault="002716BF" w14:paraId="2DA7D641" w14:textId="77777777">
            <w:pPr>
              <w:jc w:val="right"/>
            </w:pPr>
          </w:p>
        </w:tc>
        <w:tc>
          <w:tcPr>
            <w:tcW w:w="992" w:type="dxa"/>
          </w:tcPr>
          <w:p w:rsidR="002716BF" w:rsidRDefault="001856D0" w14:paraId="1AD33C94" w14:textId="77777777">
            <w:pPr>
              <w:jc w:val="right"/>
            </w:pPr>
            <w:r>
              <w:t>18</w:t>
            </w:r>
          </w:p>
        </w:tc>
        <w:tc>
          <w:tcPr>
            <w:tcW w:w="567" w:type="dxa"/>
            <w:tcBorders>
              <w:left w:val="nil"/>
            </w:tcBorders>
          </w:tcPr>
          <w:p w:rsidR="002716BF" w:rsidRDefault="001856D0" w14:paraId="34C7BFC0" w14:textId="77777777">
            <w:pPr>
              <w:jc w:val="right"/>
            </w:pPr>
            <w:r>
              <w:t xml:space="preserve"> </w:t>
            </w:r>
          </w:p>
        </w:tc>
      </w:tr>
      <w:tr w:rsidR="002716BF" w:rsidTr="00E7153D" w14:paraId="45E75D80" w14:textId="77777777">
        <w:tc>
          <w:tcPr>
            <w:tcW w:w="567" w:type="dxa"/>
          </w:tcPr>
          <w:p w:rsidR="002716BF" w:rsidRDefault="001856D0" w14:paraId="0EB4838D" w14:textId="77777777">
            <w:r>
              <w:t>34</w:t>
            </w:r>
          </w:p>
        </w:tc>
        <w:tc>
          <w:tcPr>
            <w:tcW w:w="6521" w:type="dxa"/>
          </w:tcPr>
          <w:p w:rsidR="002716BF" w:rsidRDefault="001856D0" w14:paraId="3E276FE5" w14:textId="60BD535C">
            <w:r>
              <w:t>Kunnen projecten uit landen waar geen sprake is van democratie en waar de vrijheid van meningsuiting, vrĳheid van vereniging en persvrĳheid onder grote druk staan, zoals Saoedi-Arabië, ook aanspraak maken op het Safety For Voices-programma?</w:t>
            </w:r>
            <w:r w:rsidR="00A13FA8">
              <w:t xml:space="preserve"> </w:t>
            </w:r>
          </w:p>
        </w:tc>
        <w:tc>
          <w:tcPr>
            <w:tcW w:w="850" w:type="dxa"/>
          </w:tcPr>
          <w:p w:rsidR="002716BF" w:rsidRDefault="002716BF" w14:paraId="09FC7C76" w14:textId="77777777">
            <w:pPr>
              <w:jc w:val="right"/>
            </w:pPr>
          </w:p>
        </w:tc>
        <w:tc>
          <w:tcPr>
            <w:tcW w:w="992" w:type="dxa"/>
          </w:tcPr>
          <w:p w:rsidR="002716BF" w:rsidRDefault="001856D0" w14:paraId="363F6D4B" w14:textId="77777777">
            <w:pPr>
              <w:jc w:val="right"/>
            </w:pPr>
            <w:r>
              <w:t>18</w:t>
            </w:r>
          </w:p>
        </w:tc>
        <w:tc>
          <w:tcPr>
            <w:tcW w:w="567" w:type="dxa"/>
            <w:tcBorders>
              <w:left w:val="nil"/>
            </w:tcBorders>
          </w:tcPr>
          <w:p w:rsidR="002716BF" w:rsidRDefault="001856D0" w14:paraId="3A50B974" w14:textId="77777777">
            <w:pPr>
              <w:jc w:val="right"/>
            </w:pPr>
            <w:r>
              <w:t xml:space="preserve"> </w:t>
            </w:r>
          </w:p>
        </w:tc>
      </w:tr>
      <w:tr w:rsidR="002716BF" w:rsidTr="00E7153D" w14:paraId="408CD899" w14:textId="77777777">
        <w:tc>
          <w:tcPr>
            <w:tcW w:w="567" w:type="dxa"/>
          </w:tcPr>
          <w:p w:rsidR="002716BF" w:rsidRDefault="001856D0" w14:paraId="57FAC07B" w14:textId="77777777">
            <w:r>
              <w:t>35</w:t>
            </w:r>
          </w:p>
        </w:tc>
        <w:tc>
          <w:tcPr>
            <w:tcW w:w="6521" w:type="dxa"/>
          </w:tcPr>
          <w:p w:rsidR="002716BF" w:rsidRDefault="001856D0" w14:paraId="49B70560" w14:textId="77777777">
            <w:r>
              <w:t>Welke actie heeft de Nederlandse ambassade in India ondernomen om het misbruik tegen te gaan van Foreign Contribution Regulation-wetgeving tegen prominente internationale ngo's, waaronder Greenpeace en Amnesty International?</w:t>
            </w:r>
          </w:p>
        </w:tc>
        <w:tc>
          <w:tcPr>
            <w:tcW w:w="850" w:type="dxa"/>
          </w:tcPr>
          <w:p w:rsidR="002716BF" w:rsidRDefault="002716BF" w14:paraId="0D5613C9" w14:textId="77777777">
            <w:pPr>
              <w:jc w:val="right"/>
            </w:pPr>
          </w:p>
        </w:tc>
        <w:tc>
          <w:tcPr>
            <w:tcW w:w="992" w:type="dxa"/>
          </w:tcPr>
          <w:p w:rsidR="002716BF" w:rsidRDefault="001856D0" w14:paraId="3A41CCAD" w14:textId="77777777">
            <w:pPr>
              <w:jc w:val="right"/>
            </w:pPr>
            <w:r>
              <w:t>18</w:t>
            </w:r>
          </w:p>
        </w:tc>
        <w:tc>
          <w:tcPr>
            <w:tcW w:w="567" w:type="dxa"/>
            <w:tcBorders>
              <w:left w:val="nil"/>
            </w:tcBorders>
          </w:tcPr>
          <w:p w:rsidR="002716BF" w:rsidRDefault="001856D0" w14:paraId="0955EDB4" w14:textId="77777777">
            <w:pPr>
              <w:jc w:val="right"/>
            </w:pPr>
            <w:r>
              <w:t xml:space="preserve"> </w:t>
            </w:r>
          </w:p>
        </w:tc>
      </w:tr>
      <w:tr w:rsidR="002716BF" w:rsidTr="00E7153D" w14:paraId="443CB1BE" w14:textId="77777777">
        <w:tc>
          <w:tcPr>
            <w:tcW w:w="567" w:type="dxa"/>
          </w:tcPr>
          <w:p w:rsidR="002716BF" w:rsidRDefault="001856D0" w14:paraId="765E46FC" w14:textId="77777777">
            <w:r>
              <w:t>36</w:t>
            </w:r>
          </w:p>
        </w:tc>
        <w:tc>
          <w:tcPr>
            <w:tcW w:w="6521" w:type="dxa"/>
          </w:tcPr>
          <w:p w:rsidR="002716BF" w:rsidRDefault="001856D0" w14:paraId="19D636D9" w14:textId="77777777">
            <w:r>
              <w:t>Welke actie heeft de Nederlandse ambassade in India ondernomen om de onrechtmatige bevriezing van banktegoeden van Amnesty International India ongedaan te maken?</w:t>
            </w:r>
          </w:p>
        </w:tc>
        <w:tc>
          <w:tcPr>
            <w:tcW w:w="850" w:type="dxa"/>
          </w:tcPr>
          <w:p w:rsidR="002716BF" w:rsidRDefault="002716BF" w14:paraId="4A02DBB4" w14:textId="77777777">
            <w:pPr>
              <w:jc w:val="right"/>
            </w:pPr>
          </w:p>
        </w:tc>
        <w:tc>
          <w:tcPr>
            <w:tcW w:w="992" w:type="dxa"/>
          </w:tcPr>
          <w:p w:rsidR="002716BF" w:rsidRDefault="001856D0" w14:paraId="6AB35D0F" w14:textId="77777777">
            <w:pPr>
              <w:jc w:val="right"/>
            </w:pPr>
            <w:r>
              <w:t>18</w:t>
            </w:r>
          </w:p>
        </w:tc>
        <w:tc>
          <w:tcPr>
            <w:tcW w:w="567" w:type="dxa"/>
            <w:tcBorders>
              <w:left w:val="nil"/>
            </w:tcBorders>
          </w:tcPr>
          <w:p w:rsidR="002716BF" w:rsidRDefault="001856D0" w14:paraId="7E05EC07" w14:textId="77777777">
            <w:pPr>
              <w:jc w:val="right"/>
            </w:pPr>
            <w:r>
              <w:t xml:space="preserve"> </w:t>
            </w:r>
          </w:p>
        </w:tc>
      </w:tr>
      <w:tr w:rsidR="002716BF" w:rsidTr="00E7153D" w14:paraId="1E36637B" w14:textId="77777777">
        <w:tc>
          <w:tcPr>
            <w:tcW w:w="567" w:type="dxa"/>
          </w:tcPr>
          <w:p w:rsidR="002716BF" w:rsidRDefault="001856D0" w14:paraId="677BA0C2" w14:textId="77777777">
            <w:r>
              <w:t>37</w:t>
            </w:r>
          </w:p>
        </w:tc>
        <w:tc>
          <w:tcPr>
            <w:tcW w:w="6521" w:type="dxa"/>
          </w:tcPr>
          <w:p w:rsidR="002716BF" w:rsidRDefault="001856D0" w14:paraId="0CD33169" w14:textId="77777777">
            <w:r>
              <w:t>Daar waar u schrijft conform het regeerakkoord de mogelijkheden te verkennen voor de erkenning van genocides met gelijkgestemde EU-landen, kunt u aangeven welke genocides en welke landen u bedoelt?</w:t>
            </w:r>
          </w:p>
        </w:tc>
        <w:tc>
          <w:tcPr>
            <w:tcW w:w="850" w:type="dxa"/>
          </w:tcPr>
          <w:p w:rsidR="002716BF" w:rsidRDefault="002716BF" w14:paraId="1D1B3115" w14:textId="77777777">
            <w:pPr>
              <w:jc w:val="right"/>
            </w:pPr>
          </w:p>
        </w:tc>
        <w:tc>
          <w:tcPr>
            <w:tcW w:w="992" w:type="dxa"/>
          </w:tcPr>
          <w:p w:rsidR="002716BF" w:rsidRDefault="001856D0" w14:paraId="3736C55A" w14:textId="77777777">
            <w:pPr>
              <w:jc w:val="right"/>
            </w:pPr>
            <w:r>
              <w:t>18</w:t>
            </w:r>
          </w:p>
        </w:tc>
        <w:tc>
          <w:tcPr>
            <w:tcW w:w="567" w:type="dxa"/>
            <w:tcBorders>
              <w:left w:val="nil"/>
            </w:tcBorders>
          </w:tcPr>
          <w:p w:rsidR="002716BF" w:rsidRDefault="001856D0" w14:paraId="4B3DD58D" w14:textId="77777777">
            <w:pPr>
              <w:jc w:val="right"/>
            </w:pPr>
            <w:r>
              <w:t xml:space="preserve"> </w:t>
            </w:r>
          </w:p>
        </w:tc>
      </w:tr>
      <w:tr w:rsidR="002716BF" w:rsidTr="00E7153D" w14:paraId="77455519" w14:textId="77777777">
        <w:tc>
          <w:tcPr>
            <w:tcW w:w="567" w:type="dxa"/>
          </w:tcPr>
          <w:p w:rsidR="002716BF" w:rsidRDefault="001856D0" w14:paraId="279336AF" w14:textId="77777777">
            <w:r>
              <w:t>38</w:t>
            </w:r>
          </w:p>
        </w:tc>
        <w:tc>
          <w:tcPr>
            <w:tcW w:w="6521" w:type="dxa"/>
          </w:tcPr>
          <w:p w:rsidR="002716BF" w:rsidRDefault="001856D0" w14:paraId="55A5989C" w14:textId="77777777">
            <w:r>
              <w:t>Valt de Armeense genocide ook onder de ‘genocides’ waaraan u refereert bij het verkennen van mogelijkheden tot erkenning? Zo nee, waarom niet? Wanneer kunnen we de resultaten van deze verkenning verwachten?</w:t>
            </w:r>
          </w:p>
        </w:tc>
        <w:tc>
          <w:tcPr>
            <w:tcW w:w="850" w:type="dxa"/>
          </w:tcPr>
          <w:p w:rsidR="002716BF" w:rsidRDefault="002716BF" w14:paraId="4CDC8BFC" w14:textId="77777777">
            <w:pPr>
              <w:jc w:val="right"/>
            </w:pPr>
          </w:p>
        </w:tc>
        <w:tc>
          <w:tcPr>
            <w:tcW w:w="992" w:type="dxa"/>
          </w:tcPr>
          <w:p w:rsidR="002716BF" w:rsidRDefault="001856D0" w14:paraId="43F3314A" w14:textId="77777777">
            <w:pPr>
              <w:jc w:val="right"/>
            </w:pPr>
            <w:r>
              <w:t>18</w:t>
            </w:r>
          </w:p>
        </w:tc>
        <w:tc>
          <w:tcPr>
            <w:tcW w:w="567" w:type="dxa"/>
            <w:tcBorders>
              <w:left w:val="nil"/>
            </w:tcBorders>
          </w:tcPr>
          <w:p w:rsidR="002716BF" w:rsidRDefault="001856D0" w14:paraId="63B6CF8E" w14:textId="77777777">
            <w:pPr>
              <w:jc w:val="right"/>
            </w:pPr>
            <w:r>
              <w:t xml:space="preserve"> </w:t>
            </w:r>
          </w:p>
        </w:tc>
      </w:tr>
      <w:tr w:rsidR="002716BF" w:rsidTr="00E7153D" w14:paraId="392D6FA6" w14:textId="77777777">
        <w:tc>
          <w:tcPr>
            <w:tcW w:w="567" w:type="dxa"/>
          </w:tcPr>
          <w:p w:rsidR="002716BF" w:rsidRDefault="001856D0" w14:paraId="39DE8A1B" w14:textId="77777777">
            <w:r>
              <w:t>39</w:t>
            </w:r>
          </w:p>
        </w:tc>
        <w:tc>
          <w:tcPr>
            <w:tcW w:w="6521" w:type="dxa"/>
          </w:tcPr>
          <w:p w:rsidR="002716BF" w:rsidRDefault="001856D0" w14:paraId="2965088C" w14:textId="77777777">
            <w:r>
              <w:t>Hoeveel fte’s houden zich op het departement bezig met het in 2022 ingevoerde feministisch buitenlandbeleid? Hoeveel budget wordt vrijgemaakt voor het implementeren van het feministisch buitenlandbeleid in 2024?</w:t>
            </w:r>
          </w:p>
        </w:tc>
        <w:tc>
          <w:tcPr>
            <w:tcW w:w="850" w:type="dxa"/>
          </w:tcPr>
          <w:p w:rsidR="002716BF" w:rsidRDefault="002716BF" w14:paraId="2405BB6D" w14:textId="77777777">
            <w:pPr>
              <w:jc w:val="right"/>
            </w:pPr>
          </w:p>
        </w:tc>
        <w:tc>
          <w:tcPr>
            <w:tcW w:w="992" w:type="dxa"/>
          </w:tcPr>
          <w:p w:rsidR="002716BF" w:rsidRDefault="001856D0" w14:paraId="0AF412E7" w14:textId="77777777">
            <w:pPr>
              <w:jc w:val="right"/>
            </w:pPr>
            <w:r>
              <w:t>19</w:t>
            </w:r>
          </w:p>
        </w:tc>
        <w:tc>
          <w:tcPr>
            <w:tcW w:w="567" w:type="dxa"/>
            <w:tcBorders>
              <w:left w:val="nil"/>
            </w:tcBorders>
          </w:tcPr>
          <w:p w:rsidR="002716BF" w:rsidRDefault="001856D0" w14:paraId="5085D446" w14:textId="77777777">
            <w:pPr>
              <w:jc w:val="right"/>
            </w:pPr>
            <w:r>
              <w:t xml:space="preserve"> </w:t>
            </w:r>
          </w:p>
        </w:tc>
      </w:tr>
      <w:tr w:rsidR="002716BF" w:rsidTr="00E7153D" w14:paraId="484E2BFF" w14:textId="77777777">
        <w:tc>
          <w:tcPr>
            <w:tcW w:w="567" w:type="dxa"/>
          </w:tcPr>
          <w:p w:rsidR="002716BF" w:rsidRDefault="001856D0" w14:paraId="1F211490" w14:textId="77777777">
            <w:r>
              <w:t>40</w:t>
            </w:r>
          </w:p>
        </w:tc>
        <w:tc>
          <w:tcPr>
            <w:tcW w:w="6521" w:type="dxa"/>
          </w:tcPr>
          <w:p w:rsidR="002716BF" w:rsidRDefault="001856D0" w14:paraId="531EA94F" w14:textId="77777777">
            <w:r>
              <w:t>Hoe werkt Nederland, in het kader van de versterking van het maatschappelijk middenveld en directe hulp aan mensenrechtenverdedigers in nood, aan het opzetten en uitvoeren van een specifiek visaregime voor mensenrechtenverdedigers in gevaar?</w:t>
            </w:r>
          </w:p>
        </w:tc>
        <w:tc>
          <w:tcPr>
            <w:tcW w:w="850" w:type="dxa"/>
          </w:tcPr>
          <w:p w:rsidR="002716BF" w:rsidRDefault="002716BF" w14:paraId="5A522319" w14:textId="77777777">
            <w:pPr>
              <w:jc w:val="right"/>
            </w:pPr>
          </w:p>
        </w:tc>
        <w:tc>
          <w:tcPr>
            <w:tcW w:w="992" w:type="dxa"/>
          </w:tcPr>
          <w:p w:rsidR="002716BF" w:rsidRDefault="001856D0" w14:paraId="1C196966" w14:textId="77777777">
            <w:pPr>
              <w:jc w:val="right"/>
            </w:pPr>
            <w:r>
              <w:t>19</w:t>
            </w:r>
          </w:p>
        </w:tc>
        <w:tc>
          <w:tcPr>
            <w:tcW w:w="567" w:type="dxa"/>
            <w:tcBorders>
              <w:left w:val="nil"/>
            </w:tcBorders>
          </w:tcPr>
          <w:p w:rsidR="002716BF" w:rsidRDefault="001856D0" w14:paraId="15ED3670" w14:textId="77777777">
            <w:pPr>
              <w:jc w:val="right"/>
            </w:pPr>
            <w:r>
              <w:t xml:space="preserve"> </w:t>
            </w:r>
          </w:p>
        </w:tc>
      </w:tr>
      <w:tr w:rsidR="002716BF" w:rsidTr="00E7153D" w14:paraId="311EAB50" w14:textId="77777777">
        <w:tc>
          <w:tcPr>
            <w:tcW w:w="567" w:type="dxa"/>
          </w:tcPr>
          <w:p w:rsidR="002716BF" w:rsidRDefault="001856D0" w14:paraId="79FAB026" w14:textId="77777777">
            <w:r>
              <w:lastRenderedPageBreak/>
              <w:t>41</w:t>
            </w:r>
          </w:p>
        </w:tc>
        <w:tc>
          <w:tcPr>
            <w:tcW w:w="6521" w:type="dxa"/>
          </w:tcPr>
          <w:p w:rsidR="002716BF" w:rsidP="00A13FA8" w:rsidRDefault="001856D0" w14:paraId="21448BD5" w14:textId="4C434D1B">
            <w:r>
              <w:t>Hoeveel en welke Nederlandse bedrijven worden door de Nederlandse ambassade, de Nederlandse consulaten-generaal of de Netherlands Business Support Offices (NBSO's) individueel begeleid bij het vervullen van hun verantwoordelijkheden in China op het gebied van Internationaal Maatschappelijk Verantwoord Ondernemen</w:t>
            </w:r>
            <w:r w:rsidR="00A13FA8">
              <w:t xml:space="preserve"> (IMVO)</w:t>
            </w:r>
            <w:r>
              <w:t>? In welke sectoren werken deze bedrijven?</w:t>
            </w:r>
          </w:p>
        </w:tc>
        <w:tc>
          <w:tcPr>
            <w:tcW w:w="850" w:type="dxa"/>
          </w:tcPr>
          <w:p w:rsidR="002716BF" w:rsidRDefault="002716BF" w14:paraId="5DB51EC1" w14:textId="77777777">
            <w:pPr>
              <w:jc w:val="right"/>
            </w:pPr>
          </w:p>
        </w:tc>
        <w:tc>
          <w:tcPr>
            <w:tcW w:w="992" w:type="dxa"/>
          </w:tcPr>
          <w:p w:rsidR="002716BF" w:rsidRDefault="001856D0" w14:paraId="0869AAAF" w14:textId="77777777">
            <w:pPr>
              <w:jc w:val="right"/>
            </w:pPr>
            <w:r>
              <w:t>20</w:t>
            </w:r>
          </w:p>
        </w:tc>
        <w:tc>
          <w:tcPr>
            <w:tcW w:w="567" w:type="dxa"/>
            <w:tcBorders>
              <w:left w:val="nil"/>
            </w:tcBorders>
          </w:tcPr>
          <w:p w:rsidR="002716BF" w:rsidRDefault="001856D0" w14:paraId="58C5A383" w14:textId="77777777">
            <w:pPr>
              <w:jc w:val="right"/>
            </w:pPr>
            <w:r>
              <w:t xml:space="preserve"> </w:t>
            </w:r>
          </w:p>
        </w:tc>
      </w:tr>
      <w:tr w:rsidR="002716BF" w:rsidTr="00E7153D" w14:paraId="7F53CF95" w14:textId="77777777">
        <w:tc>
          <w:tcPr>
            <w:tcW w:w="567" w:type="dxa"/>
          </w:tcPr>
          <w:p w:rsidR="002716BF" w:rsidRDefault="001856D0" w14:paraId="009EE3EC" w14:textId="77777777">
            <w:r>
              <w:t>42</w:t>
            </w:r>
          </w:p>
        </w:tc>
        <w:tc>
          <w:tcPr>
            <w:tcW w:w="6521" w:type="dxa"/>
          </w:tcPr>
          <w:p w:rsidR="002716BF" w:rsidP="00A13FA8" w:rsidRDefault="001856D0" w14:paraId="6A9A8FA0" w14:textId="4CF1F1E7">
            <w:r>
              <w:t xml:space="preserve">Hoe schat u de mogelijke afdrachten aan de </w:t>
            </w:r>
            <w:r w:rsidR="00A13FA8">
              <w:t>EU</w:t>
            </w:r>
            <w:r>
              <w:t xml:space="preserve"> in voor de komende jaren in het geval dat Nederland akkoord zou gaan met een verhoging van 66 miljard euro voor het Meerjarig Financieel Kader</w:t>
            </w:r>
            <w:r w:rsidR="000A0044">
              <w:t xml:space="preserve"> (MFK)</w:t>
            </w:r>
            <w:r>
              <w:t>?</w:t>
            </w:r>
          </w:p>
        </w:tc>
        <w:tc>
          <w:tcPr>
            <w:tcW w:w="850" w:type="dxa"/>
          </w:tcPr>
          <w:p w:rsidR="002716BF" w:rsidRDefault="002716BF" w14:paraId="4684E47D" w14:textId="77777777">
            <w:pPr>
              <w:jc w:val="right"/>
            </w:pPr>
          </w:p>
        </w:tc>
        <w:tc>
          <w:tcPr>
            <w:tcW w:w="992" w:type="dxa"/>
          </w:tcPr>
          <w:p w:rsidR="002716BF" w:rsidRDefault="001856D0" w14:paraId="733E5BE9" w14:textId="77777777">
            <w:pPr>
              <w:jc w:val="right"/>
            </w:pPr>
            <w:r>
              <w:t>21</w:t>
            </w:r>
          </w:p>
        </w:tc>
        <w:tc>
          <w:tcPr>
            <w:tcW w:w="567" w:type="dxa"/>
            <w:tcBorders>
              <w:left w:val="nil"/>
            </w:tcBorders>
          </w:tcPr>
          <w:p w:rsidR="002716BF" w:rsidRDefault="001856D0" w14:paraId="3A58E4F1" w14:textId="77777777">
            <w:pPr>
              <w:jc w:val="right"/>
            </w:pPr>
            <w:r>
              <w:t xml:space="preserve"> </w:t>
            </w:r>
          </w:p>
        </w:tc>
      </w:tr>
      <w:tr w:rsidR="002716BF" w:rsidTr="00E7153D" w14:paraId="618FB02E" w14:textId="77777777">
        <w:tc>
          <w:tcPr>
            <w:tcW w:w="567" w:type="dxa"/>
          </w:tcPr>
          <w:p w:rsidR="002716BF" w:rsidRDefault="001856D0" w14:paraId="4D4F85C2" w14:textId="77777777">
            <w:r>
              <w:t>43</w:t>
            </w:r>
          </w:p>
        </w:tc>
        <w:tc>
          <w:tcPr>
            <w:tcW w:w="6521" w:type="dxa"/>
          </w:tcPr>
          <w:p w:rsidR="002716BF" w:rsidRDefault="001856D0" w14:paraId="7ECB3C6A" w14:textId="77777777">
            <w:r>
              <w:t>Wie ziet u als ‘niet-traditionele partners’ waarmee samenwerking zou moeten worden gezocht? En waarom? Kunt u toelichten hoe de keuzes voor deze partners tot stand zullen komen?</w:t>
            </w:r>
          </w:p>
        </w:tc>
        <w:tc>
          <w:tcPr>
            <w:tcW w:w="850" w:type="dxa"/>
          </w:tcPr>
          <w:p w:rsidR="002716BF" w:rsidRDefault="002716BF" w14:paraId="55D99FA6" w14:textId="77777777">
            <w:pPr>
              <w:jc w:val="right"/>
            </w:pPr>
          </w:p>
        </w:tc>
        <w:tc>
          <w:tcPr>
            <w:tcW w:w="992" w:type="dxa"/>
          </w:tcPr>
          <w:p w:rsidR="002716BF" w:rsidRDefault="001856D0" w14:paraId="18CE87F0" w14:textId="77777777">
            <w:pPr>
              <w:jc w:val="right"/>
            </w:pPr>
            <w:r>
              <w:t>28</w:t>
            </w:r>
          </w:p>
        </w:tc>
        <w:tc>
          <w:tcPr>
            <w:tcW w:w="567" w:type="dxa"/>
            <w:tcBorders>
              <w:left w:val="nil"/>
            </w:tcBorders>
          </w:tcPr>
          <w:p w:rsidR="002716BF" w:rsidRDefault="001856D0" w14:paraId="4641B37E" w14:textId="77777777">
            <w:pPr>
              <w:jc w:val="right"/>
            </w:pPr>
            <w:r>
              <w:t xml:space="preserve"> </w:t>
            </w:r>
          </w:p>
        </w:tc>
      </w:tr>
      <w:tr w:rsidR="002716BF" w:rsidTr="00E7153D" w14:paraId="758B5927" w14:textId="77777777">
        <w:tc>
          <w:tcPr>
            <w:tcW w:w="567" w:type="dxa"/>
          </w:tcPr>
          <w:p w:rsidR="002716BF" w:rsidP="00EC7869" w:rsidRDefault="001856D0" w14:paraId="0A396C34" w14:textId="09BC6434">
            <w:r>
              <w:t>4</w:t>
            </w:r>
            <w:r w:rsidR="00EC7869">
              <w:t>4</w:t>
            </w:r>
          </w:p>
        </w:tc>
        <w:tc>
          <w:tcPr>
            <w:tcW w:w="6521" w:type="dxa"/>
          </w:tcPr>
          <w:p w:rsidR="002716BF" w:rsidRDefault="001856D0" w14:paraId="57F8CF0C" w14:textId="77777777">
            <w:r>
              <w:t>Welk effect hebben de voorgenomen bezuinigingen op het Mensenrechtenfonds in 2024 op de uitvoering van het mensenrechtenbeleid?</w:t>
            </w:r>
          </w:p>
        </w:tc>
        <w:tc>
          <w:tcPr>
            <w:tcW w:w="850" w:type="dxa"/>
          </w:tcPr>
          <w:p w:rsidR="002716BF" w:rsidRDefault="002716BF" w14:paraId="7F2BD61F" w14:textId="77777777">
            <w:pPr>
              <w:jc w:val="right"/>
            </w:pPr>
          </w:p>
        </w:tc>
        <w:tc>
          <w:tcPr>
            <w:tcW w:w="992" w:type="dxa"/>
          </w:tcPr>
          <w:p w:rsidR="002716BF" w:rsidRDefault="001856D0" w14:paraId="4FC27080" w14:textId="77777777">
            <w:pPr>
              <w:jc w:val="right"/>
            </w:pPr>
            <w:r>
              <w:t>29</w:t>
            </w:r>
          </w:p>
        </w:tc>
        <w:tc>
          <w:tcPr>
            <w:tcW w:w="567" w:type="dxa"/>
            <w:tcBorders>
              <w:left w:val="nil"/>
            </w:tcBorders>
          </w:tcPr>
          <w:p w:rsidR="002716BF" w:rsidRDefault="001856D0" w14:paraId="7162C779" w14:textId="77777777">
            <w:pPr>
              <w:jc w:val="right"/>
            </w:pPr>
            <w:r>
              <w:t xml:space="preserve"> </w:t>
            </w:r>
          </w:p>
        </w:tc>
      </w:tr>
      <w:tr w:rsidR="002716BF" w:rsidTr="00E7153D" w14:paraId="7CB7BF94" w14:textId="77777777">
        <w:tc>
          <w:tcPr>
            <w:tcW w:w="567" w:type="dxa"/>
          </w:tcPr>
          <w:p w:rsidR="002716BF" w:rsidP="00EC7869" w:rsidRDefault="001856D0" w14:paraId="7DE81218" w14:textId="7F2BE2E8">
            <w:r>
              <w:t>4</w:t>
            </w:r>
            <w:r w:rsidR="00EC7869">
              <w:t>5</w:t>
            </w:r>
          </w:p>
        </w:tc>
        <w:tc>
          <w:tcPr>
            <w:tcW w:w="6521" w:type="dxa"/>
          </w:tcPr>
          <w:p w:rsidR="002716BF" w:rsidRDefault="001856D0" w14:paraId="4B0B1655" w14:textId="77777777">
            <w:r>
              <w:t>Kunt u toelichten waarom in tabel 6 op pagina 29 vanaf 2024 de post “internationaal recht” verdwijnt?</w:t>
            </w:r>
          </w:p>
        </w:tc>
        <w:tc>
          <w:tcPr>
            <w:tcW w:w="850" w:type="dxa"/>
          </w:tcPr>
          <w:p w:rsidR="002716BF" w:rsidRDefault="002716BF" w14:paraId="03649F36" w14:textId="77777777">
            <w:pPr>
              <w:jc w:val="right"/>
            </w:pPr>
          </w:p>
        </w:tc>
        <w:tc>
          <w:tcPr>
            <w:tcW w:w="992" w:type="dxa"/>
          </w:tcPr>
          <w:p w:rsidR="002716BF" w:rsidRDefault="001856D0" w14:paraId="463C9669" w14:textId="77777777">
            <w:pPr>
              <w:jc w:val="right"/>
            </w:pPr>
            <w:r>
              <w:t>29</w:t>
            </w:r>
          </w:p>
        </w:tc>
        <w:tc>
          <w:tcPr>
            <w:tcW w:w="567" w:type="dxa"/>
            <w:tcBorders>
              <w:left w:val="nil"/>
            </w:tcBorders>
          </w:tcPr>
          <w:p w:rsidR="002716BF" w:rsidRDefault="001856D0" w14:paraId="1D63120A" w14:textId="77777777">
            <w:pPr>
              <w:jc w:val="right"/>
            </w:pPr>
            <w:r>
              <w:t xml:space="preserve"> </w:t>
            </w:r>
          </w:p>
        </w:tc>
      </w:tr>
      <w:tr w:rsidR="002716BF" w:rsidTr="00E7153D" w14:paraId="1747BC65" w14:textId="77777777">
        <w:tc>
          <w:tcPr>
            <w:tcW w:w="567" w:type="dxa"/>
          </w:tcPr>
          <w:p w:rsidR="002716BF" w:rsidP="00EC7869" w:rsidRDefault="001856D0" w14:paraId="303D8894" w14:textId="2CFFD235">
            <w:r>
              <w:t>4</w:t>
            </w:r>
            <w:r w:rsidR="00EC7869">
              <w:t>6</w:t>
            </w:r>
          </w:p>
        </w:tc>
        <w:tc>
          <w:tcPr>
            <w:tcW w:w="6521" w:type="dxa"/>
          </w:tcPr>
          <w:p w:rsidR="002716BF" w:rsidRDefault="001856D0" w14:paraId="43AD5A53" w14:textId="77777777">
            <w:r>
              <w:t>Daar waar veel posten in tabel 6 onder 1.2 dalen in het jaar 2025, kunt u aangeven wat het voorziene effect daarvan is op de mensenrechtenprogramma’s? Werden die posten in verleden jaren uitgeput of waren er ongebruikte gelden?</w:t>
            </w:r>
          </w:p>
        </w:tc>
        <w:tc>
          <w:tcPr>
            <w:tcW w:w="850" w:type="dxa"/>
          </w:tcPr>
          <w:p w:rsidR="002716BF" w:rsidRDefault="002716BF" w14:paraId="6C6F03B5" w14:textId="77777777">
            <w:pPr>
              <w:jc w:val="right"/>
            </w:pPr>
          </w:p>
        </w:tc>
        <w:tc>
          <w:tcPr>
            <w:tcW w:w="992" w:type="dxa"/>
          </w:tcPr>
          <w:p w:rsidR="002716BF" w:rsidRDefault="001856D0" w14:paraId="79EE239F" w14:textId="77777777">
            <w:pPr>
              <w:jc w:val="right"/>
            </w:pPr>
            <w:r>
              <w:t>29</w:t>
            </w:r>
          </w:p>
        </w:tc>
        <w:tc>
          <w:tcPr>
            <w:tcW w:w="567" w:type="dxa"/>
            <w:tcBorders>
              <w:left w:val="nil"/>
            </w:tcBorders>
          </w:tcPr>
          <w:p w:rsidR="002716BF" w:rsidRDefault="001856D0" w14:paraId="3FD9881E" w14:textId="77777777">
            <w:pPr>
              <w:jc w:val="right"/>
            </w:pPr>
            <w:r>
              <w:t xml:space="preserve"> </w:t>
            </w:r>
          </w:p>
        </w:tc>
      </w:tr>
      <w:tr w:rsidR="002716BF" w:rsidTr="00E7153D" w14:paraId="19EBE1BF" w14:textId="77777777">
        <w:tc>
          <w:tcPr>
            <w:tcW w:w="567" w:type="dxa"/>
          </w:tcPr>
          <w:p w:rsidR="002716BF" w:rsidP="00EC7869" w:rsidRDefault="001856D0" w14:paraId="36132BD5" w14:textId="1D628EF0">
            <w:r>
              <w:t>4</w:t>
            </w:r>
            <w:r w:rsidR="00EC7869">
              <w:t>7</w:t>
            </w:r>
          </w:p>
        </w:tc>
        <w:tc>
          <w:tcPr>
            <w:tcW w:w="6521" w:type="dxa"/>
          </w:tcPr>
          <w:p w:rsidR="002716BF" w:rsidRDefault="001856D0" w14:paraId="18856C9D" w14:textId="6D79F2FC">
            <w:r>
              <w:t>Aan hoeveel V</w:t>
            </w:r>
            <w:r w:rsidR="000A0044">
              <w:t>erenigde Naties (V</w:t>
            </w:r>
            <w:r>
              <w:t>N</w:t>
            </w:r>
            <w:r w:rsidR="000A0044">
              <w:t>)</w:t>
            </w:r>
            <w:r>
              <w:t>-organisaties en/of -instellingen levert Nederland in 2024 een financiële bijdrage? Kan daarvan een overzicht gegeven worden met per organisatie/instelling de bijdrage?</w:t>
            </w:r>
          </w:p>
        </w:tc>
        <w:tc>
          <w:tcPr>
            <w:tcW w:w="850" w:type="dxa"/>
          </w:tcPr>
          <w:p w:rsidR="002716BF" w:rsidRDefault="002716BF" w14:paraId="51A47B88" w14:textId="77777777">
            <w:pPr>
              <w:jc w:val="right"/>
            </w:pPr>
          </w:p>
        </w:tc>
        <w:tc>
          <w:tcPr>
            <w:tcW w:w="992" w:type="dxa"/>
          </w:tcPr>
          <w:p w:rsidR="002716BF" w:rsidRDefault="001856D0" w14:paraId="2E23E899" w14:textId="77777777">
            <w:pPr>
              <w:jc w:val="right"/>
            </w:pPr>
            <w:r>
              <w:t>30</w:t>
            </w:r>
          </w:p>
        </w:tc>
        <w:tc>
          <w:tcPr>
            <w:tcW w:w="567" w:type="dxa"/>
            <w:tcBorders>
              <w:left w:val="nil"/>
            </w:tcBorders>
          </w:tcPr>
          <w:p w:rsidR="002716BF" w:rsidRDefault="001856D0" w14:paraId="329F0768" w14:textId="77777777">
            <w:pPr>
              <w:jc w:val="right"/>
            </w:pPr>
            <w:r>
              <w:t xml:space="preserve"> </w:t>
            </w:r>
          </w:p>
        </w:tc>
      </w:tr>
      <w:tr w:rsidR="002716BF" w:rsidTr="00E7153D" w14:paraId="39345E5D" w14:textId="77777777">
        <w:tc>
          <w:tcPr>
            <w:tcW w:w="567" w:type="dxa"/>
          </w:tcPr>
          <w:p w:rsidR="002716BF" w:rsidP="00EC7869" w:rsidRDefault="001856D0" w14:paraId="09402260" w14:textId="08F6FA9D">
            <w:r>
              <w:t>4</w:t>
            </w:r>
            <w:r w:rsidR="00EC7869">
              <w:t>8</w:t>
            </w:r>
          </w:p>
        </w:tc>
        <w:tc>
          <w:tcPr>
            <w:tcW w:w="6521" w:type="dxa"/>
          </w:tcPr>
          <w:p w:rsidR="002716BF" w:rsidRDefault="001856D0" w14:paraId="7C736303" w14:textId="77777777">
            <w:r>
              <w:t>Zijn er het afgelopen jaar organisaties in Rusland via het Mensenrechtenfonds gesteund?</w:t>
            </w:r>
          </w:p>
        </w:tc>
        <w:tc>
          <w:tcPr>
            <w:tcW w:w="850" w:type="dxa"/>
          </w:tcPr>
          <w:p w:rsidR="002716BF" w:rsidRDefault="002716BF" w14:paraId="71AA5562" w14:textId="77777777">
            <w:pPr>
              <w:jc w:val="right"/>
            </w:pPr>
          </w:p>
        </w:tc>
        <w:tc>
          <w:tcPr>
            <w:tcW w:w="992" w:type="dxa"/>
          </w:tcPr>
          <w:p w:rsidR="002716BF" w:rsidRDefault="001856D0" w14:paraId="2E9A9500" w14:textId="77777777">
            <w:pPr>
              <w:jc w:val="right"/>
            </w:pPr>
            <w:r>
              <w:t>30</w:t>
            </w:r>
          </w:p>
        </w:tc>
        <w:tc>
          <w:tcPr>
            <w:tcW w:w="567" w:type="dxa"/>
            <w:tcBorders>
              <w:left w:val="nil"/>
            </w:tcBorders>
          </w:tcPr>
          <w:p w:rsidR="002716BF" w:rsidRDefault="001856D0" w14:paraId="7B52F956" w14:textId="77777777">
            <w:pPr>
              <w:jc w:val="right"/>
            </w:pPr>
            <w:r>
              <w:t xml:space="preserve"> </w:t>
            </w:r>
          </w:p>
        </w:tc>
      </w:tr>
      <w:tr w:rsidR="002716BF" w:rsidTr="00E7153D" w14:paraId="213A1D78" w14:textId="77777777">
        <w:tc>
          <w:tcPr>
            <w:tcW w:w="567" w:type="dxa"/>
          </w:tcPr>
          <w:p w:rsidR="002716BF" w:rsidP="00EC7869" w:rsidRDefault="00EC7869" w14:paraId="2914F505" w14:textId="5EB9E41C">
            <w:r>
              <w:t>49</w:t>
            </w:r>
          </w:p>
        </w:tc>
        <w:tc>
          <w:tcPr>
            <w:tcW w:w="6521" w:type="dxa"/>
          </w:tcPr>
          <w:p w:rsidR="002716BF" w:rsidRDefault="001856D0" w14:paraId="2408957D" w14:textId="219DD3CC">
            <w:r>
              <w:t>Hoeveel Russische organisaties die zich  buiten Rusland inzetten voor mensenrechten in Rusland, zijn het afgelopen jaar gesteund via het Mensenrechtenfonds?</w:t>
            </w:r>
          </w:p>
        </w:tc>
        <w:tc>
          <w:tcPr>
            <w:tcW w:w="850" w:type="dxa"/>
          </w:tcPr>
          <w:p w:rsidR="002716BF" w:rsidRDefault="002716BF" w14:paraId="785B99A0" w14:textId="77777777">
            <w:pPr>
              <w:jc w:val="right"/>
            </w:pPr>
          </w:p>
        </w:tc>
        <w:tc>
          <w:tcPr>
            <w:tcW w:w="992" w:type="dxa"/>
          </w:tcPr>
          <w:p w:rsidR="002716BF" w:rsidRDefault="001856D0" w14:paraId="6D217852" w14:textId="77777777">
            <w:pPr>
              <w:jc w:val="right"/>
            </w:pPr>
            <w:r>
              <w:t>30</w:t>
            </w:r>
          </w:p>
        </w:tc>
        <w:tc>
          <w:tcPr>
            <w:tcW w:w="567" w:type="dxa"/>
            <w:tcBorders>
              <w:left w:val="nil"/>
            </w:tcBorders>
          </w:tcPr>
          <w:p w:rsidR="002716BF" w:rsidRDefault="001856D0" w14:paraId="3811E2E4" w14:textId="77777777">
            <w:pPr>
              <w:jc w:val="right"/>
            </w:pPr>
            <w:r>
              <w:t xml:space="preserve"> </w:t>
            </w:r>
          </w:p>
        </w:tc>
      </w:tr>
      <w:tr w:rsidR="002716BF" w:rsidTr="00E7153D" w14:paraId="24F8D46C" w14:textId="77777777">
        <w:tc>
          <w:tcPr>
            <w:tcW w:w="567" w:type="dxa"/>
          </w:tcPr>
          <w:p w:rsidR="002716BF" w:rsidP="00EC7869" w:rsidRDefault="001856D0" w14:paraId="4D8959DD" w14:textId="36DDDD96">
            <w:r>
              <w:t>5</w:t>
            </w:r>
            <w:r w:rsidR="00EC7869">
              <w:t>0</w:t>
            </w:r>
          </w:p>
        </w:tc>
        <w:tc>
          <w:tcPr>
            <w:tcW w:w="6521" w:type="dxa"/>
          </w:tcPr>
          <w:p w:rsidR="002716BF" w:rsidRDefault="001856D0" w14:paraId="294941E3" w14:textId="77777777">
            <w:r>
              <w:t>Kunt u toelichten welke begrotingssystematiek het ministerie van Buitenlandse Zaken vanaf 2024 gaat hanteren met betrekking tot steun aan Oekraïne, aangezien in tabel 8 op pagina 33 staat dat er eenmalig een bedrag in 2023 is begroot als bijdrage aan het NAVO Oekraïne UCAP Trust Fund?</w:t>
            </w:r>
          </w:p>
        </w:tc>
        <w:tc>
          <w:tcPr>
            <w:tcW w:w="850" w:type="dxa"/>
          </w:tcPr>
          <w:p w:rsidR="002716BF" w:rsidRDefault="002716BF" w14:paraId="7A7169B1" w14:textId="77777777">
            <w:pPr>
              <w:jc w:val="right"/>
            </w:pPr>
          </w:p>
        </w:tc>
        <w:tc>
          <w:tcPr>
            <w:tcW w:w="992" w:type="dxa"/>
          </w:tcPr>
          <w:p w:rsidR="002716BF" w:rsidRDefault="001856D0" w14:paraId="6BF0AF66" w14:textId="77777777">
            <w:pPr>
              <w:jc w:val="right"/>
            </w:pPr>
            <w:r>
              <w:t>33</w:t>
            </w:r>
          </w:p>
        </w:tc>
        <w:tc>
          <w:tcPr>
            <w:tcW w:w="567" w:type="dxa"/>
            <w:tcBorders>
              <w:left w:val="nil"/>
            </w:tcBorders>
          </w:tcPr>
          <w:p w:rsidR="002716BF" w:rsidRDefault="001856D0" w14:paraId="0B85BEE3" w14:textId="77777777">
            <w:pPr>
              <w:jc w:val="right"/>
            </w:pPr>
            <w:r>
              <w:t xml:space="preserve"> </w:t>
            </w:r>
          </w:p>
        </w:tc>
      </w:tr>
      <w:tr w:rsidR="002716BF" w:rsidTr="00E7153D" w14:paraId="5C43E365" w14:textId="77777777">
        <w:tc>
          <w:tcPr>
            <w:tcW w:w="567" w:type="dxa"/>
          </w:tcPr>
          <w:p w:rsidR="002716BF" w:rsidP="00EC7869" w:rsidRDefault="001856D0" w14:paraId="78F9F16C" w14:textId="189CC395">
            <w:r>
              <w:t>5</w:t>
            </w:r>
            <w:r w:rsidR="00EC7869">
              <w:t>1</w:t>
            </w:r>
          </w:p>
        </w:tc>
        <w:tc>
          <w:tcPr>
            <w:tcW w:w="6521" w:type="dxa"/>
          </w:tcPr>
          <w:p w:rsidR="002716BF" w:rsidRDefault="001856D0" w14:paraId="27AFB34C" w14:textId="77777777">
            <w:r>
              <w:t>Waarom neemt in tabel 8 onder 2.2 de bijdrage aan internationale organisaties voor cyber security af? Wat wordt er dan minder of efficiënter gedaan?</w:t>
            </w:r>
          </w:p>
        </w:tc>
        <w:tc>
          <w:tcPr>
            <w:tcW w:w="850" w:type="dxa"/>
          </w:tcPr>
          <w:p w:rsidR="002716BF" w:rsidRDefault="002716BF" w14:paraId="1A7E3637" w14:textId="77777777">
            <w:pPr>
              <w:jc w:val="right"/>
            </w:pPr>
          </w:p>
        </w:tc>
        <w:tc>
          <w:tcPr>
            <w:tcW w:w="992" w:type="dxa"/>
          </w:tcPr>
          <w:p w:rsidR="002716BF" w:rsidRDefault="001856D0" w14:paraId="76F29A05" w14:textId="77777777">
            <w:pPr>
              <w:jc w:val="right"/>
            </w:pPr>
            <w:r>
              <w:t>33</w:t>
            </w:r>
          </w:p>
        </w:tc>
        <w:tc>
          <w:tcPr>
            <w:tcW w:w="567" w:type="dxa"/>
            <w:tcBorders>
              <w:left w:val="nil"/>
            </w:tcBorders>
          </w:tcPr>
          <w:p w:rsidR="002716BF" w:rsidRDefault="001856D0" w14:paraId="540B9AF1" w14:textId="77777777">
            <w:pPr>
              <w:jc w:val="right"/>
            </w:pPr>
            <w:r>
              <w:t xml:space="preserve"> </w:t>
            </w:r>
          </w:p>
        </w:tc>
      </w:tr>
      <w:tr w:rsidR="002716BF" w:rsidTr="00E7153D" w14:paraId="568E06CE" w14:textId="77777777">
        <w:tc>
          <w:tcPr>
            <w:tcW w:w="567" w:type="dxa"/>
          </w:tcPr>
          <w:p w:rsidR="002716BF" w:rsidP="00EC7869" w:rsidRDefault="001856D0" w14:paraId="33777D59" w14:textId="4F2F4227">
            <w:r>
              <w:t>5</w:t>
            </w:r>
            <w:r w:rsidR="00EC7869">
              <w:t>2</w:t>
            </w:r>
          </w:p>
        </w:tc>
        <w:tc>
          <w:tcPr>
            <w:tcW w:w="6521" w:type="dxa"/>
          </w:tcPr>
          <w:p w:rsidR="002716BF" w:rsidRDefault="001856D0" w14:paraId="0A108924" w14:textId="77777777">
            <w:r>
              <w:t>Wat is het verschil tussen 'opdrachten' en 'bijdrages' aan internationale organisaties, als daar twee verschillende posten voor zijn voor dezelfde organisatie?</w:t>
            </w:r>
          </w:p>
        </w:tc>
        <w:tc>
          <w:tcPr>
            <w:tcW w:w="850" w:type="dxa"/>
          </w:tcPr>
          <w:p w:rsidR="002716BF" w:rsidRDefault="002716BF" w14:paraId="3769DA55" w14:textId="77777777">
            <w:pPr>
              <w:jc w:val="right"/>
            </w:pPr>
          </w:p>
        </w:tc>
        <w:tc>
          <w:tcPr>
            <w:tcW w:w="992" w:type="dxa"/>
          </w:tcPr>
          <w:p w:rsidR="002716BF" w:rsidRDefault="001856D0" w14:paraId="72E9C7D1" w14:textId="77777777">
            <w:pPr>
              <w:jc w:val="right"/>
            </w:pPr>
            <w:r>
              <w:t>33</w:t>
            </w:r>
          </w:p>
        </w:tc>
        <w:tc>
          <w:tcPr>
            <w:tcW w:w="567" w:type="dxa"/>
            <w:tcBorders>
              <w:left w:val="nil"/>
            </w:tcBorders>
          </w:tcPr>
          <w:p w:rsidR="002716BF" w:rsidRDefault="001856D0" w14:paraId="0DA38E12" w14:textId="77777777">
            <w:pPr>
              <w:jc w:val="right"/>
            </w:pPr>
            <w:r>
              <w:t xml:space="preserve">34 </w:t>
            </w:r>
          </w:p>
        </w:tc>
      </w:tr>
      <w:tr w:rsidR="002716BF" w:rsidTr="00E7153D" w14:paraId="5633FAE1" w14:textId="77777777">
        <w:tc>
          <w:tcPr>
            <w:tcW w:w="567" w:type="dxa"/>
          </w:tcPr>
          <w:p w:rsidR="002716BF" w:rsidP="00EC7869" w:rsidRDefault="001856D0" w14:paraId="21A7E481" w14:textId="0F6431A5">
            <w:r>
              <w:t>5</w:t>
            </w:r>
            <w:r w:rsidR="00EC7869">
              <w:t>3</w:t>
            </w:r>
          </w:p>
        </w:tc>
        <w:tc>
          <w:tcPr>
            <w:tcW w:w="6521" w:type="dxa"/>
          </w:tcPr>
          <w:p w:rsidR="002716BF" w:rsidRDefault="001856D0" w14:paraId="40F5F045" w14:textId="77777777">
            <w:r>
              <w:t>Wat verklaart de schommeling van de financiering voor training buitenlandse diplomaten in tabel 8 onder 2.4?</w:t>
            </w:r>
          </w:p>
        </w:tc>
        <w:tc>
          <w:tcPr>
            <w:tcW w:w="850" w:type="dxa"/>
          </w:tcPr>
          <w:p w:rsidR="002716BF" w:rsidRDefault="002716BF" w14:paraId="360F64E1" w14:textId="77777777">
            <w:pPr>
              <w:jc w:val="right"/>
            </w:pPr>
          </w:p>
        </w:tc>
        <w:tc>
          <w:tcPr>
            <w:tcW w:w="992" w:type="dxa"/>
          </w:tcPr>
          <w:p w:rsidR="002716BF" w:rsidRDefault="001856D0" w14:paraId="079DCF1A" w14:textId="77777777">
            <w:pPr>
              <w:jc w:val="right"/>
            </w:pPr>
            <w:r>
              <w:t>34</w:t>
            </w:r>
          </w:p>
        </w:tc>
        <w:tc>
          <w:tcPr>
            <w:tcW w:w="567" w:type="dxa"/>
            <w:tcBorders>
              <w:left w:val="nil"/>
            </w:tcBorders>
          </w:tcPr>
          <w:p w:rsidR="002716BF" w:rsidRDefault="001856D0" w14:paraId="4C1ED73C" w14:textId="77777777">
            <w:pPr>
              <w:jc w:val="right"/>
            </w:pPr>
            <w:r>
              <w:t xml:space="preserve"> </w:t>
            </w:r>
          </w:p>
        </w:tc>
      </w:tr>
      <w:tr w:rsidR="002716BF" w:rsidTr="00E7153D" w14:paraId="7E308EEF" w14:textId="77777777">
        <w:tc>
          <w:tcPr>
            <w:tcW w:w="567" w:type="dxa"/>
          </w:tcPr>
          <w:p w:rsidR="002716BF" w:rsidP="00EC7869" w:rsidRDefault="001856D0" w14:paraId="232C5AAA" w14:textId="2954700F">
            <w:r>
              <w:t>5</w:t>
            </w:r>
            <w:r w:rsidR="00EC7869">
              <w:t>4</w:t>
            </w:r>
          </w:p>
        </w:tc>
        <w:tc>
          <w:tcPr>
            <w:tcW w:w="6521" w:type="dxa"/>
          </w:tcPr>
          <w:p w:rsidR="002716BF" w:rsidRDefault="001856D0" w14:paraId="779EE5D3" w14:textId="77777777">
            <w:r>
              <w:t>Kunt u toelichten hoe het kan dat de post Doorberekening Defensie diversen vanaf 2025 opeens tot ontvangsten zal leiden en wat houdt deze post exact in?</w:t>
            </w:r>
          </w:p>
        </w:tc>
        <w:tc>
          <w:tcPr>
            <w:tcW w:w="850" w:type="dxa"/>
          </w:tcPr>
          <w:p w:rsidR="002716BF" w:rsidRDefault="002716BF" w14:paraId="25E3C717" w14:textId="77777777">
            <w:pPr>
              <w:jc w:val="right"/>
            </w:pPr>
          </w:p>
        </w:tc>
        <w:tc>
          <w:tcPr>
            <w:tcW w:w="992" w:type="dxa"/>
          </w:tcPr>
          <w:p w:rsidR="002716BF" w:rsidRDefault="001856D0" w14:paraId="2E598583" w14:textId="77777777">
            <w:pPr>
              <w:jc w:val="right"/>
            </w:pPr>
            <w:r>
              <w:t>35</w:t>
            </w:r>
          </w:p>
        </w:tc>
        <w:tc>
          <w:tcPr>
            <w:tcW w:w="567" w:type="dxa"/>
            <w:tcBorders>
              <w:left w:val="nil"/>
            </w:tcBorders>
          </w:tcPr>
          <w:p w:rsidR="002716BF" w:rsidRDefault="001856D0" w14:paraId="3B63C95B" w14:textId="77777777">
            <w:pPr>
              <w:jc w:val="right"/>
            </w:pPr>
            <w:r>
              <w:t xml:space="preserve"> </w:t>
            </w:r>
          </w:p>
        </w:tc>
      </w:tr>
      <w:tr w:rsidR="002716BF" w:rsidTr="00E7153D" w14:paraId="54B33295" w14:textId="77777777">
        <w:tc>
          <w:tcPr>
            <w:tcW w:w="567" w:type="dxa"/>
          </w:tcPr>
          <w:p w:rsidR="002716BF" w:rsidP="00EC7869" w:rsidRDefault="001856D0" w14:paraId="27E84FBA" w14:textId="02B190F7">
            <w:r>
              <w:t>5</w:t>
            </w:r>
            <w:r w:rsidR="00EC7869">
              <w:t>5</w:t>
            </w:r>
          </w:p>
        </w:tc>
        <w:tc>
          <w:tcPr>
            <w:tcW w:w="6521" w:type="dxa"/>
          </w:tcPr>
          <w:p w:rsidR="002716BF" w:rsidRDefault="00FA51E6" w14:paraId="16475170" w14:textId="0D626D07">
            <w:r>
              <w:t>Kunt u aangeven</w:t>
            </w:r>
            <w:r w:rsidR="001856D0">
              <w:t xml:space="preserve"> wat een eventueel Oekraïens EU-lidmaatschap de Nederlandse belastingbetaler gaat kosten? Berekent Nederland dit kostenplaatje zelf, of vaart het daarbij blind op berekeningen uit Brussel?</w:t>
            </w:r>
          </w:p>
        </w:tc>
        <w:tc>
          <w:tcPr>
            <w:tcW w:w="850" w:type="dxa"/>
          </w:tcPr>
          <w:p w:rsidR="002716BF" w:rsidRDefault="002716BF" w14:paraId="490BF860" w14:textId="77777777">
            <w:pPr>
              <w:jc w:val="right"/>
            </w:pPr>
          </w:p>
        </w:tc>
        <w:tc>
          <w:tcPr>
            <w:tcW w:w="992" w:type="dxa"/>
          </w:tcPr>
          <w:p w:rsidR="002716BF" w:rsidRDefault="001856D0" w14:paraId="6B4447AD" w14:textId="77777777">
            <w:pPr>
              <w:jc w:val="right"/>
            </w:pPr>
            <w:r>
              <w:t>38</w:t>
            </w:r>
          </w:p>
        </w:tc>
        <w:tc>
          <w:tcPr>
            <w:tcW w:w="567" w:type="dxa"/>
            <w:tcBorders>
              <w:left w:val="nil"/>
            </w:tcBorders>
          </w:tcPr>
          <w:p w:rsidR="002716BF" w:rsidRDefault="001856D0" w14:paraId="357E98A8" w14:textId="77777777">
            <w:pPr>
              <w:jc w:val="right"/>
            </w:pPr>
            <w:r>
              <w:t xml:space="preserve"> </w:t>
            </w:r>
          </w:p>
        </w:tc>
      </w:tr>
      <w:tr w:rsidR="002716BF" w:rsidTr="00E7153D" w14:paraId="1C4592E6" w14:textId="77777777">
        <w:tc>
          <w:tcPr>
            <w:tcW w:w="567" w:type="dxa"/>
          </w:tcPr>
          <w:p w:rsidR="002716BF" w:rsidP="00EC7869" w:rsidRDefault="001856D0" w14:paraId="79A857E4" w14:textId="1702DAC5">
            <w:r>
              <w:t>5</w:t>
            </w:r>
            <w:r w:rsidR="00EC7869">
              <w:t>6</w:t>
            </w:r>
          </w:p>
        </w:tc>
        <w:tc>
          <w:tcPr>
            <w:tcW w:w="6521" w:type="dxa"/>
          </w:tcPr>
          <w:p w:rsidR="002716BF" w:rsidP="000A0044" w:rsidRDefault="001856D0" w14:paraId="4A40B6E5" w14:textId="3ED2FB6C">
            <w:r>
              <w:t xml:space="preserve">Als u erop inzet om de Oekraïnefaciliteit wel te dekken, maar nieuwe noden te lenigen door flexibilisering en herprioritering binnen het </w:t>
            </w:r>
            <w:r w:rsidR="000A0044">
              <w:t>MFK</w:t>
            </w:r>
            <w:r>
              <w:t>, waarop stelt u dan voor te bezuinigen?</w:t>
            </w:r>
          </w:p>
        </w:tc>
        <w:tc>
          <w:tcPr>
            <w:tcW w:w="850" w:type="dxa"/>
          </w:tcPr>
          <w:p w:rsidR="002716BF" w:rsidRDefault="002716BF" w14:paraId="2FB54CC7" w14:textId="77777777">
            <w:pPr>
              <w:jc w:val="right"/>
            </w:pPr>
          </w:p>
        </w:tc>
        <w:tc>
          <w:tcPr>
            <w:tcW w:w="992" w:type="dxa"/>
          </w:tcPr>
          <w:p w:rsidR="002716BF" w:rsidRDefault="001856D0" w14:paraId="594F431C" w14:textId="77777777">
            <w:pPr>
              <w:jc w:val="right"/>
            </w:pPr>
            <w:r>
              <w:t>39</w:t>
            </w:r>
          </w:p>
        </w:tc>
        <w:tc>
          <w:tcPr>
            <w:tcW w:w="567" w:type="dxa"/>
            <w:tcBorders>
              <w:left w:val="nil"/>
            </w:tcBorders>
          </w:tcPr>
          <w:p w:rsidR="002716BF" w:rsidRDefault="001856D0" w14:paraId="50CE7AB0" w14:textId="77777777">
            <w:pPr>
              <w:jc w:val="right"/>
            </w:pPr>
            <w:r>
              <w:t xml:space="preserve"> </w:t>
            </w:r>
          </w:p>
        </w:tc>
      </w:tr>
      <w:tr w:rsidR="002716BF" w:rsidTr="00E7153D" w14:paraId="3D8EF71D" w14:textId="77777777">
        <w:tc>
          <w:tcPr>
            <w:tcW w:w="567" w:type="dxa"/>
          </w:tcPr>
          <w:p w:rsidR="002716BF" w:rsidP="00EC7869" w:rsidRDefault="001856D0" w14:paraId="342136AE" w14:textId="6E235D7E">
            <w:r>
              <w:t>5</w:t>
            </w:r>
            <w:r w:rsidR="00EC7869">
              <w:t>7</w:t>
            </w:r>
          </w:p>
        </w:tc>
        <w:tc>
          <w:tcPr>
            <w:tcW w:w="6521" w:type="dxa"/>
          </w:tcPr>
          <w:p w:rsidR="002716BF" w:rsidRDefault="001856D0" w14:paraId="793B82BB" w14:textId="77777777">
            <w:r>
              <w:t>Waarom staat de post "Kapitaalaanvulling bij regionale ontwikkelingsbank" onder "Een hechtere Europese waardengemeenschap"? Wat is de redenering achter deze indeling?</w:t>
            </w:r>
          </w:p>
        </w:tc>
        <w:tc>
          <w:tcPr>
            <w:tcW w:w="850" w:type="dxa"/>
          </w:tcPr>
          <w:p w:rsidR="002716BF" w:rsidRDefault="002716BF" w14:paraId="7B1331BF" w14:textId="77777777">
            <w:pPr>
              <w:jc w:val="right"/>
            </w:pPr>
          </w:p>
        </w:tc>
        <w:tc>
          <w:tcPr>
            <w:tcW w:w="992" w:type="dxa"/>
          </w:tcPr>
          <w:p w:rsidR="002716BF" w:rsidRDefault="001856D0" w14:paraId="2A68694B" w14:textId="77777777">
            <w:pPr>
              <w:jc w:val="right"/>
            </w:pPr>
            <w:r>
              <w:t>40</w:t>
            </w:r>
          </w:p>
        </w:tc>
        <w:tc>
          <w:tcPr>
            <w:tcW w:w="567" w:type="dxa"/>
            <w:tcBorders>
              <w:left w:val="nil"/>
            </w:tcBorders>
          </w:tcPr>
          <w:p w:rsidR="002716BF" w:rsidRDefault="001856D0" w14:paraId="029C344C" w14:textId="77777777">
            <w:pPr>
              <w:jc w:val="right"/>
            </w:pPr>
            <w:r>
              <w:t xml:space="preserve"> </w:t>
            </w:r>
          </w:p>
        </w:tc>
      </w:tr>
      <w:tr w:rsidR="002716BF" w:rsidTr="00E7153D" w14:paraId="4CCFEB7D" w14:textId="77777777">
        <w:tc>
          <w:tcPr>
            <w:tcW w:w="567" w:type="dxa"/>
          </w:tcPr>
          <w:p w:rsidR="002716BF" w:rsidP="00EC7869" w:rsidRDefault="001856D0" w14:paraId="30AAF386" w14:textId="3BEA4F22">
            <w:r>
              <w:t>5</w:t>
            </w:r>
            <w:r w:rsidR="00EC7869">
              <w:t>8</w:t>
            </w:r>
          </w:p>
        </w:tc>
        <w:tc>
          <w:tcPr>
            <w:tcW w:w="6521" w:type="dxa"/>
          </w:tcPr>
          <w:p w:rsidR="002716BF" w:rsidRDefault="001856D0" w14:paraId="294D19F2" w14:textId="3F042E8F">
            <w:r>
              <w:t>Kunt u toelichten hoe het kan dat in tabel 10 de post Kapitaalaanvullingen bij regionale ontwikkelingsbank vanaf 2024 met 66</w:t>
            </w:r>
            <w:r w:rsidR="000A0044">
              <w:t xml:space="preserve"> procent</w:t>
            </w:r>
            <w:r>
              <w:t xml:space="preserve"> afneemt ten opzichte </w:t>
            </w:r>
            <w:r>
              <w:lastRenderedPageBreak/>
              <w:t>van 2023? Kunt u verder toelichten hoe het kan dat in tabel 10 vanaf 2025 er geen budgettaire middelen meer vrijgemaakt zijn voor het Europacollege beurzenprogramma, terwijl de subsidie nog tot en met 2027 zou doorlopen?</w:t>
            </w:r>
          </w:p>
        </w:tc>
        <w:tc>
          <w:tcPr>
            <w:tcW w:w="850" w:type="dxa"/>
          </w:tcPr>
          <w:p w:rsidR="002716BF" w:rsidRDefault="002716BF" w14:paraId="0DE93095" w14:textId="77777777">
            <w:pPr>
              <w:jc w:val="right"/>
            </w:pPr>
          </w:p>
        </w:tc>
        <w:tc>
          <w:tcPr>
            <w:tcW w:w="992" w:type="dxa"/>
          </w:tcPr>
          <w:p w:rsidR="002716BF" w:rsidRDefault="001856D0" w14:paraId="45F98B89" w14:textId="77777777">
            <w:pPr>
              <w:jc w:val="right"/>
            </w:pPr>
            <w:r>
              <w:t>40</w:t>
            </w:r>
          </w:p>
        </w:tc>
        <w:tc>
          <w:tcPr>
            <w:tcW w:w="567" w:type="dxa"/>
            <w:tcBorders>
              <w:left w:val="nil"/>
            </w:tcBorders>
          </w:tcPr>
          <w:p w:rsidR="002716BF" w:rsidRDefault="001856D0" w14:paraId="116AE495" w14:textId="77777777">
            <w:pPr>
              <w:jc w:val="right"/>
            </w:pPr>
            <w:r>
              <w:t xml:space="preserve">45 </w:t>
            </w:r>
          </w:p>
        </w:tc>
      </w:tr>
      <w:tr w:rsidR="002716BF" w:rsidTr="00E7153D" w14:paraId="17438B21" w14:textId="77777777">
        <w:tc>
          <w:tcPr>
            <w:tcW w:w="567" w:type="dxa"/>
          </w:tcPr>
          <w:p w:rsidR="002716BF" w:rsidRDefault="00EC7869" w14:paraId="5F89FF90" w14:textId="622D39E3">
            <w:r>
              <w:t>59</w:t>
            </w:r>
          </w:p>
        </w:tc>
        <w:tc>
          <w:tcPr>
            <w:tcW w:w="6521" w:type="dxa"/>
          </w:tcPr>
          <w:p w:rsidR="002716BF" w:rsidRDefault="001856D0" w14:paraId="4C1E1965" w14:textId="77777777">
            <w:r>
              <w:t>Hoe valt de structurele verhoging van de Europese Vredesfaciliteit te rijmen met eerdere uitspraken dat u deze faciliteit niet structureel zou laten stijgen?</w:t>
            </w:r>
          </w:p>
        </w:tc>
        <w:tc>
          <w:tcPr>
            <w:tcW w:w="850" w:type="dxa"/>
          </w:tcPr>
          <w:p w:rsidR="002716BF" w:rsidRDefault="002716BF" w14:paraId="39C1089D" w14:textId="77777777">
            <w:pPr>
              <w:jc w:val="right"/>
            </w:pPr>
          </w:p>
        </w:tc>
        <w:tc>
          <w:tcPr>
            <w:tcW w:w="992" w:type="dxa"/>
          </w:tcPr>
          <w:p w:rsidR="002716BF" w:rsidRDefault="001856D0" w14:paraId="3D744F78" w14:textId="77777777">
            <w:pPr>
              <w:jc w:val="right"/>
            </w:pPr>
            <w:r>
              <w:t>41</w:t>
            </w:r>
          </w:p>
        </w:tc>
        <w:tc>
          <w:tcPr>
            <w:tcW w:w="567" w:type="dxa"/>
            <w:tcBorders>
              <w:left w:val="nil"/>
            </w:tcBorders>
          </w:tcPr>
          <w:p w:rsidR="002716BF" w:rsidRDefault="001856D0" w14:paraId="32197FAB" w14:textId="77777777">
            <w:pPr>
              <w:jc w:val="right"/>
            </w:pPr>
            <w:r>
              <w:t xml:space="preserve"> </w:t>
            </w:r>
          </w:p>
        </w:tc>
      </w:tr>
      <w:tr w:rsidR="002716BF" w:rsidTr="00E7153D" w14:paraId="077B7762" w14:textId="77777777">
        <w:tc>
          <w:tcPr>
            <w:tcW w:w="567" w:type="dxa"/>
          </w:tcPr>
          <w:p w:rsidR="002716BF" w:rsidP="00EC7869" w:rsidRDefault="001856D0" w14:paraId="153D39D2" w14:textId="416114BF">
            <w:r>
              <w:t>6</w:t>
            </w:r>
            <w:r w:rsidR="00EC7869">
              <w:t>0</w:t>
            </w:r>
          </w:p>
        </w:tc>
        <w:tc>
          <w:tcPr>
            <w:tcW w:w="6521" w:type="dxa"/>
          </w:tcPr>
          <w:p w:rsidR="002716BF" w:rsidRDefault="001856D0" w14:paraId="68DFF60B" w14:textId="77777777">
            <w:r>
              <w:t>Aangezien in de begroting niet wordt vermeld of het Europacollege beurzenprogramma eventueel nog verlengd gaat worden, kunt u toelichten of er gekeken wordt naar verlenging van het beschikbaar stellen van budgettaire middelen voor het Europacollege beurzenprogramma en welke budgettaire gevolgen dit zou kunnen hebben?</w:t>
            </w:r>
          </w:p>
        </w:tc>
        <w:tc>
          <w:tcPr>
            <w:tcW w:w="850" w:type="dxa"/>
          </w:tcPr>
          <w:p w:rsidR="002716BF" w:rsidRDefault="002716BF" w14:paraId="72EEEC25" w14:textId="77777777">
            <w:pPr>
              <w:jc w:val="right"/>
            </w:pPr>
          </w:p>
        </w:tc>
        <w:tc>
          <w:tcPr>
            <w:tcW w:w="992" w:type="dxa"/>
          </w:tcPr>
          <w:p w:rsidR="002716BF" w:rsidRDefault="001856D0" w14:paraId="52E633B6" w14:textId="77777777">
            <w:pPr>
              <w:jc w:val="right"/>
            </w:pPr>
            <w:r>
              <w:t>41</w:t>
            </w:r>
          </w:p>
        </w:tc>
        <w:tc>
          <w:tcPr>
            <w:tcW w:w="567" w:type="dxa"/>
            <w:tcBorders>
              <w:left w:val="nil"/>
            </w:tcBorders>
          </w:tcPr>
          <w:p w:rsidR="002716BF" w:rsidRDefault="001856D0" w14:paraId="645AB916" w14:textId="77777777">
            <w:pPr>
              <w:jc w:val="right"/>
            </w:pPr>
            <w:r>
              <w:t xml:space="preserve">45 </w:t>
            </w:r>
          </w:p>
        </w:tc>
      </w:tr>
      <w:tr w:rsidR="002716BF" w:rsidTr="00E7153D" w14:paraId="3B36F1F8" w14:textId="77777777">
        <w:tc>
          <w:tcPr>
            <w:tcW w:w="567" w:type="dxa"/>
          </w:tcPr>
          <w:p w:rsidR="002716BF" w:rsidP="00EC7869" w:rsidRDefault="001856D0" w14:paraId="269F9DC8" w14:textId="055C4A50">
            <w:r>
              <w:t>6</w:t>
            </w:r>
            <w:r w:rsidR="00EC7869">
              <w:t>1</w:t>
            </w:r>
          </w:p>
        </w:tc>
        <w:tc>
          <w:tcPr>
            <w:tcW w:w="6521" w:type="dxa"/>
          </w:tcPr>
          <w:p w:rsidR="002716BF" w:rsidRDefault="001856D0" w14:paraId="5474B774" w14:textId="77777777">
            <w:r>
              <w:t>Welke maatregelen heeft Nederland genomen om te verhinderen dat Talibanvertegenwoordigers een visum kunnen krijgen voor een bezoek aan Nederland? Zet Nederland zich internationaal in om de (VN) sanctielijst met Talibankopstukken en - vertegenwoordigers uit te breiden? Zo nee, waarom niet?</w:t>
            </w:r>
          </w:p>
        </w:tc>
        <w:tc>
          <w:tcPr>
            <w:tcW w:w="850" w:type="dxa"/>
          </w:tcPr>
          <w:p w:rsidR="002716BF" w:rsidRDefault="002716BF" w14:paraId="1CAEC704" w14:textId="77777777">
            <w:pPr>
              <w:jc w:val="right"/>
            </w:pPr>
          </w:p>
        </w:tc>
        <w:tc>
          <w:tcPr>
            <w:tcW w:w="992" w:type="dxa"/>
          </w:tcPr>
          <w:p w:rsidR="002716BF" w:rsidRDefault="001856D0" w14:paraId="7815B12D" w14:textId="77777777">
            <w:pPr>
              <w:jc w:val="right"/>
            </w:pPr>
            <w:r>
              <w:t>47</w:t>
            </w:r>
          </w:p>
        </w:tc>
        <w:tc>
          <w:tcPr>
            <w:tcW w:w="567" w:type="dxa"/>
            <w:tcBorders>
              <w:left w:val="nil"/>
            </w:tcBorders>
          </w:tcPr>
          <w:p w:rsidR="002716BF" w:rsidRDefault="001856D0" w14:paraId="733B0B8C" w14:textId="77777777">
            <w:pPr>
              <w:jc w:val="right"/>
            </w:pPr>
            <w:r>
              <w:t xml:space="preserve"> </w:t>
            </w:r>
          </w:p>
        </w:tc>
      </w:tr>
      <w:tr w:rsidR="002716BF" w:rsidTr="00E7153D" w14:paraId="2553A609" w14:textId="77777777">
        <w:tc>
          <w:tcPr>
            <w:tcW w:w="567" w:type="dxa"/>
          </w:tcPr>
          <w:p w:rsidR="002716BF" w:rsidP="00EC7869" w:rsidRDefault="001856D0" w14:paraId="45ED9787" w14:textId="15FD9A17">
            <w:r>
              <w:t>6</w:t>
            </w:r>
            <w:r w:rsidR="00EC7869">
              <w:t>2</w:t>
            </w:r>
          </w:p>
        </w:tc>
        <w:tc>
          <w:tcPr>
            <w:tcW w:w="6521" w:type="dxa"/>
          </w:tcPr>
          <w:p w:rsidR="002716BF" w:rsidRDefault="001856D0" w14:paraId="46DAE71E" w14:textId="77777777">
            <w:r>
              <w:t>Kunt u toelichten uit welke post de activiteiten met betrekking tot migratie, zoals benoemd in hoofdstuk 4 over Consulaire dienstverlening, worden gefinancierd?</w:t>
            </w:r>
          </w:p>
        </w:tc>
        <w:tc>
          <w:tcPr>
            <w:tcW w:w="850" w:type="dxa"/>
          </w:tcPr>
          <w:p w:rsidR="002716BF" w:rsidRDefault="002716BF" w14:paraId="56E131E7" w14:textId="77777777">
            <w:pPr>
              <w:jc w:val="right"/>
            </w:pPr>
          </w:p>
        </w:tc>
        <w:tc>
          <w:tcPr>
            <w:tcW w:w="992" w:type="dxa"/>
          </w:tcPr>
          <w:p w:rsidR="002716BF" w:rsidRDefault="001856D0" w14:paraId="18445A1D" w14:textId="77777777">
            <w:pPr>
              <w:jc w:val="right"/>
            </w:pPr>
            <w:r>
              <w:t>47</w:t>
            </w:r>
          </w:p>
        </w:tc>
        <w:tc>
          <w:tcPr>
            <w:tcW w:w="567" w:type="dxa"/>
            <w:tcBorders>
              <w:left w:val="nil"/>
            </w:tcBorders>
          </w:tcPr>
          <w:p w:rsidR="002716BF" w:rsidRDefault="001856D0" w14:paraId="1141D34B" w14:textId="77777777">
            <w:pPr>
              <w:jc w:val="right"/>
            </w:pPr>
            <w:r>
              <w:t xml:space="preserve"> </w:t>
            </w:r>
          </w:p>
        </w:tc>
      </w:tr>
      <w:tr w:rsidR="002716BF" w:rsidTr="00E7153D" w14:paraId="3E21F0B4" w14:textId="77777777">
        <w:tc>
          <w:tcPr>
            <w:tcW w:w="567" w:type="dxa"/>
          </w:tcPr>
          <w:p w:rsidR="002716BF" w:rsidP="00EC7869" w:rsidRDefault="001856D0" w14:paraId="15156D2E" w14:textId="7900DCDB">
            <w:r>
              <w:t>6</w:t>
            </w:r>
            <w:r w:rsidR="00EC7869">
              <w:t>3</w:t>
            </w:r>
          </w:p>
        </w:tc>
        <w:tc>
          <w:tcPr>
            <w:tcW w:w="6521" w:type="dxa"/>
          </w:tcPr>
          <w:p w:rsidR="002716BF" w:rsidRDefault="001856D0" w14:paraId="720A433E" w14:textId="77777777">
            <w:r>
              <w:t>Kunt u het huidige Nederlandse beleid met betrekking tot het teruggeven van kunst/museumartikelen toelichten?</w:t>
            </w:r>
          </w:p>
        </w:tc>
        <w:tc>
          <w:tcPr>
            <w:tcW w:w="850" w:type="dxa"/>
          </w:tcPr>
          <w:p w:rsidR="002716BF" w:rsidRDefault="002716BF" w14:paraId="0EC290F2" w14:textId="77777777">
            <w:pPr>
              <w:jc w:val="right"/>
            </w:pPr>
          </w:p>
        </w:tc>
        <w:tc>
          <w:tcPr>
            <w:tcW w:w="992" w:type="dxa"/>
          </w:tcPr>
          <w:p w:rsidR="002716BF" w:rsidRDefault="001856D0" w14:paraId="593F4B49" w14:textId="77777777">
            <w:pPr>
              <w:jc w:val="right"/>
            </w:pPr>
            <w:r>
              <w:t>48</w:t>
            </w:r>
          </w:p>
        </w:tc>
        <w:tc>
          <w:tcPr>
            <w:tcW w:w="567" w:type="dxa"/>
            <w:tcBorders>
              <w:left w:val="nil"/>
            </w:tcBorders>
          </w:tcPr>
          <w:p w:rsidR="002716BF" w:rsidRDefault="001856D0" w14:paraId="6C381246" w14:textId="77777777">
            <w:pPr>
              <w:jc w:val="right"/>
            </w:pPr>
            <w:r>
              <w:t xml:space="preserve"> </w:t>
            </w:r>
          </w:p>
        </w:tc>
      </w:tr>
      <w:tr w:rsidR="002716BF" w:rsidTr="00E7153D" w14:paraId="1C1C11B7" w14:textId="77777777">
        <w:tc>
          <w:tcPr>
            <w:tcW w:w="567" w:type="dxa"/>
          </w:tcPr>
          <w:p w:rsidR="002716BF" w:rsidP="00EC7869" w:rsidRDefault="001856D0" w14:paraId="371C0B2C" w14:textId="36E000B6">
            <w:r>
              <w:t>6</w:t>
            </w:r>
            <w:r w:rsidR="00EC7869">
              <w:t>4</w:t>
            </w:r>
          </w:p>
        </w:tc>
        <w:tc>
          <w:tcPr>
            <w:tcW w:w="6521" w:type="dxa"/>
          </w:tcPr>
          <w:p w:rsidR="002716BF" w:rsidRDefault="001856D0" w14:paraId="49E57266" w14:textId="77777777">
            <w:r>
              <w:t>Wat verklaart de schommeling in de subsidie voor gedetineerdenbegeleiding in de opeenvolgende jaren? Werden alle fondsen van deze subsidie gebruikt of waren deze niet uitgeput?</w:t>
            </w:r>
          </w:p>
        </w:tc>
        <w:tc>
          <w:tcPr>
            <w:tcW w:w="850" w:type="dxa"/>
          </w:tcPr>
          <w:p w:rsidR="002716BF" w:rsidRDefault="002716BF" w14:paraId="02627D9D" w14:textId="77777777">
            <w:pPr>
              <w:jc w:val="right"/>
            </w:pPr>
          </w:p>
        </w:tc>
        <w:tc>
          <w:tcPr>
            <w:tcW w:w="992" w:type="dxa"/>
          </w:tcPr>
          <w:p w:rsidR="002716BF" w:rsidRDefault="001856D0" w14:paraId="17799940" w14:textId="77777777">
            <w:pPr>
              <w:jc w:val="right"/>
            </w:pPr>
            <w:r>
              <w:t>49</w:t>
            </w:r>
          </w:p>
        </w:tc>
        <w:tc>
          <w:tcPr>
            <w:tcW w:w="567" w:type="dxa"/>
            <w:tcBorders>
              <w:left w:val="nil"/>
            </w:tcBorders>
          </w:tcPr>
          <w:p w:rsidR="002716BF" w:rsidRDefault="001856D0" w14:paraId="2EF8DBFC" w14:textId="77777777">
            <w:pPr>
              <w:jc w:val="right"/>
            </w:pPr>
            <w:r>
              <w:t xml:space="preserve"> </w:t>
            </w:r>
          </w:p>
        </w:tc>
      </w:tr>
      <w:tr w:rsidR="002716BF" w:rsidTr="00E7153D" w14:paraId="1C83E722" w14:textId="77777777">
        <w:tc>
          <w:tcPr>
            <w:tcW w:w="567" w:type="dxa"/>
          </w:tcPr>
          <w:p w:rsidR="002716BF" w:rsidP="00EC7869" w:rsidRDefault="001856D0" w14:paraId="7BE051AC" w14:textId="245BEDA1">
            <w:r>
              <w:t>6</w:t>
            </w:r>
            <w:r w:rsidR="00EC7869">
              <w:t>5</w:t>
            </w:r>
          </w:p>
        </w:tc>
        <w:tc>
          <w:tcPr>
            <w:tcW w:w="6521" w:type="dxa"/>
          </w:tcPr>
          <w:p w:rsidR="002716BF" w:rsidRDefault="001856D0" w14:paraId="67AA3C87" w14:textId="77777777">
            <w:r>
              <w:t>Daar waar in tabel 15 valt te lezen dat de post Consulaire dienstverlening Nederlanders in het buitenland meer dan verdubbeld wordt, kunt u toelichten waar dit geld aan uitgegeven gaat worden?</w:t>
            </w:r>
          </w:p>
        </w:tc>
        <w:tc>
          <w:tcPr>
            <w:tcW w:w="850" w:type="dxa"/>
          </w:tcPr>
          <w:p w:rsidR="002716BF" w:rsidRDefault="002716BF" w14:paraId="08E0E96D" w14:textId="77777777">
            <w:pPr>
              <w:jc w:val="right"/>
            </w:pPr>
          </w:p>
        </w:tc>
        <w:tc>
          <w:tcPr>
            <w:tcW w:w="992" w:type="dxa"/>
          </w:tcPr>
          <w:p w:rsidR="002716BF" w:rsidRDefault="001856D0" w14:paraId="3767C108" w14:textId="77777777">
            <w:pPr>
              <w:jc w:val="right"/>
            </w:pPr>
            <w:r>
              <w:t>51</w:t>
            </w:r>
          </w:p>
        </w:tc>
        <w:tc>
          <w:tcPr>
            <w:tcW w:w="567" w:type="dxa"/>
            <w:tcBorders>
              <w:left w:val="nil"/>
            </w:tcBorders>
          </w:tcPr>
          <w:p w:rsidR="002716BF" w:rsidRDefault="001856D0" w14:paraId="22651FDB" w14:textId="77777777">
            <w:pPr>
              <w:jc w:val="right"/>
            </w:pPr>
            <w:r>
              <w:t xml:space="preserve"> </w:t>
            </w:r>
          </w:p>
        </w:tc>
      </w:tr>
      <w:tr w:rsidR="002716BF" w:rsidTr="00E7153D" w14:paraId="268F20F8" w14:textId="77777777">
        <w:tc>
          <w:tcPr>
            <w:tcW w:w="567" w:type="dxa"/>
          </w:tcPr>
          <w:p w:rsidR="002716BF" w:rsidP="00EC7869" w:rsidRDefault="001856D0" w14:paraId="0B46BD46" w14:textId="7CC1D687">
            <w:r>
              <w:t>6</w:t>
            </w:r>
            <w:r w:rsidR="00EC7869">
              <w:t>6</w:t>
            </w:r>
          </w:p>
        </w:tc>
        <w:tc>
          <w:tcPr>
            <w:tcW w:w="6521" w:type="dxa"/>
          </w:tcPr>
          <w:p w:rsidR="002716BF" w:rsidRDefault="001856D0" w14:paraId="33D7E991" w14:textId="77777777">
            <w:r>
              <w:t>Daar waar in tabel 15 valt te lezen dat de post Doorberekening Defensie diversen vertienvoudigd wordt, kunt u dit toelichten en nader uitleggen hoe deze post in verhouding staat tot de gelijknamige post in tabel 8?</w:t>
            </w:r>
          </w:p>
        </w:tc>
        <w:tc>
          <w:tcPr>
            <w:tcW w:w="850" w:type="dxa"/>
          </w:tcPr>
          <w:p w:rsidR="002716BF" w:rsidRDefault="002716BF" w14:paraId="7D282FEC" w14:textId="77777777">
            <w:pPr>
              <w:jc w:val="right"/>
            </w:pPr>
          </w:p>
        </w:tc>
        <w:tc>
          <w:tcPr>
            <w:tcW w:w="992" w:type="dxa"/>
          </w:tcPr>
          <w:p w:rsidR="002716BF" w:rsidRDefault="001856D0" w14:paraId="09C35F2F" w14:textId="77777777">
            <w:pPr>
              <w:jc w:val="right"/>
            </w:pPr>
            <w:r>
              <w:t>51</w:t>
            </w:r>
          </w:p>
        </w:tc>
        <w:tc>
          <w:tcPr>
            <w:tcW w:w="567" w:type="dxa"/>
            <w:tcBorders>
              <w:left w:val="nil"/>
            </w:tcBorders>
          </w:tcPr>
          <w:p w:rsidR="002716BF" w:rsidRDefault="001856D0" w14:paraId="272737A9" w14:textId="77777777">
            <w:pPr>
              <w:jc w:val="right"/>
            </w:pPr>
            <w:r>
              <w:t xml:space="preserve"> </w:t>
            </w:r>
          </w:p>
        </w:tc>
      </w:tr>
      <w:tr w:rsidR="002716BF" w:rsidTr="00E7153D" w14:paraId="54CDE732" w14:textId="77777777">
        <w:tc>
          <w:tcPr>
            <w:tcW w:w="567" w:type="dxa"/>
          </w:tcPr>
          <w:p w:rsidR="002716BF" w:rsidP="00EC7869" w:rsidRDefault="001856D0" w14:paraId="5BF08403" w14:textId="351CCAB5">
            <w:r>
              <w:t>6</w:t>
            </w:r>
            <w:r w:rsidR="00EC7869">
              <w:t>7</w:t>
            </w:r>
          </w:p>
        </w:tc>
        <w:tc>
          <w:tcPr>
            <w:tcW w:w="6521" w:type="dxa"/>
          </w:tcPr>
          <w:p w:rsidR="002716BF" w:rsidRDefault="001856D0" w14:paraId="35055097" w14:textId="47EA84C2">
            <w:r>
              <w:t xml:space="preserve">Wat verklaart de grote stijging en daarna daling van overige materieelkosten onder </w:t>
            </w:r>
            <w:r w:rsidR="000A0044">
              <w:t xml:space="preserve">tabel </w:t>
            </w:r>
            <w:r>
              <w:t>7.1.14.3?</w:t>
            </w:r>
          </w:p>
        </w:tc>
        <w:tc>
          <w:tcPr>
            <w:tcW w:w="850" w:type="dxa"/>
          </w:tcPr>
          <w:p w:rsidR="002716BF" w:rsidRDefault="002716BF" w14:paraId="27F1811B" w14:textId="77777777">
            <w:pPr>
              <w:jc w:val="right"/>
            </w:pPr>
          </w:p>
        </w:tc>
        <w:tc>
          <w:tcPr>
            <w:tcW w:w="992" w:type="dxa"/>
          </w:tcPr>
          <w:p w:rsidR="002716BF" w:rsidRDefault="001856D0" w14:paraId="76F2B0E3" w14:textId="77777777">
            <w:pPr>
              <w:jc w:val="right"/>
            </w:pPr>
            <w:r>
              <w:t>57</w:t>
            </w:r>
          </w:p>
        </w:tc>
        <w:tc>
          <w:tcPr>
            <w:tcW w:w="567" w:type="dxa"/>
            <w:tcBorders>
              <w:left w:val="nil"/>
            </w:tcBorders>
          </w:tcPr>
          <w:p w:rsidR="002716BF" w:rsidRDefault="001856D0" w14:paraId="5778EAA0" w14:textId="77777777">
            <w:pPr>
              <w:jc w:val="right"/>
            </w:pPr>
            <w:r>
              <w:t xml:space="preserve"> </w:t>
            </w:r>
          </w:p>
        </w:tc>
      </w:tr>
      <w:tr w:rsidR="002716BF" w:rsidTr="00E7153D" w14:paraId="354FFAFC" w14:textId="77777777">
        <w:tc>
          <w:tcPr>
            <w:tcW w:w="567" w:type="dxa"/>
          </w:tcPr>
          <w:p w:rsidR="002716BF" w:rsidP="00EC7869" w:rsidRDefault="001856D0" w14:paraId="7A2B58A7" w14:textId="05856123">
            <w:r>
              <w:t>6</w:t>
            </w:r>
            <w:r w:rsidR="00EC7869">
              <w:t>8</w:t>
            </w:r>
          </w:p>
        </w:tc>
        <w:tc>
          <w:tcPr>
            <w:tcW w:w="6521" w:type="dxa"/>
          </w:tcPr>
          <w:p w:rsidR="002716BF" w:rsidRDefault="001856D0" w14:paraId="6BF509A8" w14:textId="77777777">
            <w:r>
              <w:t>Wat is uw beleid ten opzichte van Taiwan, gelet op de vele aangenomen moties betreffende Taiwan die nog ‘in behandeling zijn’, met in het bijzonder de moties die oproepen tot het versterken van de banden met Taiwan, uitspreken van steun voor Taiwan en de motie inzake het intensiveren van de samenwerkingsverbanden met Taiwan?</w:t>
            </w:r>
          </w:p>
        </w:tc>
        <w:tc>
          <w:tcPr>
            <w:tcW w:w="850" w:type="dxa"/>
          </w:tcPr>
          <w:p w:rsidR="002716BF" w:rsidRDefault="002716BF" w14:paraId="32807023" w14:textId="77777777">
            <w:pPr>
              <w:jc w:val="right"/>
            </w:pPr>
          </w:p>
        </w:tc>
        <w:tc>
          <w:tcPr>
            <w:tcW w:w="992" w:type="dxa"/>
          </w:tcPr>
          <w:p w:rsidR="002716BF" w:rsidRDefault="001856D0" w14:paraId="045ABD2B" w14:textId="77777777">
            <w:pPr>
              <w:jc w:val="right"/>
            </w:pPr>
            <w:r>
              <w:t>69</w:t>
            </w:r>
          </w:p>
        </w:tc>
        <w:tc>
          <w:tcPr>
            <w:tcW w:w="567" w:type="dxa"/>
            <w:tcBorders>
              <w:left w:val="nil"/>
            </w:tcBorders>
          </w:tcPr>
          <w:p w:rsidR="002716BF" w:rsidRDefault="001856D0" w14:paraId="2817D4EB" w14:textId="77777777">
            <w:pPr>
              <w:jc w:val="right"/>
            </w:pPr>
            <w:r>
              <w:t xml:space="preserve">75 </w:t>
            </w:r>
          </w:p>
        </w:tc>
      </w:tr>
      <w:tr w:rsidR="002716BF" w:rsidTr="00E7153D" w14:paraId="151FF81D" w14:textId="77777777">
        <w:tc>
          <w:tcPr>
            <w:tcW w:w="567" w:type="dxa"/>
          </w:tcPr>
          <w:p w:rsidR="002716BF" w:rsidRDefault="00EC7869" w14:paraId="585C778D" w14:textId="7827A2C7">
            <w:r>
              <w:t>69</w:t>
            </w:r>
          </w:p>
        </w:tc>
        <w:tc>
          <w:tcPr>
            <w:tcW w:w="6521" w:type="dxa"/>
          </w:tcPr>
          <w:p w:rsidR="002716BF" w:rsidRDefault="001856D0" w14:paraId="6E634C8A" w14:textId="77777777">
            <w:r>
              <w:t>Wanneer verwacht u dat de aangenomen moties over Taiwan uitgevoerd zullen worden? Kunt u per motie hiervoor een tijdspad schetsen?</w:t>
            </w:r>
          </w:p>
        </w:tc>
        <w:tc>
          <w:tcPr>
            <w:tcW w:w="850" w:type="dxa"/>
          </w:tcPr>
          <w:p w:rsidR="002716BF" w:rsidRDefault="002716BF" w14:paraId="727C2EAF" w14:textId="77777777">
            <w:pPr>
              <w:jc w:val="right"/>
            </w:pPr>
          </w:p>
        </w:tc>
        <w:tc>
          <w:tcPr>
            <w:tcW w:w="992" w:type="dxa"/>
          </w:tcPr>
          <w:p w:rsidR="002716BF" w:rsidRDefault="001856D0" w14:paraId="2117E6CA" w14:textId="77777777">
            <w:pPr>
              <w:jc w:val="right"/>
            </w:pPr>
            <w:r>
              <w:t>69</w:t>
            </w:r>
          </w:p>
        </w:tc>
        <w:tc>
          <w:tcPr>
            <w:tcW w:w="567" w:type="dxa"/>
            <w:tcBorders>
              <w:left w:val="nil"/>
            </w:tcBorders>
          </w:tcPr>
          <w:p w:rsidR="002716BF" w:rsidRDefault="001856D0" w14:paraId="2CFD868F" w14:textId="77777777">
            <w:pPr>
              <w:jc w:val="right"/>
            </w:pPr>
            <w:r>
              <w:t xml:space="preserve">75 </w:t>
            </w:r>
          </w:p>
        </w:tc>
      </w:tr>
      <w:tr w:rsidR="002716BF" w:rsidTr="00E7153D" w14:paraId="451B6DC3" w14:textId="77777777">
        <w:tc>
          <w:tcPr>
            <w:tcW w:w="567" w:type="dxa"/>
          </w:tcPr>
          <w:p w:rsidR="002716BF" w:rsidP="00EC7869" w:rsidRDefault="001856D0" w14:paraId="067E340D" w14:textId="50CD1DD2">
            <w:r>
              <w:t>7</w:t>
            </w:r>
            <w:r w:rsidR="00EC7869">
              <w:t>0</w:t>
            </w:r>
          </w:p>
        </w:tc>
        <w:tc>
          <w:tcPr>
            <w:tcW w:w="6521" w:type="dxa"/>
          </w:tcPr>
          <w:p w:rsidR="002716BF" w:rsidRDefault="001856D0" w14:paraId="329F7D16" w14:textId="272675DA">
            <w:r>
              <w:t>Kunt u uitleggen waarom de motie-Van der Plas/Eppink (</w:t>
            </w:r>
            <w:r w:rsidR="000A0044">
              <w:t xml:space="preserve">Kamerstuk </w:t>
            </w:r>
            <w:r>
              <w:t>21 501-20, nr. 1889) van 13 december 2022 nog altijd niet uitgevoerd is? Wanneer verwacht u dat dit wel het geval is?</w:t>
            </w:r>
          </w:p>
        </w:tc>
        <w:tc>
          <w:tcPr>
            <w:tcW w:w="850" w:type="dxa"/>
          </w:tcPr>
          <w:p w:rsidR="002716BF" w:rsidRDefault="002716BF" w14:paraId="2B8E8ED5" w14:textId="77777777">
            <w:pPr>
              <w:jc w:val="right"/>
            </w:pPr>
          </w:p>
        </w:tc>
        <w:tc>
          <w:tcPr>
            <w:tcW w:w="992" w:type="dxa"/>
          </w:tcPr>
          <w:p w:rsidR="002716BF" w:rsidRDefault="001856D0" w14:paraId="170A530E" w14:textId="77777777">
            <w:pPr>
              <w:jc w:val="right"/>
            </w:pPr>
            <w:r>
              <w:t>71</w:t>
            </w:r>
          </w:p>
        </w:tc>
        <w:tc>
          <w:tcPr>
            <w:tcW w:w="567" w:type="dxa"/>
            <w:tcBorders>
              <w:left w:val="nil"/>
            </w:tcBorders>
          </w:tcPr>
          <w:p w:rsidR="002716BF" w:rsidRDefault="001856D0" w14:paraId="0220F31E" w14:textId="77777777">
            <w:pPr>
              <w:jc w:val="right"/>
            </w:pPr>
            <w:r>
              <w:t xml:space="preserve"> </w:t>
            </w:r>
          </w:p>
        </w:tc>
      </w:tr>
      <w:tr w:rsidR="002716BF" w:rsidTr="00E7153D" w14:paraId="3A51D0F6" w14:textId="77777777">
        <w:tc>
          <w:tcPr>
            <w:tcW w:w="567" w:type="dxa"/>
          </w:tcPr>
          <w:p w:rsidR="002716BF" w:rsidP="00EC7869" w:rsidRDefault="001856D0" w14:paraId="484E9D98" w14:textId="6F942252">
            <w:r>
              <w:t>7</w:t>
            </w:r>
            <w:r w:rsidR="00EC7869">
              <w:t>1</w:t>
            </w:r>
          </w:p>
        </w:tc>
        <w:tc>
          <w:tcPr>
            <w:tcW w:w="6521" w:type="dxa"/>
          </w:tcPr>
          <w:p w:rsidR="002716BF" w:rsidRDefault="001856D0" w14:paraId="0B00B334" w14:textId="1E7AF300">
            <w:r>
              <w:t>Worden lokale maatschappelijke vrouwenorganisaties en deskundigen in Saoedi-Arabië betrokken en geraadpleegd bij de uitvoering en vormgeving van het Nederlandse feministisch buitenlandbeleid? Hoe komt de samenstelling van deze organisaties en deskundigen tot stand? Zal er sprake zijn van systematische raadpleging en zo ja, hoe vaak of volgens welke criteria vindt dit plaats?</w:t>
            </w:r>
          </w:p>
        </w:tc>
        <w:tc>
          <w:tcPr>
            <w:tcW w:w="850" w:type="dxa"/>
          </w:tcPr>
          <w:p w:rsidR="002716BF" w:rsidRDefault="002716BF" w14:paraId="34E78358" w14:textId="77777777">
            <w:pPr>
              <w:jc w:val="right"/>
            </w:pPr>
          </w:p>
        </w:tc>
        <w:tc>
          <w:tcPr>
            <w:tcW w:w="992" w:type="dxa"/>
          </w:tcPr>
          <w:p w:rsidR="002716BF" w:rsidRDefault="001856D0" w14:paraId="30A69C50" w14:textId="77777777">
            <w:pPr>
              <w:jc w:val="right"/>
            </w:pPr>
            <w:r>
              <w:t>96</w:t>
            </w:r>
          </w:p>
        </w:tc>
        <w:tc>
          <w:tcPr>
            <w:tcW w:w="567" w:type="dxa"/>
            <w:tcBorders>
              <w:left w:val="nil"/>
            </w:tcBorders>
          </w:tcPr>
          <w:p w:rsidR="002716BF" w:rsidRDefault="001856D0" w14:paraId="02C77EA2" w14:textId="77777777">
            <w:pPr>
              <w:jc w:val="right"/>
            </w:pPr>
            <w:r>
              <w:t xml:space="preserve"> </w:t>
            </w:r>
          </w:p>
        </w:tc>
      </w:tr>
      <w:tr w:rsidR="002716BF" w:rsidTr="00E7153D" w14:paraId="5B30996D" w14:textId="77777777">
        <w:tc>
          <w:tcPr>
            <w:tcW w:w="567" w:type="dxa"/>
          </w:tcPr>
          <w:p w:rsidR="002716BF" w:rsidP="00EC7869" w:rsidRDefault="001856D0" w14:paraId="6FCA4B7A" w14:textId="255F1EC2">
            <w:r>
              <w:t>7</w:t>
            </w:r>
            <w:r w:rsidR="00EC7869">
              <w:t>2</w:t>
            </w:r>
            <w:bookmarkStart w:name="_GoBack" w:id="1"/>
            <w:bookmarkEnd w:id="1"/>
          </w:p>
        </w:tc>
        <w:tc>
          <w:tcPr>
            <w:tcW w:w="6521" w:type="dxa"/>
          </w:tcPr>
          <w:p w:rsidR="002716BF" w:rsidRDefault="001856D0" w14:paraId="3EBE7D8F" w14:textId="77777777">
            <w:r>
              <w:t>Wie worden er betrokken bij de evaluatie van de China-strategie en wanneer wordt de evaluatie gestart?</w:t>
            </w:r>
          </w:p>
        </w:tc>
        <w:tc>
          <w:tcPr>
            <w:tcW w:w="850" w:type="dxa"/>
          </w:tcPr>
          <w:p w:rsidR="002716BF" w:rsidRDefault="002716BF" w14:paraId="2CE3A2B4" w14:textId="77777777">
            <w:pPr>
              <w:jc w:val="right"/>
            </w:pPr>
          </w:p>
        </w:tc>
        <w:tc>
          <w:tcPr>
            <w:tcW w:w="992" w:type="dxa"/>
          </w:tcPr>
          <w:p w:rsidR="002716BF" w:rsidRDefault="001856D0" w14:paraId="33E59F5E" w14:textId="77777777">
            <w:pPr>
              <w:jc w:val="right"/>
            </w:pPr>
            <w:r>
              <w:t>97</w:t>
            </w:r>
          </w:p>
        </w:tc>
        <w:tc>
          <w:tcPr>
            <w:tcW w:w="567" w:type="dxa"/>
            <w:tcBorders>
              <w:left w:val="nil"/>
            </w:tcBorders>
          </w:tcPr>
          <w:p w:rsidR="002716BF" w:rsidRDefault="001856D0" w14:paraId="0B1FBA09" w14:textId="77777777">
            <w:pPr>
              <w:jc w:val="right"/>
            </w:pPr>
            <w:r>
              <w:t xml:space="preserve"> </w:t>
            </w:r>
          </w:p>
        </w:tc>
      </w:tr>
    </w:tbl>
    <w:p w:rsidR="002716BF" w:rsidRDefault="002716BF" w14:paraId="727AC03D" w14:textId="77777777"/>
    <w:sectPr w:rsidR="002716BF" w:rsidSect="00B915EC">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9CDB7" w14:textId="77777777" w:rsidR="001A47AF" w:rsidRDefault="001A47AF">
      <w:pPr>
        <w:spacing w:before="0" w:after="0"/>
      </w:pPr>
      <w:r>
        <w:separator/>
      </w:r>
    </w:p>
  </w:endnote>
  <w:endnote w:type="continuationSeparator" w:id="0">
    <w:p w14:paraId="5CC22879"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C020F" w14:textId="77777777" w:rsidR="002716BF" w:rsidRDefault="002716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4F89" w14:textId="66FDB15C" w:rsidR="002716BF" w:rsidRDefault="001856D0">
    <w:pPr>
      <w:pStyle w:val="Voettekst"/>
    </w:pPr>
    <w:r>
      <w:t xml:space="preserve">Totaallijst feitelijke vragen Vaststelling van de begrotingsstaat van het Ministerie van Buitenlandse Zaken (V) voor het jaar 2024 (36410-V-1)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EC7869">
          <w:rPr>
            <w:noProof/>
          </w:rPr>
          <w:t>5</w:t>
        </w:r>
        <w:r>
          <w:fldChar w:fldCharType="end"/>
        </w:r>
      </w:sdtContent>
    </w:sdt>
    <w:r>
      <w:t>/</w:t>
    </w:r>
    <w:r w:rsidR="00EC7869">
      <w:fldChar w:fldCharType="begin"/>
    </w:r>
    <w:r w:rsidR="00EC7869">
      <w:instrText xml:space="preserve"> NUMPAGES   \* MERGEFORMAT </w:instrText>
    </w:r>
    <w:r w:rsidR="00EC7869">
      <w:fldChar w:fldCharType="separate"/>
    </w:r>
    <w:r w:rsidR="00EC7869">
      <w:rPr>
        <w:noProof/>
      </w:rPr>
      <w:t>5</w:t>
    </w:r>
    <w:r w:rsidR="00EC786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DB424" w14:textId="77777777" w:rsidR="002716BF" w:rsidRDefault="002716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ABBC6" w14:textId="77777777" w:rsidR="001A47AF" w:rsidRDefault="001A47AF">
      <w:pPr>
        <w:spacing w:before="0" w:after="0"/>
      </w:pPr>
      <w:r>
        <w:separator/>
      </w:r>
    </w:p>
  </w:footnote>
  <w:footnote w:type="continuationSeparator" w:id="0">
    <w:p w14:paraId="39DA70BA"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54AAD" w14:textId="77777777" w:rsidR="002716BF" w:rsidRDefault="002716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2BA03" w14:textId="77777777" w:rsidR="002716BF" w:rsidRDefault="002716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EC92" w14:textId="77777777" w:rsidR="002716BF" w:rsidRDefault="002716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3E"/>
    <w:rsid w:val="000A0044"/>
    <w:rsid w:val="001856D0"/>
    <w:rsid w:val="001A47AF"/>
    <w:rsid w:val="001A56AB"/>
    <w:rsid w:val="002716BF"/>
    <w:rsid w:val="003D44DD"/>
    <w:rsid w:val="004852DD"/>
    <w:rsid w:val="005543A7"/>
    <w:rsid w:val="00894624"/>
    <w:rsid w:val="00A13FA8"/>
    <w:rsid w:val="00A77C3E"/>
    <w:rsid w:val="00B915EC"/>
    <w:rsid w:val="00E7153D"/>
    <w:rsid w:val="00EC7869"/>
    <w:rsid w:val="00FA5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BDE305E"/>
  <w15:docId w15:val="{2AA054AE-6258-4748-A4CF-4AB72632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A13FA8"/>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3FA8"/>
    <w:rPr>
      <w:rFonts w:ascii="Segoe UI" w:eastAsia="Times New Roman" w:hAnsi="Segoe UI" w:cs="Segoe UI"/>
      <w:sz w:val="18"/>
      <w:szCs w:val="18"/>
      <w:lang w:val="nl-NL" w:eastAsia="nl-NL"/>
    </w:rPr>
  </w:style>
  <w:style w:type="character" w:styleId="Verwijzingopmerking">
    <w:name w:val="annotation reference"/>
    <w:basedOn w:val="Standaardalinea-lettertype"/>
    <w:uiPriority w:val="99"/>
    <w:semiHidden/>
    <w:unhideWhenUsed/>
    <w:rsid w:val="000A0044"/>
    <w:rPr>
      <w:sz w:val="16"/>
      <w:szCs w:val="16"/>
    </w:rPr>
  </w:style>
  <w:style w:type="paragraph" w:styleId="Tekstopmerking">
    <w:name w:val="annotation text"/>
    <w:basedOn w:val="Standaard"/>
    <w:link w:val="TekstopmerkingChar"/>
    <w:uiPriority w:val="99"/>
    <w:semiHidden/>
    <w:unhideWhenUsed/>
    <w:rsid w:val="000A0044"/>
  </w:style>
  <w:style w:type="character" w:customStyle="1" w:styleId="TekstopmerkingChar">
    <w:name w:val="Tekst opmerking Char"/>
    <w:basedOn w:val="Standaardalinea-lettertype"/>
    <w:link w:val="Tekstopmerking"/>
    <w:uiPriority w:val="99"/>
    <w:semiHidden/>
    <w:rsid w:val="000A0044"/>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0A0044"/>
    <w:rPr>
      <w:b/>
      <w:bCs/>
    </w:rPr>
  </w:style>
  <w:style w:type="character" w:customStyle="1" w:styleId="OnderwerpvanopmerkingChar">
    <w:name w:val="Onderwerp van opmerking Char"/>
    <w:basedOn w:val="TekstopmerkingChar"/>
    <w:link w:val="Onderwerpvanopmerking"/>
    <w:uiPriority w:val="99"/>
    <w:semiHidden/>
    <w:rsid w:val="000A0044"/>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432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2543</ap:Words>
  <ap:Characters>13989</ap:Characters>
  <ap:DocSecurity>4</ap:DocSecurity>
  <ap:Lines>116</ap:Lines>
  <ap:Paragraphs>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2023-12-13T15:25:00.0000000Z</dcterms:created>
  <dcterms:modified xsi:type="dcterms:W3CDTF">2023-12-13T15:25:00.0000000Z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04456e1c-6b05-45b5-842c-d628bc86f2e2</vt:lpwstr>
  </property>
</Properties>
</file>