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406F" w:rsidRDefault="0063406F" w14:paraId="2C21164F" w14:textId="5DFCB38B"/>
    <w:p w:rsidR="0056469F" w:rsidRDefault="0056469F" w14:paraId="4280B124" w14:textId="77777777"/>
    <w:p w:rsidR="0063406F" w:rsidRDefault="008E77D2" w14:paraId="0C6197C3" w14:textId="228AB0EB">
      <w:r>
        <w:t xml:space="preserve">Een fracties heeft via een schriftelijk overleg van </w:t>
      </w:r>
      <w:r w:rsidRPr="008E77D2">
        <w:t xml:space="preserve">de vaste commissie voor Sociale Zaken en Werkgelegenheid </w:t>
      </w:r>
      <w:r>
        <w:t>vragen gesteld naar aanleiding van een Kamerbrief over toepassing van de hardheidsclausule bij beslagvrije voet.</w:t>
      </w:r>
      <w:r>
        <w:rPr>
          <w:rStyle w:val="Voetnootmarkering"/>
        </w:rPr>
        <w:footnoteReference w:id="1"/>
      </w:r>
      <w:r>
        <w:t xml:space="preserve"> Bijgaande stuur ik uw Kamer de antwoorden op deze vragen.</w:t>
      </w:r>
    </w:p>
    <w:p w:rsidR="0063406F" w:rsidRDefault="0063406F" w14:paraId="1707DD1F" w14:textId="77777777">
      <w:pPr>
        <w:pStyle w:val="WitregelW1bodytekst"/>
      </w:pPr>
    </w:p>
    <w:p w:rsidR="0063406F" w:rsidRDefault="00C81E3C" w14:paraId="23BABA77" w14:textId="77777777">
      <w:r>
        <w:t>De Minister voor Armoedebeleid,</w:t>
      </w:r>
      <w:r>
        <w:br/>
        <w:t>Participatie en Pensioenen,</w:t>
      </w:r>
    </w:p>
    <w:p w:rsidR="0063406F" w:rsidRDefault="0063406F" w14:paraId="4D9036A7" w14:textId="77777777"/>
    <w:p w:rsidR="0063406F" w:rsidRDefault="0063406F" w14:paraId="308D9330" w14:textId="77777777"/>
    <w:p w:rsidR="0063406F" w:rsidRDefault="0063406F" w14:paraId="42546F34" w14:textId="77777777"/>
    <w:p w:rsidR="0063406F" w:rsidRDefault="0063406F" w14:paraId="3C3B04C5" w14:textId="77777777"/>
    <w:p w:rsidR="0063406F" w:rsidRDefault="0063406F" w14:paraId="3F32BC1A" w14:textId="77777777"/>
    <w:p w:rsidR="0063406F" w:rsidRDefault="00C81E3C" w14:paraId="186716AD" w14:textId="77777777">
      <w:r>
        <w:t>C.J. Schouten</w:t>
      </w:r>
    </w:p>
    <w:sectPr w:rsidR="00634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232AB" w14:textId="77777777" w:rsidR="00122DF5" w:rsidRDefault="00122DF5">
      <w:pPr>
        <w:spacing w:line="240" w:lineRule="auto"/>
      </w:pPr>
      <w:r>
        <w:separator/>
      </w:r>
    </w:p>
  </w:endnote>
  <w:endnote w:type="continuationSeparator" w:id="0">
    <w:p w14:paraId="6202DFB7" w14:textId="77777777" w:rsidR="00122DF5" w:rsidRDefault="00122D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C9C5" w14:textId="77777777" w:rsidR="00BB2063" w:rsidRDefault="00BB206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38DD" w14:textId="77777777" w:rsidR="00BB2063" w:rsidRDefault="00BB206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DB5C3" w14:textId="77777777" w:rsidR="00BB2063" w:rsidRDefault="00BB206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E994" w14:textId="77777777" w:rsidR="00122DF5" w:rsidRDefault="00122DF5">
      <w:pPr>
        <w:spacing w:line="240" w:lineRule="auto"/>
      </w:pPr>
      <w:r>
        <w:separator/>
      </w:r>
    </w:p>
  </w:footnote>
  <w:footnote w:type="continuationSeparator" w:id="0">
    <w:p w14:paraId="651EB38C" w14:textId="77777777" w:rsidR="00122DF5" w:rsidRDefault="00122DF5">
      <w:pPr>
        <w:spacing w:line="240" w:lineRule="auto"/>
      </w:pPr>
      <w:r>
        <w:continuationSeparator/>
      </w:r>
    </w:p>
  </w:footnote>
  <w:footnote w:id="1">
    <w:p w14:paraId="3C27F238" w14:textId="465094D0" w:rsidR="008E77D2" w:rsidRPr="008E77D2" w:rsidRDefault="008E77D2">
      <w:pPr>
        <w:pStyle w:val="Voetnoottekst"/>
        <w:rPr>
          <w:sz w:val="16"/>
          <w:szCs w:val="16"/>
        </w:rPr>
      </w:pPr>
      <w:r w:rsidRPr="008E77D2">
        <w:rPr>
          <w:rStyle w:val="Voetnootmarkering"/>
          <w:sz w:val="16"/>
          <w:szCs w:val="16"/>
        </w:rPr>
        <w:footnoteRef/>
      </w:r>
      <w:r w:rsidRPr="008E77D2">
        <w:rPr>
          <w:sz w:val="16"/>
          <w:szCs w:val="16"/>
        </w:rPr>
        <w:t xml:space="preserve"> Kamerstukken II, 2022-2023, 24515, nr. 720.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9811" w14:textId="77777777" w:rsidR="00BB2063" w:rsidRDefault="00BB206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1107" w14:textId="77777777" w:rsidR="0063406F" w:rsidRDefault="00C81E3C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6DEB1A5" wp14:editId="085200B4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07277B" w14:textId="77777777" w:rsidR="0063406F" w:rsidRDefault="00C81E3C">
                          <w:pPr>
                            <w:pStyle w:val="Afzendgegevenskopjes"/>
                          </w:pPr>
                          <w:r>
                            <w:t>Directie Participatie &amp; Decentrale Voorzieningen</w:t>
                          </w:r>
                        </w:p>
                        <w:p w14:paraId="07826C09" w14:textId="77777777" w:rsidR="0063406F" w:rsidRDefault="00C81E3C">
                          <w:pPr>
                            <w:pStyle w:val="Afzendgegevens"/>
                          </w:pPr>
                          <w:r>
                            <w:t>Afdeling Generieke Participatievoorzieningen</w:t>
                          </w:r>
                        </w:p>
                        <w:p w14:paraId="31773A49" w14:textId="77777777" w:rsidR="0063406F" w:rsidRDefault="0063406F">
                          <w:pPr>
                            <w:pStyle w:val="WitregelW2"/>
                          </w:pPr>
                        </w:p>
                        <w:p w14:paraId="4603D205" w14:textId="77777777" w:rsidR="0063406F" w:rsidRDefault="00C81E3C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1B9CD8F1" w14:textId="30468C26" w:rsidR="0063406F" w:rsidRDefault="00C81E3C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9F0724">
                              <w:t>22 december 2023</w:t>
                            </w:r>
                          </w:fldSimple>
                        </w:p>
                        <w:p w14:paraId="6B3B6832" w14:textId="77777777" w:rsidR="0063406F" w:rsidRDefault="0063406F">
                          <w:pPr>
                            <w:pStyle w:val="WitregelW1"/>
                          </w:pPr>
                        </w:p>
                        <w:p w14:paraId="61192D6A" w14:textId="77777777" w:rsidR="0063406F" w:rsidRDefault="00C81E3C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DF0210A" w14:textId="2271F48C" w:rsidR="0063406F" w:rsidRDefault="0056469F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9F0724">
                              <w:t>2023-0000593929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6DEB1A5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2207277B" w14:textId="77777777" w:rsidR="0063406F" w:rsidRDefault="00C81E3C">
                    <w:pPr>
                      <w:pStyle w:val="Afzendgegevenskopjes"/>
                    </w:pPr>
                    <w:r>
                      <w:t>Directie Participatie &amp; Decentrale Voorzieningen</w:t>
                    </w:r>
                  </w:p>
                  <w:p w14:paraId="07826C09" w14:textId="77777777" w:rsidR="0063406F" w:rsidRDefault="00C81E3C">
                    <w:pPr>
                      <w:pStyle w:val="Afzendgegevens"/>
                    </w:pPr>
                    <w:r>
                      <w:t>Afdeling Generieke Participatievoorzieningen</w:t>
                    </w:r>
                  </w:p>
                  <w:p w14:paraId="31773A49" w14:textId="77777777" w:rsidR="0063406F" w:rsidRDefault="0063406F">
                    <w:pPr>
                      <w:pStyle w:val="WitregelW2"/>
                    </w:pPr>
                  </w:p>
                  <w:p w14:paraId="4603D205" w14:textId="77777777" w:rsidR="0063406F" w:rsidRDefault="00C81E3C">
                    <w:pPr>
                      <w:pStyle w:val="Referentiegegevenskopjes"/>
                    </w:pPr>
                    <w:r>
                      <w:t>Datum</w:t>
                    </w:r>
                  </w:p>
                  <w:p w14:paraId="1B9CD8F1" w14:textId="30468C26" w:rsidR="0063406F" w:rsidRDefault="00C81E3C">
                    <w:pPr>
                      <w:pStyle w:val="Referentiegegevens"/>
                    </w:pPr>
                    <w:fldSimple w:instr=" DOCPROPERTY  &quot;iDatum&quot;  \* MERGEFORMAT ">
                      <w:r w:rsidR="009F0724">
                        <w:t>22 december 2023</w:t>
                      </w:r>
                    </w:fldSimple>
                  </w:p>
                  <w:p w14:paraId="6B3B6832" w14:textId="77777777" w:rsidR="0063406F" w:rsidRDefault="0063406F">
                    <w:pPr>
                      <w:pStyle w:val="WitregelW1"/>
                    </w:pPr>
                  </w:p>
                  <w:p w14:paraId="61192D6A" w14:textId="77777777" w:rsidR="0063406F" w:rsidRDefault="00C81E3C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DF0210A" w14:textId="2271F48C" w:rsidR="0063406F" w:rsidRDefault="0056469F">
                    <w:pPr>
                      <w:pStyle w:val="ReferentiegegevensHL"/>
                    </w:pPr>
                    <w:fldSimple w:instr=" DOCPROPERTY  &quot;iOnsKenmerk&quot;  \* MERGEFORMAT ">
                      <w:r w:rsidR="009F0724">
                        <w:t>2023-0000593929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CF1B33C" wp14:editId="6F75E753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678BB1" w14:textId="77777777" w:rsidR="0063406F" w:rsidRDefault="00C81E3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E77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E77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F1B33C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74678BB1" w14:textId="77777777" w:rsidR="0063406F" w:rsidRDefault="00C81E3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E77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E77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DD48" w14:textId="77777777" w:rsidR="0063406F" w:rsidRDefault="00C81E3C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93855E3" wp14:editId="2143AD5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8FC8EB" w14:textId="77777777" w:rsidR="0063406F" w:rsidRDefault="00C81E3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F08967" wp14:editId="23D40857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93855E3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38FC8EB" w14:textId="77777777" w:rsidR="0063406F" w:rsidRDefault="00C81E3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F08967" wp14:editId="23D40857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C5D040C" wp14:editId="5771115B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89334B" w14:textId="77777777" w:rsidR="0063406F" w:rsidRPr="00C81E3C" w:rsidRDefault="00C81E3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81E3C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3781C44D" w14:textId="77777777" w:rsidR="0063406F" w:rsidRPr="00C81E3C" w:rsidRDefault="00C81E3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81E3C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085481C9" w14:textId="77777777" w:rsidR="0063406F" w:rsidRPr="00C81E3C" w:rsidRDefault="00C81E3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81E3C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2D03BE42" w14:textId="77777777" w:rsidR="0063406F" w:rsidRPr="00C81E3C" w:rsidRDefault="00C81E3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81E3C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03A6B356" w14:textId="77777777" w:rsidR="0063406F" w:rsidRPr="00C81E3C" w:rsidRDefault="00C81E3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81E3C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2D3A970D" w14:textId="77777777" w:rsidR="0063406F" w:rsidRPr="00C81E3C" w:rsidRDefault="0063406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BC19907" w14:textId="281287C7" w:rsidR="0063406F" w:rsidRDefault="00C81E3C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C81E3C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0D186A14" w14:textId="30532D11" w:rsidR="0063406F" w:rsidRDefault="00C81E3C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 w:rsidRPr="00BB2063"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9F0724">
                            <w:t>2023-0000593929</w:t>
                          </w:r>
                          <w:r>
                            <w:fldChar w:fldCharType="end"/>
                          </w:r>
                        </w:p>
                        <w:p w14:paraId="40BC49F5" w14:textId="77777777" w:rsidR="00BB2063" w:rsidRPr="00BB2063" w:rsidRDefault="00BB2063" w:rsidP="00BB2063"/>
                        <w:p w14:paraId="7D18E135" w14:textId="26424343" w:rsidR="0063406F" w:rsidRPr="00BB2063" w:rsidRDefault="00C81E3C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C81E3C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BB2063">
                            <w:rPr>
                              <w:b/>
                              <w:bCs/>
                            </w:rPr>
                            <w:instrText xml:space="preserve"> DOCPROPERTY  "iCC"  \* MERGEFORMAT </w:instrText>
                          </w:r>
                          <w:r w:rsidRPr="00C81E3C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9F0724">
                            <w:rPr>
                              <w:b/>
                              <w:bCs/>
                            </w:rPr>
                            <w:t>Uw referentie</w:t>
                          </w:r>
                          <w:r w:rsidRPr="00C81E3C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003FF19F" w14:textId="4A867EB7" w:rsidR="0063406F" w:rsidRDefault="0056469F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9F0724">
                              <w:t>24515-720</w:t>
                            </w:r>
                          </w:fldSimple>
                        </w:p>
                        <w:p w14:paraId="5BB4D66D" w14:textId="43930544" w:rsidR="00C81E3C" w:rsidRDefault="00C81E3C" w:rsidP="00C81E3C"/>
                        <w:p w14:paraId="2F84330B" w14:textId="41EEAC48" w:rsidR="00C81E3C" w:rsidRPr="00C81E3C" w:rsidRDefault="00C81E3C" w:rsidP="00C81E3C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C81E3C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C81E3C">
                            <w:rPr>
                              <w:b/>
                              <w:bCs/>
                            </w:rPr>
                            <w:instrText xml:space="preserve"> DOCPROPERTY  "iCC"  \* MERGEFORMAT </w:instrText>
                          </w:r>
                          <w:r w:rsidRPr="00C81E3C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9F0724">
                            <w:rPr>
                              <w:b/>
                              <w:bCs/>
                            </w:rPr>
                            <w:t>Uw referentie</w:t>
                          </w:r>
                          <w:r w:rsidRPr="00C81E3C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7DA6FF57" w14:textId="5E87483B" w:rsidR="00C81E3C" w:rsidRPr="00C81E3C" w:rsidRDefault="00C81E3C" w:rsidP="00C81E3C">
                          <w:pPr>
                            <w:pStyle w:val="Referentiegegevens"/>
                          </w:pPr>
                          <w:r w:rsidRPr="00C81E3C">
                            <w:t>Antwoorden Inbreng SO inzake toepas</w:t>
                          </w:r>
                          <w:r>
                            <w:t xml:space="preserve">sing </w:t>
                          </w:r>
                          <w:r w:rsidR="0056469F">
                            <w:t>hardheidsclausule</w:t>
                          </w:r>
                          <w:r>
                            <w:t xml:space="preserve"> bij beslagvrije voet </w:t>
                          </w:r>
                        </w:p>
                        <w:p w14:paraId="7A3DCA3B" w14:textId="77777777" w:rsidR="00C81E3C" w:rsidRPr="00C81E3C" w:rsidRDefault="00C81E3C" w:rsidP="00C81E3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5D040C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7189334B" w14:textId="77777777" w:rsidR="0063406F" w:rsidRPr="00C81E3C" w:rsidRDefault="00C81E3C">
                    <w:pPr>
                      <w:pStyle w:val="Afzendgegevens"/>
                      <w:rPr>
                        <w:lang w:val="de-DE"/>
                      </w:rPr>
                    </w:pPr>
                    <w:r w:rsidRPr="00C81E3C">
                      <w:rPr>
                        <w:lang w:val="de-DE"/>
                      </w:rPr>
                      <w:t>Postbus 90801</w:t>
                    </w:r>
                  </w:p>
                  <w:p w14:paraId="3781C44D" w14:textId="77777777" w:rsidR="0063406F" w:rsidRPr="00C81E3C" w:rsidRDefault="00C81E3C">
                    <w:pPr>
                      <w:pStyle w:val="Afzendgegevens"/>
                      <w:rPr>
                        <w:lang w:val="de-DE"/>
                      </w:rPr>
                    </w:pPr>
                    <w:r w:rsidRPr="00C81E3C">
                      <w:rPr>
                        <w:lang w:val="de-DE"/>
                      </w:rPr>
                      <w:t>2509 LV  Den Haag</w:t>
                    </w:r>
                  </w:p>
                  <w:p w14:paraId="085481C9" w14:textId="77777777" w:rsidR="0063406F" w:rsidRPr="00C81E3C" w:rsidRDefault="00C81E3C">
                    <w:pPr>
                      <w:pStyle w:val="Afzendgegevens"/>
                      <w:rPr>
                        <w:lang w:val="de-DE"/>
                      </w:rPr>
                    </w:pPr>
                    <w:r w:rsidRPr="00C81E3C">
                      <w:rPr>
                        <w:lang w:val="de-DE"/>
                      </w:rPr>
                      <w:t>Parnassusplein 5</w:t>
                    </w:r>
                  </w:p>
                  <w:p w14:paraId="2D03BE42" w14:textId="77777777" w:rsidR="0063406F" w:rsidRPr="00C81E3C" w:rsidRDefault="00C81E3C">
                    <w:pPr>
                      <w:pStyle w:val="Afzendgegevens"/>
                      <w:rPr>
                        <w:lang w:val="de-DE"/>
                      </w:rPr>
                    </w:pPr>
                    <w:r w:rsidRPr="00C81E3C">
                      <w:rPr>
                        <w:lang w:val="de-DE"/>
                      </w:rPr>
                      <w:t>T   070 333 44 44</w:t>
                    </w:r>
                  </w:p>
                  <w:p w14:paraId="03A6B356" w14:textId="77777777" w:rsidR="0063406F" w:rsidRPr="00C81E3C" w:rsidRDefault="00C81E3C">
                    <w:pPr>
                      <w:pStyle w:val="Afzendgegevens"/>
                      <w:rPr>
                        <w:lang w:val="de-DE"/>
                      </w:rPr>
                    </w:pPr>
                    <w:r w:rsidRPr="00C81E3C">
                      <w:rPr>
                        <w:lang w:val="de-DE"/>
                      </w:rPr>
                      <w:t>www.rijksoverheid.nl</w:t>
                    </w:r>
                  </w:p>
                  <w:p w14:paraId="2D3A970D" w14:textId="77777777" w:rsidR="0063406F" w:rsidRPr="00C81E3C" w:rsidRDefault="0063406F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BC19907" w14:textId="281287C7" w:rsidR="0063406F" w:rsidRDefault="00C81E3C">
                    <w:pPr>
                      <w:pStyle w:val="Referentiegegevenskopjes"/>
                      <w:rPr>
                        <w:lang w:val="de-DE"/>
                      </w:rPr>
                    </w:pPr>
                    <w:r w:rsidRPr="00C81E3C">
                      <w:rPr>
                        <w:lang w:val="de-DE"/>
                      </w:rPr>
                      <w:t>Onze referentie</w:t>
                    </w:r>
                  </w:p>
                  <w:p w14:paraId="0D186A14" w14:textId="30532D11" w:rsidR="0063406F" w:rsidRDefault="00C81E3C">
                    <w:pPr>
                      <w:pStyle w:val="ReferentiegegevensHL"/>
                    </w:pPr>
                    <w:r>
                      <w:fldChar w:fldCharType="begin"/>
                    </w:r>
                    <w:r w:rsidRPr="00BB2063"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9F0724">
                      <w:t>2023-0000593929</w:t>
                    </w:r>
                    <w:r>
                      <w:fldChar w:fldCharType="end"/>
                    </w:r>
                  </w:p>
                  <w:p w14:paraId="40BC49F5" w14:textId="77777777" w:rsidR="00BB2063" w:rsidRPr="00BB2063" w:rsidRDefault="00BB2063" w:rsidP="00BB2063"/>
                  <w:p w14:paraId="7D18E135" w14:textId="26424343" w:rsidR="0063406F" w:rsidRPr="00BB2063" w:rsidRDefault="00C81E3C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C81E3C">
                      <w:rPr>
                        <w:b/>
                        <w:bCs/>
                      </w:rPr>
                      <w:fldChar w:fldCharType="begin"/>
                    </w:r>
                    <w:r w:rsidRPr="00BB2063">
                      <w:rPr>
                        <w:b/>
                        <w:bCs/>
                      </w:rPr>
                      <w:instrText xml:space="preserve"> DOCPROPERTY  "iCC"  \* MERGEFORMAT </w:instrText>
                    </w:r>
                    <w:r w:rsidRPr="00C81E3C">
                      <w:rPr>
                        <w:b/>
                        <w:bCs/>
                      </w:rPr>
                      <w:fldChar w:fldCharType="separate"/>
                    </w:r>
                    <w:r w:rsidR="009F0724">
                      <w:rPr>
                        <w:b/>
                        <w:bCs/>
                      </w:rPr>
                      <w:t>Uw referentie</w:t>
                    </w:r>
                    <w:r w:rsidRPr="00C81E3C">
                      <w:rPr>
                        <w:b/>
                        <w:bCs/>
                      </w:rPr>
                      <w:fldChar w:fldCharType="end"/>
                    </w:r>
                  </w:p>
                  <w:p w14:paraId="003FF19F" w14:textId="4A867EB7" w:rsidR="0063406F" w:rsidRDefault="0056469F">
                    <w:pPr>
                      <w:pStyle w:val="Referentiegegevens"/>
                    </w:pPr>
                    <w:fldSimple w:instr=" DOCPROPERTY  &quot;iBijlagen&quot;  \* MERGEFORMAT ">
                      <w:r w:rsidR="009F0724">
                        <w:t>24515-720</w:t>
                      </w:r>
                    </w:fldSimple>
                  </w:p>
                  <w:p w14:paraId="5BB4D66D" w14:textId="43930544" w:rsidR="00C81E3C" w:rsidRDefault="00C81E3C" w:rsidP="00C81E3C"/>
                  <w:p w14:paraId="2F84330B" w14:textId="41EEAC48" w:rsidR="00C81E3C" w:rsidRPr="00C81E3C" w:rsidRDefault="00C81E3C" w:rsidP="00C81E3C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C81E3C">
                      <w:rPr>
                        <w:b/>
                        <w:bCs/>
                      </w:rPr>
                      <w:fldChar w:fldCharType="begin"/>
                    </w:r>
                    <w:r w:rsidRPr="00C81E3C">
                      <w:rPr>
                        <w:b/>
                        <w:bCs/>
                      </w:rPr>
                      <w:instrText xml:space="preserve"> DOCPROPERTY  "iCC"  \* MERGEFORMAT </w:instrText>
                    </w:r>
                    <w:r w:rsidRPr="00C81E3C">
                      <w:rPr>
                        <w:b/>
                        <w:bCs/>
                      </w:rPr>
                      <w:fldChar w:fldCharType="separate"/>
                    </w:r>
                    <w:r w:rsidR="009F0724">
                      <w:rPr>
                        <w:b/>
                        <w:bCs/>
                      </w:rPr>
                      <w:t>Uw referentie</w:t>
                    </w:r>
                    <w:r w:rsidRPr="00C81E3C">
                      <w:rPr>
                        <w:b/>
                        <w:bCs/>
                      </w:rPr>
                      <w:fldChar w:fldCharType="end"/>
                    </w:r>
                  </w:p>
                  <w:p w14:paraId="7DA6FF57" w14:textId="5E87483B" w:rsidR="00C81E3C" w:rsidRPr="00C81E3C" w:rsidRDefault="00C81E3C" w:rsidP="00C81E3C">
                    <w:pPr>
                      <w:pStyle w:val="Referentiegegevens"/>
                    </w:pPr>
                    <w:r w:rsidRPr="00C81E3C">
                      <w:t>Antwoorden Inbreng SO inzake toepas</w:t>
                    </w:r>
                    <w:r>
                      <w:t xml:space="preserve">sing </w:t>
                    </w:r>
                    <w:r w:rsidR="0056469F">
                      <w:t>hardheidsclausule</w:t>
                    </w:r>
                    <w:r>
                      <w:t xml:space="preserve"> bij beslagvrije voet </w:t>
                    </w:r>
                  </w:p>
                  <w:p w14:paraId="7A3DCA3B" w14:textId="77777777" w:rsidR="00C81E3C" w:rsidRPr="00C81E3C" w:rsidRDefault="00C81E3C" w:rsidP="00C81E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7B3B776" wp14:editId="3491F6D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DCA177" w14:textId="77777777" w:rsidR="0063406F" w:rsidRDefault="00C81E3C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B3B776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18DCA177" w14:textId="77777777" w:rsidR="0063406F" w:rsidRDefault="00C81E3C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EB69EAB" wp14:editId="1EF1F1CC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FD188E" w14:textId="77777777" w:rsidR="009F0724" w:rsidRDefault="008E77D2">
                          <w:r>
                            <w:fldChar w:fldCharType="begin"/>
                          </w:r>
                          <w:r w:rsidR="00C81E3C"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9F0724">
                            <w:t xml:space="preserve">De voorzitter van de Tweede Kamer </w:t>
                          </w:r>
                        </w:p>
                        <w:p w14:paraId="659C27BC" w14:textId="2E3A60DB" w:rsidR="0063406F" w:rsidRDefault="009F0724">
                          <w:r>
                            <w:t>der Staten-Generaal</w:t>
                          </w:r>
                          <w:r w:rsidR="008E77D2">
                            <w:fldChar w:fldCharType="end"/>
                          </w:r>
                        </w:p>
                        <w:p w14:paraId="32AD38EE" w14:textId="16F4DA0C" w:rsidR="0063406F" w:rsidRDefault="0056469F">
                          <w:fldSimple w:instr=" DOCPROPERTY  &quot;iStraat&quot;  \* MERGEFORMAT ">
                            <w:r w:rsidR="009F0724">
                              <w:t>Prinses Irenestraat</w:t>
                            </w:r>
                          </w:fldSimple>
                          <w:r w:rsidR="00C81E3C">
                            <w:t xml:space="preserve"> </w:t>
                          </w:r>
                          <w:fldSimple w:instr=" DOCPROPERTY  &quot;iNr&quot;  \* MERGEFORMAT ">
                            <w:r w:rsidR="009F0724">
                              <w:t>6</w:t>
                            </w:r>
                          </w:fldSimple>
                          <w:r w:rsidR="00C81E3C">
                            <w:fldChar w:fldCharType="begin"/>
                          </w:r>
                          <w:r w:rsidR="00C81E3C">
                            <w:instrText xml:space="preserve"> DOCPROPERTY  "iToev"  \* MERGEFORMAT </w:instrText>
                          </w:r>
                          <w:r w:rsidR="00C81E3C">
                            <w:fldChar w:fldCharType="end"/>
                          </w:r>
                        </w:p>
                        <w:p w14:paraId="3A6DCFF0" w14:textId="40FBDE5E" w:rsidR="0063406F" w:rsidRDefault="0056469F">
                          <w:fldSimple w:instr=" DOCPROPERTY  &quot;iPostcode&quot;  \* MERGEFORMAT ">
                            <w:r w:rsidR="009F0724">
                              <w:t>2595 BD</w:t>
                            </w:r>
                          </w:fldSimple>
                          <w:r w:rsidR="00C81E3C">
                            <w:t xml:space="preserve"> </w:t>
                          </w:r>
                          <w:fldSimple w:instr=" DOCPROPERTY  &quot;iPlaats&quot;  \* MERGEFORMAT ">
                            <w:r w:rsidR="009F0724">
                              <w:t>Den Haag</w:t>
                            </w:r>
                          </w:fldSimple>
                        </w:p>
                        <w:p w14:paraId="21CEFCFC" w14:textId="0B98F98E" w:rsidR="0063406F" w:rsidRDefault="0056469F">
                          <w:pPr>
                            <w:pStyle w:val="KixCode"/>
                          </w:pPr>
                          <w:fldSimple w:instr=" DOCPROPERTY  &quot;iKixcode&quot;  \* MERGEFORMAT ">
                            <w:r w:rsidR="009F0724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B69EAB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43FD188E" w14:textId="77777777" w:rsidR="009F0724" w:rsidRDefault="008E77D2">
                    <w:r>
                      <w:fldChar w:fldCharType="begin"/>
                    </w:r>
                    <w:r w:rsidR="00C81E3C"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9F0724">
                      <w:t xml:space="preserve">De voorzitter van de Tweede Kamer </w:t>
                    </w:r>
                  </w:p>
                  <w:p w14:paraId="659C27BC" w14:textId="2E3A60DB" w:rsidR="0063406F" w:rsidRDefault="009F0724">
                    <w:r>
                      <w:t>der Staten-Generaal</w:t>
                    </w:r>
                    <w:r w:rsidR="008E77D2">
                      <w:fldChar w:fldCharType="end"/>
                    </w:r>
                  </w:p>
                  <w:p w14:paraId="32AD38EE" w14:textId="16F4DA0C" w:rsidR="0063406F" w:rsidRDefault="0056469F">
                    <w:fldSimple w:instr=" DOCPROPERTY  &quot;iStraat&quot;  \* MERGEFORMAT ">
                      <w:r w:rsidR="009F0724">
                        <w:t>Prinses Irenestraat</w:t>
                      </w:r>
                    </w:fldSimple>
                    <w:r w:rsidR="00C81E3C">
                      <w:t xml:space="preserve"> </w:t>
                    </w:r>
                    <w:fldSimple w:instr=" DOCPROPERTY  &quot;iNr&quot;  \* MERGEFORMAT ">
                      <w:r w:rsidR="009F0724">
                        <w:t>6</w:t>
                      </w:r>
                    </w:fldSimple>
                    <w:r w:rsidR="00C81E3C">
                      <w:fldChar w:fldCharType="begin"/>
                    </w:r>
                    <w:r w:rsidR="00C81E3C">
                      <w:instrText xml:space="preserve"> DOCPROPERTY  "iToev"  \* MERGEFORMAT </w:instrText>
                    </w:r>
                    <w:r w:rsidR="00C81E3C">
                      <w:fldChar w:fldCharType="end"/>
                    </w:r>
                  </w:p>
                  <w:p w14:paraId="3A6DCFF0" w14:textId="40FBDE5E" w:rsidR="0063406F" w:rsidRDefault="0056469F">
                    <w:fldSimple w:instr=" DOCPROPERTY  &quot;iPostcode&quot;  \* MERGEFORMAT ">
                      <w:r w:rsidR="009F0724">
                        <w:t>2595 BD</w:t>
                      </w:r>
                    </w:fldSimple>
                    <w:r w:rsidR="00C81E3C">
                      <w:t xml:space="preserve"> </w:t>
                    </w:r>
                    <w:fldSimple w:instr=" DOCPROPERTY  &quot;iPlaats&quot;  \* MERGEFORMAT ">
                      <w:r w:rsidR="009F0724">
                        <w:t>Den Haag</w:t>
                      </w:r>
                    </w:fldSimple>
                  </w:p>
                  <w:p w14:paraId="21CEFCFC" w14:textId="0B98F98E" w:rsidR="0063406F" w:rsidRDefault="0056469F">
                    <w:pPr>
                      <w:pStyle w:val="KixCode"/>
                    </w:pPr>
                    <w:fldSimple w:instr=" DOCPROPERTY  &quot;iKixcode&quot;  \* MERGEFORMAT ">
                      <w:r w:rsidR="009F0724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2D5D342" wp14:editId="2016750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63406F" w14:paraId="424654BA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DB5FFA5" w14:textId="77777777" w:rsidR="0063406F" w:rsidRDefault="0063406F"/>
                            </w:tc>
                            <w:tc>
                              <w:tcPr>
                                <w:tcW w:w="5244" w:type="dxa"/>
                              </w:tcPr>
                              <w:p w14:paraId="2A1D54AE" w14:textId="77777777" w:rsidR="0063406F" w:rsidRDefault="0063406F"/>
                            </w:tc>
                          </w:tr>
                          <w:tr w:rsidR="0063406F" w14:paraId="14E82C3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F2D4248" w14:textId="77777777" w:rsidR="0063406F" w:rsidRDefault="00C81E3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6548E69" w14:textId="53E4A41F" w:rsidR="0063406F" w:rsidRDefault="00C81E3C">
                                <w:fldSimple w:instr=" DOCPROPERTY  &quot;iDatum&quot;  \* MERGEFORMAT ">
                                  <w:r w:rsidR="009F0724">
                                    <w:t>22 december 2023</w:t>
                                  </w:r>
                                </w:fldSimple>
                              </w:p>
                            </w:tc>
                          </w:tr>
                          <w:tr w:rsidR="0063406F" w14:paraId="3BABE822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9F4D3D5" w14:textId="77777777" w:rsidR="0063406F" w:rsidRDefault="00C81E3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06F5F68" w14:textId="11FE1130" w:rsidR="0063406F" w:rsidRDefault="0056469F">
                                <w:fldSimple w:instr=" DOCPROPERTY  &quot;iOnderwerp&quot;  \* MERGEFORMAT ">
                                  <w:r w:rsidR="009F0724">
                                    <w:t>Vragen naar aanleiding van de reactie op verzoek commissie inzake toepassing hardheidsclausule bij beslagvrije voet</w:t>
                                  </w:r>
                                </w:fldSimple>
                              </w:p>
                            </w:tc>
                          </w:tr>
                          <w:tr w:rsidR="0063406F" w14:paraId="75665451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CF5218A" w14:textId="77777777" w:rsidR="0063406F" w:rsidRDefault="0063406F"/>
                            </w:tc>
                            <w:tc>
                              <w:tcPr>
                                <w:tcW w:w="5244" w:type="dxa"/>
                              </w:tcPr>
                              <w:p w14:paraId="73148605" w14:textId="77777777" w:rsidR="0063406F" w:rsidRDefault="0063406F"/>
                            </w:tc>
                          </w:tr>
                        </w:tbl>
                        <w:p w14:paraId="71BD93D8" w14:textId="77777777" w:rsidR="00197992" w:rsidRDefault="0019799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D5D342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63406F" w14:paraId="424654BA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DB5FFA5" w14:textId="77777777" w:rsidR="0063406F" w:rsidRDefault="0063406F"/>
                      </w:tc>
                      <w:tc>
                        <w:tcPr>
                          <w:tcW w:w="5244" w:type="dxa"/>
                        </w:tcPr>
                        <w:p w14:paraId="2A1D54AE" w14:textId="77777777" w:rsidR="0063406F" w:rsidRDefault="0063406F"/>
                      </w:tc>
                    </w:tr>
                    <w:tr w:rsidR="0063406F" w14:paraId="14E82C3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F2D4248" w14:textId="77777777" w:rsidR="0063406F" w:rsidRDefault="00C81E3C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6548E69" w14:textId="53E4A41F" w:rsidR="0063406F" w:rsidRDefault="00C81E3C">
                          <w:fldSimple w:instr=" DOCPROPERTY  &quot;iDatum&quot;  \* MERGEFORMAT ">
                            <w:r w:rsidR="009F0724">
                              <w:t>22 december 2023</w:t>
                            </w:r>
                          </w:fldSimple>
                        </w:p>
                      </w:tc>
                    </w:tr>
                    <w:tr w:rsidR="0063406F" w14:paraId="3BABE822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9F4D3D5" w14:textId="77777777" w:rsidR="0063406F" w:rsidRDefault="00C81E3C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06F5F68" w14:textId="11FE1130" w:rsidR="0063406F" w:rsidRDefault="0056469F">
                          <w:fldSimple w:instr=" DOCPROPERTY  &quot;iOnderwerp&quot;  \* MERGEFORMAT ">
                            <w:r w:rsidR="009F0724">
                              <w:t>Vragen naar aanleiding van de reactie op verzoek commissie inzake toepassing hardheidsclausule bij beslagvrije voet</w:t>
                            </w:r>
                          </w:fldSimple>
                        </w:p>
                      </w:tc>
                    </w:tr>
                    <w:tr w:rsidR="0063406F" w14:paraId="75665451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CF5218A" w14:textId="77777777" w:rsidR="0063406F" w:rsidRDefault="0063406F"/>
                      </w:tc>
                      <w:tc>
                        <w:tcPr>
                          <w:tcW w:w="5244" w:type="dxa"/>
                        </w:tcPr>
                        <w:p w14:paraId="73148605" w14:textId="77777777" w:rsidR="0063406F" w:rsidRDefault="0063406F"/>
                      </w:tc>
                    </w:tr>
                  </w:tbl>
                  <w:p w14:paraId="71BD93D8" w14:textId="77777777" w:rsidR="00197992" w:rsidRDefault="0019799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8935BAA" wp14:editId="68305A5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03B419" w14:textId="77777777" w:rsidR="0063406F" w:rsidRDefault="00C81E3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E77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E77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935BAA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2603B419" w14:textId="77777777" w:rsidR="0063406F" w:rsidRDefault="00C81E3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E77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E77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5B0A7B"/>
    <w:multiLevelType w:val="multilevel"/>
    <w:tmpl w:val="570D1CA4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E6BB856"/>
    <w:multiLevelType w:val="multilevel"/>
    <w:tmpl w:val="E1A528E1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5D568D5"/>
    <w:multiLevelType w:val="multilevel"/>
    <w:tmpl w:val="FF0D1060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28C0A85"/>
    <w:multiLevelType w:val="multilevel"/>
    <w:tmpl w:val="429C30D4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9781F9"/>
    <w:multiLevelType w:val="multilevel"/>
    <w:tmpl w:val="9CEDEC7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3180BB"/>
    <w:multiLevelType w:val="multilevel"/>
    <w:tmpl w:val="36F85B94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5909836">
    <w:abstractNumId w:val="0"/>
  </w:num>
  <w:num w:numId="2" w16cid:durableId="2075353079">
    <w:abstractNumId w:val="2"/>
  </w:num>
  <w:num w:numId="3" w16cid:durableId="137579013">
    <w:abstractNumId w:val="5"/>
  </w:num>
  <w:num w:numId="4" w16cid:durableId="70930702">
    <w:abstractNumId w:val="3"/>
  </w:num>
  <w:num w:numId="5" w16cid:durableId="29575747">
    <w:abstractNumId w:val="1"/>
  </w:num>
  <w:num w:numId="6" w16cid:durableId="1384938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D2"/>
    <w:rsid w:val="00122DF5"/>
    <w:rsid w:val="00197992"/>
    <w:rsid w:val="0056469F"/>
    <w:rsid w:val="0063406F"/>
    <w:rsid w:val="008E77D2"/>
    <w:rsid w:val="009F0724"/>
    <w:rsid w:val="00BB2063"/>
    <w:rsid w:val="00C8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DC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E77D2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E77D2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E77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webSetting" Target="webSettings0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Kame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308</ap:Characters>
  <ap:DocSecurity>0</ap:DocSecurity>
  <ap:Lines>2</ap:Lines>
  <ap:Paragraphs>1</ap:Paragraphs>
  <ap:ScaleCrop>false</ap:ScaleCrop>
  <ap:LinksUpToDate>false</ap:LinksUpToDate>
  <ap:CharactersWithSpaces>362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2023-12-19T14:19:00.0000000Z</lastPrinted>
  <dcterms:created xsi:type="dcterms:W3CDTF">2023-12-19T13:56:00.0000000Z</dcterms:created>
  <dcterms:modified xsi:type="dcterms:W3CDTF">2023-12-22T10:28:00.0000000Z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24515-720</vt:lpwstr>
  </property>
  <property fmtid="{D5CDD505-2E9C-101B-9397-08002B2CF9AE}" pid="5" name="iCC">
    <vt:lpwstr>Uw referentie</vt:lpwstr>
  </property>
  <property fmtid="{D5CDD505-2E9C-101B-9397-08002B2CF9AE}" pid="6" name="iDatum">
    <vt:lpwstr>22 december 2023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Vragen naar aanleiding van de reactie op verzoek commissie inzake toepassing hardheidsclausule bij beslagvrije voet</vt:lpwstr>
  </property>
  <property fmtid="{D5CDD505-2E9C-101B-9397-08002B2CF9AE}" pid="10" name="iOnsKenmerk">
    <vt:lpwstr>2023-0000593929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