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1589" w:tblpY="564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F94FFE" w:rsidTr="00556757" w14:paraId="63366596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F21122" w14:paraId="4290A56A" w14:textId="77777777">
            <w:bookmarkStart w:name="STDTXT__OCW_Tekstblokken_txtNahangEK2502" w:id="0"/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D51EB7" w14:paraId="4226BD3B" w14:textId="4EF7A45E">
            <w:pPr>
              <w:tabs>
                <w:tab w:val="center" w:pos="3290"/>
              </w:tabs>
            </w:pPr>
            <w:r>
              <w:t>5 maart 2024</w:t>
            </w:r>
            <w:r w:rsidR="00F21122">
              <w:tab/>
            </w:r>
          </w:p>
        </w:tc>
      </w:tr>
      <w:tr w:rsidR="00F94FFE" w:rsidTr="00556757" w14:paraId="5E78FD95" w14:textId="77777777">
        <w:trPr>
          <w:trHeight w:val="369"/>
        </w:trPr>
        <w:tc>
          <w:tcPr>
            <w:tcW w:w="929" w:type="dxa"/>
            <w:hideMark/>
          </w:tcPr>
          <w:p w:rsidR="00556757" w:rsidRDefault="00F21122" w14:paraId="38E40D93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F21122" w14:paraId="1FE99154" w14:textId="04989024">
            <w:r>
              <w:t xml:space="preserve">Reparatiewet OCW 20## </w:t>
            </w:r>
          </w:p>
        </w:tc>
      </w:tr>
    </w:tbl>
    <w:p w:rsidR="00F94FFE" w:rsidRDefault="008E023C" w14:paraId="62A53490" w14:textId="77777777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 xml:space="preserve"> </w:t>
      </w:r>
    </w:p>
    <w:tbl>
      <w:tblPr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F94FFE" w:rsidTr="00D9561B" w14:paraId="6A8625EB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F21122" w14:paraId="76DE66AE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F21122" w14:paraId="4D161067" w14:textId="77777777">
            <w:r>
              <w:t>Postbus 20018</w:t>
            </w:r>
          </w:p>
          <w:p w:rsidR="008E3932" w:rsidP="00D9561B" w:rsidRDefault="00F21122" w14:paraId="62802E89" w14:textId="77777777">
            <w:r>
              <w:t>2500 EA  DEN HAAG</w:t>
            </w:r>
          </w:p>
        </w:tc>
      </w:tr>
    </w:tbl>
    <w:p w:rsidR="00F94FFE" w:rsidRDefault="008E023C" w14:paraId="376994A5" w14:textId="77777777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F94FFE" w:rsidTr="00DD7316" w14:paraId="56D6B0FE" w14:textId="77777777">
        <w:tc>
          <w:tcPr>
            <w:tcW w:w="2160" w:type="dxa"/>
          </w:tcPr>
          <w:p w:rsidRPr="000176EE" w:rsidR="00831386" w:rsidP="00DD7316" w:rsidRDefault="00F21122" w14:paraId="68784379" w14:textId="77777777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Pr="00F56956" w:rsidR="00831386" w:rsidP="00DD7316" w:rsidRDefault="00F21122" w14:paraId="68C16860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F21122" w14:paraId="5ECE0889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F21122" w14:paraId="212A4B8F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F21122" w14:paraId="6EA173FB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F21122" w14:paraId="42EB4584" w14:textId="77777777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F94FFE" w:rsidTr="00DD7316" w14:paraId="0C41DFE3" w14:textId="77777777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 w14:paraId="0550EA87" w14:textId="7777777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F94FFE" w:rsidTr="00DD7316" w14:paraId="34D0492F" w14:textId="77777777">
        <w:trPr>
          <w:trHeight w:val="1680"/>
        </w:trPr>
        <w:tc>
          <w:tcPr>
            <w:tcW w:w="2160" w:type="dxa"/>
          </w:tcPr>
          <w:p w:rsidRPr="00D86CC6" w:rsidR="00831386" w:rsidP="00DD7316" w:rsidRDefault="00F21122" w14:paraId="5636CCB3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831386" w:rsidP="00830E14" w:rsidRDefault="00F21122" w14:paraId="0F57C293" w14:textId="77777777">
            <w:pPr>
              <w:spacing w:line="180" w:lineRule="exact"/>
              <w:rPr>
                <w:sz w:val="13"/>
              </w:rPr>
            </w:pPr>
            <w:r>
              <w:rPr>
                <w:sz w:val="13"/>
              </w:rPr>
              <w:t>WJZ/44055951</w:t>
            </w:r>
          </w:p>
        </w:tc>
      </w:tr>
    </w:tbl>
    <w:p w:rsidRPr="009B6B87" w:rsidR="008E023C" w:rsidP="008E023C" w:rsidRDefault="00F21122" w14:paraId="35946A5D" w14:textId="4AF58BC6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>H</w:t>
      </w:r>
      <w:bookmarkEnd w:id="0"/>
      <w:r w:rsidRPr="009B6B87">
        <w:rPr>
          <w:sz w:val="18"/>
          <w:szCs w:val="18"/>
          <w:lang w:val="nl-NL"/>
        </w:rPr>
        <w:t>ierbij bied ik u aan</w:t>
      </w:r>
      <w:r w:rsidR="001A6002">
        <w:rPr>
          <w:sz w:val="18"/>
          <w:szCs w:val="18"/>
          <w:lang w:val="nl-NL"/>
        </w:rPr>
        <w:t xml:space="preserve">, </w:t>
      </w:r>
      <w:r w:rsidRPr="009B6B87">
        <w:rPr>
          <w:sz w:val="18"/>
          <w:szCs w:val="18"/>
          <w:lang w:val="nl-NL"/>
        </w:rPr>
        <w:t>mede namens</w:t>
      </w:r>
      <w:r w:rsidR="00E67381">
        <w:rPr>
          <w:sz w:val="18"/>
          <w:szCs w:val="18"/>
          <w:lang w:val="nl-NL"/>
        </w:rPr>
        <w:t xml:space="preserve"> </w:t>
      </w:r>
      <w:r w:rsidRPr="009B6B87">
        <w:rPr>
          <w:sz w:val="18"/>
          <w:szCs w:val="18"/>
          <w:lang w:val="nl-NL"/>
        </w:rPr>
        <w:t xml:space="preserve">de </w:t>
      </w:r>
      <w:r w:rsidR="001A6002">
        <w:rPr>
          <w:sz w:val="18"/>
          <w:szCs w:val="18"/>
          <w:lang w:val="nl-NL"/>
        </w:rPr>
        <w:t xml:space="preserve">Minister voor Primair en Voortgezet Onderwijs en de </w:t>
      </w:r>
      <w:r w:rsidRPr="009B6B87">
        <w:rPr>
          <w:sz w:val="18"/>
          <w:szCs w:val="18"/>
          <w:lang w:val="nl-NL"/>
        </w:rPr>
        <w:t xml:space="preserve">Staatssecretaris van </w:t>
      </w:r>
      <w:r w:rsidR="001A6002">
        <w:rPr>
          <w:sz w:val="18"/>
          <w:szCs w:val="18"/>
          <w:lang w:val="nl-NL"/>
        </w:rPr>
        <w:t>Binnenlandse zaken en Koninkrijksrelaties</w:t>
      </w:r>
      <w:r w:rsidRPr="009B6B87">
        <w:rPr>
          <w:sz w:val="18"/>
          <w:szCs w:val="18"/>
          <w:lang w:val="nl-NL"/>
        </w:rPr>
        <w:t xml:space="preserve">, de </w:t>
      </w:r>
      <w:r w:rsidR="001A6002">
        <w:rPr>
          <w:sz w:val="18"/>
          <w:szCs w:val="18"/>
          <w:lang w:val="nl-NL"/>
        </w:rPr>
        <w:t>nota naar aanleiding van het verslag en de nota van wijziging</w:t>
      </w:r>
      <w:r w:rsidRPr="009B6B87">
        <w:rPr>
          <w:sz w:val="18"/>
          <w:szCs w:val="18"/>
          <w:lang w:val="nl-NL"/>
        </w:rPr>
        <w:t> inzake het bovengenoemde voorstel.</w:t>
      </w:r>
    </w:p>
    <w:p w:rsidRPr="009B6B87" w:rsidR="008E023C" w:rsidP="008E023C" w:rsidRDefault="008E023C" w14:paraId="19C146E8" w14:textId="77777777">
      <w:pPr>
        <w:pStyle w:val="standaard-tekst"/>
        <w:rPr>
          <w:sz w:val="18"/>
          <w:szCs w:val="18"/>
          <w:lang w:val="nl-NL"/>
        </w:rPr>
      </w:pPr>
    </w:p>
    <w:p w:rsidRPr="009B6B87" w:rsidR="00D4512B" w:rsidP="00D4512B" w:rsidRDefault="00F21122" w14:paraId="26C9F2F2" w14:textId="77777777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 xml:space="preserve">De </w:t>
      </w:r>
      <w:r w:rsidR="006A5D19">
        <w:rPr>
          <w:sz w:val="18"/>
          <w:szCs w:val="18"/>
          <w:lang w:val="nl-NL"/>
        </w:rPr>
        <w:t>M</w:t>
      </w:r>
      <w:r>
        <w:rPr>
          <w:sz w:val="18"/>
          <w:szCs w:val="18"/>
          <w:lang w:val="nl-NL"/>
        </w:rPr>
        <w:t>inister van Onderwijs, Cultuur en Wetenschap,</w:t>
      </w:r>
    </w:p>
    <w:p w:rsidR="000F521E" w:rsidP="003A7160" w:rsidRDefault="000F521E" w14:paraId="2C79FE63" w14:textId="77777777"/>
    <w:p w:rsidR="000F521E" w:rsidP="003A7160" w:rsidRDefault="000F521E" w14:paraId="5F20F8F3" w14:textId="7104F158"/>
    <w:p w:rsidR="00D83869" w:rsidP="003A7160" w:rsidRDefault="00D83869" w14:paraId="65ABB441" w14:textId="77777777"/>
    <w:p w:rsidR="000F521E" w:rsidP="003A7160" w:rsidRDefault="000F521E" w14:paraId="0EFB6C14" w14:textId="77777777"/>
    <w:p w:rsidR="000F521E" w:rsidP="003A7160" w:rsidRDefault="000F521E" w14:paraId="5E6E0106" w14:textId="77777777"/>
    <w:p w:rsidR="000F521E" w:rsidP="003A7160" w:rsidRDefault="00F21122" w14:paraId="3D2A2124" w14:textId="77777777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Robbert Dijkgraaf</w:t>
      </w:r>
    </w:p>
    <w:p w:rsidR="00F01557" w:rsidP="003A7160" w:rsidRDefault="00F01557" w14:paraId="14463361" w14:textId="77777777"/>
    <w:p w:rsidR="00F01557" w:rsidP="003A7160" w:rsidRDefault="00F01557" w14:paraId="642DC6C9" w14:textId="77777777"/>
    <w:p w:rsidR="00184B30" w:rsidP="00A60B58" w:rsidRDefault="00184B30" w14:paraId="4B2FEFD9" w14:textId="77777777"/>
    <w:p w:rsidR="00184B30" w:rsidP="00A60B58" w:rsidRDefault="00184B30" w14:paraId="09114814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C4C85" w14:textId="77777777" w:rsidR="005F0738" w:rsidRDefault="00F21122">
      <w:r>
        <w:separator/>
      </w:r>
    </w:p>
    <w:p w14:paraId="31108726" w14:textId="77777777" w:rsidR="005F0738" w:rsidRDefault="005F0738"/>
  </w:endnote>
  <w:endnote w:type="continuationSeparator" w:id="0">
    <w:p w14:paraId="21F5A2F7" w14:textId="77777777" w:rsidR="005F0738" w:rsidRDefault="00F21122">
      <w:r>
        <w:continuationSeparator/>
      </w:r>
    </w:p>
    <w:p w14:paraId="677992DA" w14:textId="77777777" w:rsidR="005F0738" w:rsidRDefault="005F0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A64A" w14:textId="77777777" w:rsidR="003D1F5C" w:rsidRDefault="003D1F5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9AC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F94FFE" w14:paraId="6830CED4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0B591C6F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74A48FE2" w14:textId="77777777" w:rsidR="002F71BB" w:rsidRPr="004C7E1D" w:rsidRDefault="00F21122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337B936D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F94FFE" w14:paraId="3017A01A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7EB5C5A3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1E6BFEB8" w14:textId="65DC1216" w:rsidR="00D17084" w:rsidRPr="004C7E1D" w:rsidRDefault="00F21122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786679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1565D552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DE7C" w14:textId="77777777" w:rsidR="005F0738" w:rsidRDefault="00F21122">
      <w:r>
        <w:separator/>
      </w:r>
    </w:p>
    <w:p w14:paraId="5D92363A" w14:textId="77777777" w:rsidR="005F0738" w:rsidRDefault="005F0738"/>
  </w:footnote>
  <w:footnote w:type="continuationSeparator" w:id="0">
    <w:p w14:paraId="5BB59B73" w14:textId="77777777" w:rsidR="005F0738" w:rsidRDefault="00F21122">
      <w:r>
        <w:continuationSeparator/>
      </w:r>
    </w:p>
    <w:p w14:paraId="61196643" w14:textId="77777777" w:rsidR="005F0738" w:rsidRDefault="005F0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3CA15" w14:textId="77777777" w:rsidR="003D1F5C" w:rsidRDefault="003D1F5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F94FFE" w14:paraId="4F5A0F03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4EF2B016" w14:textId="77777777" w:rsidR="00527BD4" w:rsidRPr="00275984" w:rsidRDefault="00527BD4" w:rsidP="00BF4427">
          <w:pPr>
            <w:pStyle w:val="Huisstijl-Rubricering"/>
          </w:pPr>
        </w:p>
      </w:tc>
    </w:tr>
  </w:tbl>
  <w:p w14:paraId="4CFEC9D2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F94FFE" w14:paraId="699C4603" w14:textId="77777777" w:rsidTr="003B528D">
      <w:tc>
        <w:tcPr>
          <w:tcW w:w="2160" w:type="dxa"/>
          <w:shd w:val="clear" w:color="auto" w:fill="auto"/>
        </w:tcPr>
        <w:p w14:paraId="65914E0F" w14:textId="77777777"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14:paraId="126C8E50" w14:textId="77777777" w:rsidR="002F71BB" w:rsidRPr="000407BB" w:rsidRDefault="00F21122" w:rsidP="008F6AD7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44055951</w:t>
          </w:r>
          <w:r w:rsidR="008F6AD7" w:rsidRPr="000407BB">
            <w:rPr>
              <w:sz w:val="13"/>
              <w:szCs w:val="13"/>
            </w:rPr>
            <w:t xml:space="preserve"> </w:t>
          </w:r>
        </w:p>
      </w:tc>
    </w:tr>
    <w:tr w:rsidR="00F94FFE" w14:paraId="70A4EBFD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2B36CEB6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01FE3AE1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F94FFE" w14:paraId="64ACA0CC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1DA6BF37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1026E9C" w14:textId="77777777" w:rsidR="00704845" w:rsidRDefault="00F21122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1620F510" wp14:editId="09661439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55A110A" w14:textId="77777777" w:rsidR="00483ECA" w:rsidRDefault="00483ECA" w:rsidP="00D037A9"/>
        <w:p w14:paraId="1B4C9995" w14:textId="77777777" w:rsidR="005F2FA9" w:rsidRDefault="005F2FA9" w:rsidP="00082403"/>
      </w:tc>
    </w:tr>
  </w:tbl>
  <w:p w14:paraId="4DA1B0BD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F94FFE" w14:paraId="3857EDFC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4F061B73" w14:textId="77777777" w:rsidR="00527BD4" w:rsidRPr="00963440" w:rsidRDefault="00F21122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F94FFE" w14:paraId="76E36742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2051A2E8" w14:textId="77777777" w:rsidR="00093ABC" w:rsidRPr="00963440" w:rsidRDefault="00093ABC" w:rsidP="00963440"/>
      </w:tc>
    </w:tr>
    <w:tr w:rsidR="00F94FFE" w14:paraId="6C5AAEE3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0CFD4C09" w14:textId="77777777" w:rsidR="00A604D3" w:rsidRPr="00963440" w:rsidRDefault="00A604D3" w:rsidP="003B6D32"/>
      </w:tc>
    </w:tr>
    <w:tr w:rsidR="00F94FFE" w14:paraId="0F24C7C3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6DF42E74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4BA6F8DF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5FA67008" w14:textId="77777777" w:rsidR="00892BA5" w:rsidRPr="00596D5A" w:rsidRDefault="00F21122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11104A0D" w14:textId="77777777" w:rsidR="006F273B" w:rsidRDefault="006F273B" w:rsidP="00BC4AE3">
    <w:pPr>
      <w:pStyle w:val="Koptekst"/>
    </w:pPr>
  </w:p>
  <w:p w14:paraId="38F58FC4" w14:textId="77777777" w:rsidR="00153BD0" w:rsidRDefault="00153BD0" w:rsidP="00BC4AE3">
    <w:pPr>
      <w:pStyle w:val="Koptekst"/>
    </w:pPr>
  </w:p>
  <w:p w14:paraId="3F993123" w14:textId="77777777" w:rsidR="0044605E" w:rsidRDefault="0044605E" w:rsidP="00BC4AE3">
    <w:pPr>
      <w:pStyle w:val="Koptekst"/>
    </w:pPr>
  </w:p>
  <w:p w14:paraId="72FEEADF" w14:textId="77777777" w:rsidR="0044605E" w:rsidRDefault="0044605E" w:rsidP="00BC4AE3">
    <w:pPr>
      <w:pStyle w:val="Koptekst"/>
    </w:pPr>
  </w:p>
  <w:p w14:paraId="38856114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089213E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2F60E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D203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0AA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586C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2835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2B3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46CC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3EA0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412CBA7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55E8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606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4AC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AC0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6E9D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307A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AE7A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26CB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6202072">
    <w:abstractNumId w:val="10"/>
  </w:num>
  <w:num w:numId="2" w16cid:durableId="1753355341">
    <w:abstractNumId w:val="7"/>
  </w:num>
  <w:num w:numId="3" w16cid:durableId="107623043">
    <w:abstractNumId w:val="6"/>
  </w:num>
  <w:num w:numId="4" w16cid:durableId="1242956990">
    <w:abstractNumId w:val="5"/>
  </w:num>
  <w:num w:numId="5" w16cid:durableId="84110663">
    <w:abstractNumId w:val="4"/>
  </w:num>
  <w:num w:numId="6" w16cid:durableId="906307998">
    <w:abstractNumId w:val="8"/>
  </w:num>
  <w:num w:numId="7" w16cid:durableId="38746953">
    <w:abstractNumId w:val="3"/>
  </w:num>
  <w:num w:numId="8" w16cid:durableId="761531506">
    <w:abstractNumId w:val="2"/>
  </w:num>
  <w:num w:numId="9" w16cid:durableId="152068236">
    <w:abstractNumId w:val="1"/>
  </w:num>
  <w:num w:numId="10" w16cid:durableId="1600599298">
    <w:abstractNumId w:val="0"/>
  </w:num>
  <w:num w:numId="11" w16cid:durableId="1767074921">
    <w:abstractNumId w:val="9"/>
  </w:num>
  <w:num w:numId="12" w16cid:durableId="1556310683">
    <w:abstractNumId w:val="11"/>
  </w:num>
  <w:num w:numId="13" w16cid:durableId="1251500774">
    <w:abstractNumId w:val="13"/>
  </w:num>
  <w:num w:numId="14" w16cid:durableId="43332882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176EE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0F521E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002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1F5C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0C1C"/>
    <w:rsid w:val="00533061"/>
    <w:rsid w:val="00533FA1"/>
    <w:rsid w:val="00534C77"/>
    <w:rsid w:val="005403C8"/>
    <w:rsid w:val="00541AD9"/>
    <w:rsid w:val="005429DC"/>
    <w:rsid w:val="005565F9"/>
    <w:rsid w:val="00556757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A5D19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61C9"/>
    <w:rsid w:val="00767FEF"/>
    <w:rsid w:val="007709EF"/>
    <w:rsid w:val="00783559"/>
    <w:rsid w:val="007846ED"/>
    <w:rsid w:val="00785C3B"/>
    <w:rsid w:val="00786679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0E14"/>
    <w:rsid w:val="00831386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23C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2BA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B6B87"/>
    <w:rsid w:val="009C3F20"/>
    <w:rsid w:val="009C64FB"/>
    <w:rsid w:val="009C7CA1"/>
    <w:rsid w:val="009D043D"/>
    <w:rsid w:val="009D2A03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12B"/>
    <w:rsid w:val="00D516BE"/>
    <w:rsid w:val="00D51EB7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6C17"/>
    <w:rsid w:val="00D77870"/>
    <w:rsid w:val="00D80977"/>
    <w:rsid w:val="00D80CCE"/>
    <w:rsid w:val="00D83869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D7316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67381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122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56956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4FF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651D5"/>
  <w15:docId w15:val="{B118DD54-80AD-49E4-9B6D-79A52AB3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521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2024-03-05T10:09:00.0000000Z</dcterms:created>
  <dcterms:modified xsi:type="dcterms:W3CDTF">2024-03-05T10:09:00.0000000Z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O206OSX</vt:lpwstr>
  </property>
  <property fmtid="{D5CDD505-2E9C-101B-9397-08002B2CF9AE}" pid="3" name="Author">
    <vt:lpwstr>O206OSX</vt:lpwstr>
  </property>
  <property fmtid="{D5CDD505-2E9C-101B-9397-08002B2CF9AE}" pid="4" name="cs_objectid">
    <vt:lpwstr> </vt:lpwstr>
  </property>
  <property fmtid="{D5CDD505-2E9C-101B-9397-08002B2CF9AE}" pid="5" name="Header">
    <vt:lpwstr>Brief (meertalig)</vt:lpwstr>
  </property>
  <property fmtid="{D5CDD505-2E9C-101B-9397-08002B2CF9AE}" pid="6" name="HeaderId">
    <vt:lpwstr>684479A886184C6D8688A3088C2EE368</vt:lpwstr>
  </property>
  <property fmtid="{D5CDD505-2E9C-101B-9397-08002B2CF9AE}" pid="7" name="ocw_betreft">
    <vt:lpwstr>Nota naar aanleiding van het verslag en nota van wijziging bij de Reparatiewet OCW 20##</vt:lpwstr>
  </property>
  <property fmtid="{D5CDD505-2E9C-101B-9397-08002B2CF9AE}" pid="8" name="ocw_directie">
    <vt:lpwstr>WJZ/PO-VO</vt:lpwstr>
  </property>
  <property fmtid="{D5CDD505-2E9C-101B-9397-08002B2CF9AE}" pid="9" name="ocw_naw_adres">
    <vt:lpwstr>Postbus 20018</vt:lpwstr>
  </property>
  <property fmtid="{D5CDD505-2E9C-101B-9397-08002B2CF9AE}" pid="10" name="ocw_naw_org">
    <vt:lpwstr>Tweede Kamer der Staten-Generaal</vt:lpwstr>
  </property>
  <property fmtid="{D5CDD505-2E9C-101B-9397-08002B2CF9AE}" pid="11" name="ocw_naw_postc">
    <vt:lpwstr>2500 EA</vt:lpwstr>
  </property>
  <property fmtid="{D5CDD505-2E9C-101B-9397-08002B2CF9AE}" pid="12" name="ocw_naw_woonplaats">
    <vt:lpwstr>DEN HAAG</vt:lpwstr>
  </property>
  <property fmtid="{D5CDD505-2E9C-101B-9397-08002B2CF9AE}" pid="13" name="sjabloon.edocs.documenttype">
    <vt:lpwstr>BRIEF</vt:lpwstr>
  </property>
  <property fmtid="{D5CDD505-2E9C-101B-9397-08002B2CF9AE}" pid="14" name="sjabloon.edocs.richting">
    <vt:lpwstr>UITGAAND</vt:lpwstr>
  </property>
  <property fmtid="{D5CDD505-2E9C-101B-9397-08002B2CF9AE}" pid="15" name="Template">
    <vt:lpwstr>Brief TK</vt:lpwstr>
  </property>
  <property fmtid="{D5CDD505-2E9C-101B-9397-08002B2CF9AE}" pid="16" name="TemplateId">
    <vt:lpwstr>544A72AD7B0042649EEB73530503F044</vt:lpwstr>
  </property>
  <property fmtid="{D5CDD505-2E9C-101B-9397-08002B2CF9AE}" pid="17" name="Typist">
    <vt:lpwstr>O206OSX</vt:lpwstr>
  </property>
</Properties>
</file>