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91833" w:rsidTr="00391833" w14:paraId="3E5C111F" w14:textId="77777777">
        <w:sdt>
          <w:sdtPr>
            <w:tag w:val="bmZaakNummerAdvies"/>
            <w:id w:val="-203636836"/>
            <w:lock w:val="sdtLocked"/>
            <w:placeholder>
              <w:docPart w:val="DefaultPlaceholder_-1854013440"/>
            </w:placeholder>
          </w:sdtPr>
          <w:sdtEndPr/>
          <w:sdtContent>
            <w:tc>
              <w:tcPr>
                <w:tcW w:w="4251" w:type="dxa"/>
              </w:tcPr>
              <w:p w:rsidR="00391833" w:rsidP="0031390E" w:rsidRDefault="00391833" w14:paraId="1A326487" w14:textId="692DF708">
                <w:r>
                  <w:t>No. W06.23.00370/III</w:t>
                </w:r>
              </w:p>
            </w:tc>
          </w:sdtContent>
        </w:sdt>
        <w:sdt>
          <w:sdtPr>
            <w:tag w:val="bmDatumAdvies"/>
            <w:id w:val="-242182854"/>
            <w:lock w:val="sdtLocked"/>
            <w:placeholder>
              <w:docPart w:val="DefaultPlaceholder_-1854013440"/>
            </w:placeholder>
          </w:sdtPr>
          <w:sdtEndPr/>
          <w:sdtContent>
            <w:tc>
              <w:tcPr>
                <w:tcW w:w="4252" w:type="dxa"/>
              </w:tcPr>
              <w:p w:rsidR="00391833" w:rsidP="0031390E" w:rsidRDefault="00391833" w14:paraId="1A475A33" w14:textId="2F40B717">
                <w:r>
                  <w:t>'s-Gravenhage, 31 januari 2024</w:t>
                </w:r>
              </w:p>
            </w:tc>
          </w:sdtContent>
        </w:sdt>
      </w:tr>
    </w:tbl>
    <w:p w:rsidR="00391833" w:rsidP="0031390E" w:rsidRDefault="00391833" w14:paraId="646941D3" w14:textId="77777777"/>
    <w:p w:rsidR="00391833" w:rsidP="0031390E" w:rsidRDefault="00391833" w14:paraId="204222BB" w14:textId="77777777"/>
    <w:p w:rsidRPr="004C65FA" w:rsidR="005B43EB" w:rsidP="0031390E" w:rsidRDefault="00477ECC" w14:paraId="42B00932" w14:textId="24B20F3B">
      <w:pPr>
        <w:rPr>
          <w:color w:val="000000"/>
        </w:rPr>
      </w:pPr>
      <w:sdt>
        <w:sdtPr>
          <w:tag w:val="bmAanhef"/>
          <w:id w:val="-1929108581"/>
          <w:lock w:val="sdtLocked"/>
          <w:placeholder>
            <w:docPart w:val="DefaultPlaceholder_-1854013440"/>
          </w:placeholder>
        </w:sdtPr>
        <w:sdtEndPr/>
        <w:sdtContent>
          <w:r w:rsidR="00391833">
            <w:rPr>
              <w:color w:val="000000"/>
            </w:rPr>
            <w:t>Bij Kabinetsmissive van 4 januari 2024, no.2023002838, heeft Uwe Majesteit, op voordracht van de Minister van Financiën, bij de Afdeling advisering van de Raad van State ter overweging aanhangig gemaakt het voorstel van wet tot Wijziging van de Wet ter voorkoming van witwassen en financieren van terrorisme en enige andere wetten in verband met de uitvoering van Verordening (EU) 2023/1113 betreffende bij geldovermakingen en overdrachten van bepaalde cryptoactiva te voegen informatie en tot wijziging van Richtlijn (EU) 2015/849 (Uitvoeringswet verordening bij geldovermakingen en overdrachten van cryptoactiva te voegen informatie), met memorie van toelichting.</w:t>
          </w:r>
        </w:sdtContent>
      </w:sdt>
    </w:p>
    <w:sdt>
      <w:sdtPr>
        <w:tag w:val="bmVrijeTekst1"/>
        <w:id w:val="1739286690"/>
        <w:lock w:val="sdtLocked"/>
        <w:placeholder>
          <w:docPart w:val="DefaultPlaceholder_-1854013440"/>
        </w:placeholder>
      </w:sdtPr>
      <w:sdtEndPr/>
      <w:sdtContent>
        <w:p w:rsidR="0031390E" w:rsidRDefault="00391833" w14:paraId="42B00934" w14:textId="0055A129">
          <w:r>
            <w:t xml:space="preserve"> </w:t>
          </w:r>
        </w:p>
      </w:sdtContent>
    </w:sdt>
    <w:sdt>
      <w:sdtPr>
        <w:tag w:val="bmDictum"/>
        <w:id w:val="-487944518"/>
        <w:lock w:val="sdtLocked"/>
        <w:placeholder>
          <w:docPart w:val="DefaultPlaceholder_-1854013440"/>
        </w:placeholder>
      </w:sdtPr>
      <w:sdtEndPr/>
      <w:sdtContent>
        <w:p w:rsidRPr="003E16C7" w:rsidR="0031390E" w:rsidP="0031390E" w:rsidRDefault="00C0728A" w14:paraId="42B0093C" w14:textId="6F3D9B3D">
          <w:r>
            <w:t xml:space="preserve">De Afdeling advisering van de Raad van State heeft geen opmerkingen bij het voorstel en adviseert het voorstel bij de Tweede Kamer der Staten-Generaal in te dienen. </w:t>
          </w:r>
          <w:r>
            <w:br/>
          </w:r>
          <w:r>
            <w:br/>
          </w:r>
          <w:r>
            <w:br/>
            <w:t xml:space="preserve">De </w:t>
          </w:r>
          <w:proofErr w:type="spellStart"/>
          <w:r>
            <w:t>vice-president</w:t>
          </w:r>
          <w:proofErr w:type="spellEnd"/>
          <w:r>
            <w:t xml:space="preserve"> van de Raad van State,</w:t>
          </w:r>
        </w:p>
      </w:sdtContent>
    </w:sdt>
    <w:sectPr w:rsidRPr="003E16C7" w:rsidR="0031390E" w:rsidSect="00391833">
      <w:headerReference w:type="default" r:id="rId6"/>
      <w:footerReference w:type="default" r:id="rId7"/>
      <w:headerReference w:type="first" r:id="rId8"/>
      <w:footerReference w:type="first" r:id="rId9"/>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14B4A" w14:textId="77777777" w:rsidR="00096383" w:rsidRDefault="00096383">
      <w:r>
        <w:separator/>
      </w:r>
    </w:p>
  </w:endnote>
  <w:endnote w:type="continuationSeparator" w:id="0">
    <w:p w14:paraId="6C18D0BE" w14:textId="77777777" w:rsidR="00096383" w:rsidRDefault="00096383">
      <w:r>
        <w:continuationSeparator/>
      </w:r>
    </w:p>
  </w:endnote>
  <w:endnote w:type="continuationNotice" w:id="1">
    <w:p w14:paraId="7F450920" w14:textId="77777777" w:rsidR="00096383" w:rsidRDefault="000963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5B43EB" w14:paraId="42B00942" w14:textId="77777777" w:rsidTr="0031390E">
      <w:tc>
        <w:tcPr>
          <w:tcW w:w="4815" w:type="dxa"/>
        </w:tcPr>
        <w:p w14:paraId="42B00940" w14:textId="77777777" w:rsidR="0031390E" w:rsidRDefault="0031390E" w:rsidP="0031390E">
          <w:pPr>
            <w:pStyle w:val="Voettekst"/>
          </w:pPr>
        </w:p>
      </w:tc>
      <w:tc>
        <w:tcPr>
          <w:tcW w:w="4247" w:type="dxa"/>
        </w:tcPr>
        <w:p w14:paraId="42B00941" w14:textId="77777777" w:rsidR="0031390E" w:rsidRDefault="0031390E" w:rsidP="0031390E">
          <w:pPr>
            <w:pStyle w:val="Voettekst"/>
            <w:jc w:val="right"/>
          </w:pPr>
        </w:p>
      </w:tc>
    </w:tr>
  </w:tbl>
  <w:p w14:paraId="42B00943" w14:textId="77777777" w:rsidR="0031390E" w:rsidRDefault="003139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E2A0" w14:textId="783894F5" w:rsidR="00391833" w:rsidRPr="00391833" w:rsidRDefault="00391833">
    <w:pPr>
      <w:pStyle w:val="Voettekst"/>
      <w:rPr>
        <w:rFonts w:ascii="Bembo" w:hAnsi="Bembo"/>
        <w:sz w:val="32"/>
      </w:rPr>
    </w:pPr>
    <w:r w:rsidRPr="00391833">
      <w:rPr>
        <w:rFonts w:ascii="Bembo" w:hAnsi="Bembo"/>
        <w:sz w:val="32"/>
      </w:rPr>
      <w:t>AAN DE KONING</w:t>
    </w:r>
  </w:p>
  <w:p w14:paraId="10CC0C77" w14:textId="77777777" w:rsidR="00391833" w:rsidRDefault="0039183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F3BBC" w14:textId="77777777" w:rsidR="00096383" w:rsidRDefault="00096383">
      <w:r>
        <w:separator/>
      </w:r>
    </w:p>
  </w:footnote>
  <w:footnote w:type="continuationSeparator" w:id="0">
    <w:p w14:paraId="3EAB9595" w14:textId="77777777" w:rsidR="00096383" w:rsidRDefault="00096383">
      <w:r>
        <w:continuationSeparator/>
      </w:r>
    </w:p>
  </w:footnote>
  <w:footnote w:type="continuationNotice" w:id="1">
    <w:p w14:paraId="3BC238E1" w14:textId="77777777" w:rsidR="00096383" w:rsidRDefault="000963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093E" w14:textId="77777777" w:rsidR="0031390E" w:rsidRDefault="006125BB" w:rsidP="0031390E">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0944" w14:textId="77777777" w:rsidR="0031390E" w:rsidRDefault="006125BB" w:rsidP="0031390E">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42B00945" w14:textId="77777777" w:rsidR="0031390E" w:rsidRDefault="006125BB">
    <w:pPr>
      <w:pStyle w:val="Koptekst"/>
    </w:pPr>
    <w:r>
      <w:rPr>
        <w:noProof/>
      </w:rPr>
      <w:drawing>
        <wp:anchor distT="0" distB="0" distL="114300" distR="114300" simplePos="0" relativeHeight="251658240" behindDoc="1" locked="0" layoutInCell="1" allowOverlap="1" wp14:anchorId="42B00950" wp14:editId="42B00951">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EB"/>
    <w:rsid w:val="00004564"/>
    <w:rsid w:val="00007122"/>
    <w:rsid w:val="00013D2C"/>
    <w:rsid w:val="00015FCB"/>
    <w:rsid w:val="00072916"/>
    <w:rsid w:val="000821FF"/>
    <w:rsid w:val="00085ABA"/>
    <w:rsid w:val="00096383"/>
    <w:rsid w:val="000D51C2"/>
    <w:rsid w:val="001537F8"/>
    <w:rsid w:val="00173928"/>
    <w:rsid w:val="001C594C"/>
    <w:rsid w:val="001E091B"/>
    <w:rsid w:val="001F5561"/>
    <w:rsid w:val="00204AE3"/>
    <w:rsid w:val="00207721"/>
    <w:rsid w:val="002706D0"/>
    <w:rsid w:val="002729E3"/>
    <w:rsid w:val="00284337"/>
    <w:rsid w:val="002B5188"/>
    <w:rsid w:val="002F24D5"/>
    <w:rsid w:val="0031390E"/>
    <w:rsid w:val="00323454"/>
    <w:rsid w:val="00337E61"/>
    <w:rsid w:val="00341B72"/>
    <w:rsid w:val="00353D6A"/>
    <w:rsid w:val="00391833"/>
    <w:rsid w:val="0039420E"/>
    <w:rsid w:val="003A00BD"/>
    <w:rsid w:val="003A4838"/>
    <w:rsid w:val="003C0343"/>
    <w:rsid w:val="003C26A4"/>
    <w:rsid w:val="003E32B4"/>
    <w:rsid w:val="00405A0D"/>
    <w:rsid w:val="00415164"/>
    <w:rsid w:val="004369F0"/>
    <w:rsid w:val="00477ECC"/>
    <w:rsid w:val="004C65FA"/>
    <w:rsid w:val="004C7F92"/>
    <w:rsid w:val="004E34C6"/>
    <w:rsid w:val="004F3183"/>
    <w:rsid w:val="00535B27"/>
    <w:rsid w:val="00536E43"/>
    <w:rsid w:val="0057659E"/>
    <w:rsid w:val="00584E5F"/>
    <w:rsid w:val="00595057"/>
    <w:rsid w:val="005B43EB"/>
    <w:rsid w:val="005F65F7"/>
    <w:rsid w:val="00607208"/>
    <w:rsid w:val="006125BB"/>
    <w:rsid w:val="00643F3A"/>
    <w:rsid w:val="0066771C"/>
    <w:rsid w:val="00674BF6"/>
    <w:rsid w:val="006A4AE0"/>
    <w:rsid w:val="006A6399"/>
    <w:rsid w:val="006C4CBE"/>
    <w:rsid w:val="006C67A4"/>
    <w:rsid w:val="006D1E12"/>
    <w:rsid w:val="006E1321"/>
    <w:rsid w:val="006F0485"/>
    <w:rsid w:val="00735C58"/>
    <w:rsid w:val="00746072"/>
    <w:rsid w:val="007516FF"/>
    <w:rsid w:val="007549B0"/>
    <w:rsid w:val="00776B68"/>
    <w:rsid w:val="00782EFF"/>
    <w:rsid w:val="007A3F97"/>
    <w:rsid w:val="007B225B"/>
    <w:rsid w:val="008129FA"/>
    <w:rsid w:val="00814386"/>
    <w:rsid w:val="00821796"/>
    <w:rsid w:val="00845BC4"/>
    <w:rsid w:val="008864A8"/>
    <w:rsid w:val="008C491A"/>
    <w:rsid w:val="008C5E0C"/>
    <w:rsid w:val="008E2A8D"/>
    <w:rsid w:val="0090432E"/>
    <w:rsid w:val="009C6B68"/>
    <w:rsid w:val="009D1DA0"/>
    <w:rsid w:val="009F3E75"/>
    <w:rsid w:val="00A11807"/>
    <w:rsid w:val="00A22903"/>
    <w:rsid w:val="00A34F07"/>
    <w:rsid w:val="00A546AA"/>
    <w:rsid w:val="00A6421B"/>
    <w:rsid w:val="00A75112"/>
    <w:rsid w:val="00AB757F"/>
    <w:rsid w:val="00AC101D"/>
    <w:rsid w:val="00AD5B7F"/>
    <w:rsid w:val="00AE2E66"/>
    <w:rsid w:val="00AF1D10"/>
    <w:rsid w:val="00AF306C"/>
    <w:rsid w:val="00B01222"/>
    <w:rsid w:val="00B10F48"/>
    <w:rsid w:val="00B17A2F"/>
    <w:rsid w:val="00B4293E"/>
    <w:rsid w:val="00B55294"/>
    <w:rsid w:val="00B6746E"/>
    <w:rsid w:val="00B76489"/>
    <w:rsid w:val="00B80C72"/>
    <w:rsid w:val="00BC287A"/>
    <w:rsid w:val="00BD043C"/>
    <w:rsid w:val="00BF0E26"/>
    <w:rsid w:val="00C0728A"/>
    <w:rsid w:val="00C0752E"/>
    <w:rsid w:val="00C46A97"/>
    <w:rsid w:val="00C50F40"/>
    <w:rsid w:val="00CB3079"/>
    <w:rsid w:val="00CC129C"/>
    <w:rsid w:val="00D36AFB"/>
    <w:rsid w:val="00D72EEC"/>
    <w:rsid w:val="00D849E4"/>
    <w:rsid w:val="00DA5911"/>
    <w:rsid w:val="00DC27CC"/>
    <w:rsid w:val="00DC4BE5"/>
    <w:rsid w:val="00DD2256"/>
    <w:rsid w:val="00E16731"/>
    <w:rsid w:val="00E36A95"/>
    <w:rsid w:val="00E44358"/>
    <w:rsid w:val="00E543FE"/>
    <w:rsid w:val="00E55988"/>
    <w:rsid w:val="00E66CE0"/>
    <w:rsid w:val="00E77157"/>
    <w:rsid w:val="00E83171"/>
    <w:rsid w:val="00EB1D1E"/>
    <w:rsid w:val="00F01B8D"/>
    <w:rsid w:val="00F33414"/>
    <w:rsid w:val="00F35B0D"/>
    <w:rsid w:val="00F4322B"/>
    <w:rsid w:val="00F523F5"/>
    <w:rsid w:val="00F81651"/>
    <w:rsid w:val="00FC6B51"/>
    <w:rsid w:val="00FD0F11"/>
    <w:rsid w:val="00FD2A40"/>
    <w:rsid w:val="00FF4A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B00928"/>
  <w15:docId w15:val="{3CDB437C-82B0-44B3-94E7-C2479264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C0728A"/>
    <w:rPr>
      <w:color w:val="808080"/>
    </w:rPr>
  </w:style>
  <w:style w:type="paragraph" w:styleId="Revisie">
    <w:name w:val="Revision"/>
    <w:hidden/>
    <w:uiPriority w:val="99"/>
    <w:semiHidden/>
    <w:rsid w:val="00C0728A"/>
    <w:rPr>
      <w:rFonts w:ascii="Univers" w:hAnsi="Univers"/>
      <w:sz w:val="22"/>
      <w:szCs w:val="24"/>
    </w:rPr>
  </w:style>
  <w:style w:type="character" w:styleId="Verwijzingopmerking">
    <w:name w:val="annotation reference"/>
    <w:basedOn w:val="Standaardalinea-lettertype"/>
    <w:uiPriority w:val="99"/>
    <w:semiHidden/>
    <w:unhideWhenUsed/>
    <w:rsid w:val="00776B68"/>
    <w:rPr>
      <w:sz w:val="16"/>
      <w:szCs w:val="16"/>
    </w:rPr>
  </w:style>
  <w:style w:type="paragraph" w:styleId="Tekstopmerking">
    <w:name w:val="annotation text"/>
    <w:basedOn w:val="Standaard"/>
    <w:link w:val="TekstopmerkingChar"/>
    <w:uiPriority w:val="99"/>
    <w:unhideWhenUsed/>
    <w:rsid w:val="00776B68"/>
    <w:rPr>
      <w:sz w:val="20"/>
      <w:szCs w:val="20"/>
    </w:rPr>
  </w:style>
  <w:style w:type="character" w:customStyle="1" w:styleId="TekstopmerkingChar">
    <w:name w:val="Tekst opmerking Char"/>
    <w:basedOn w:val="Standaardalinea-lettertype"/>
    <w:link w:val="Tekstopmerking"/>
    <w:uiPriority w:val="99"/>
    <w:rsid w:val="00776B68"/>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776B68"/>
    <w:rPr>
      <w:b/>
      <w:bCs/>
    </w:rPr>
  </w:style>
  <w:style w:type="character" w:customStyle="1" w:styleId="OnderwerpvanopmerkingChar">
    <w:name w:val="Onderwerp van opmerking Char"/>
    <w:basedOn w:val="TekstopmerkingChar"/>
    <w:link w:val="Onderwerpvanopmerking"/>
    <w:uiPriority w:val="99"/>
    <w:semiHidden/>
    <w:rsid w:val="00776B68"/>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56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A28A7BB7-8DEF-4F7A-9837-C10C5EAE6DA3}"/>
      </w:docPartPr>
      <w:docPartBody>
        <w:p w:rsidR="004E3EDC" w:rsidRDefault="000C1043">
          <w:r w:rsidRPr="001B645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43"/>
    <w:rsid w:val="000C1043"/>
    <w:rsid w:val="004E3EDC"/>
    <w:rsid w:val="005A54DE"/>
    <w:rsid w:val="007B3061"/>
    <w:rsid w:val="008C35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104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133</ap:Words>
  <ap:Characters>809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2024-03-26T15:59:00.0000000Z</dcterms:created>
  <dcterms:modified xsi:type="dcterms:W3CDTF">2024-03-26T15:59:00.0000000Z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W06.23.00370/III</vt:lpwstr>
  </property>
  <property fmtid="{D5CDD505-2E9C-101B-9397-08002B2CF9AE}" pid="5" name="zaaktype">
    <vt:lpwstr>WET</vt:lpwstr>
  </property>
  <property fmtid="{D5CDD505-2E9C-101B-9397-08002B2CF9AE}" pid="6" name="ContentTypeId">
    <vt:lpwstr>0x010100FA5A77795FEADA4EA51227303613444600F53A9779B753AC49AFA22318D34B52D9</vt:lpwstr>
  </property>
  <property fmtid="{D5CDD505-2E9C-101B-9397-08002B2CF9AE}" pid="7" name="Bestemming">
    <vt:lpwstr>2;#Corsa|a7721b99-8166-4953-a37e-7c8574fb4b8b</vt:lpwstr>
  </property>
  <property fmtid="{D5CDD505-2E9C-101B-9397-08002B2CF9AE}" pid="8" name="_dlc_DocIdItemGuid">
    <vt:lpwstr>9c6960e8-6d40-40ba-861e-99134aab9c05</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y fmtid="{D5CDD505-2E9C-101B-9397-08002B2CF9AE}" pid="13" name="MSIP_Label_6800fede-0e59-47ad-af95-4e63bbdb932d_Enabled">
    <vt:lpwstr>true</vt:lpwstr>
  </property>
  <property fmtid="{D5CDD505-2E9C-101B-9397-08002B2CF9AE}" pid="14" name="MSIP_Label_6800fede-0e59-47ad-af95-4e63bbdb932d_SetDate">
    <vt:lpwstr>2024-03-22T15:50:49Z</vt:lpwstr>
  </property>
  <property fmtid="{D5CDD505-2E9C-101B-9397-08002B2CF9AE}" pid="15" name="MSIP_Label_6800fede-0e59-47ad-af95-4e63bbdb932d_Method">
    <vt:lpwstr>Standard</vt:lpwstr>
  </property>
  <property fmtid="{D5CDD505-2E9C-101B-9397-08002B2CF9AE}" pid="16" name="MSIP_Label_6800fede-0e59-47ad-af95-4e63bbdb932d_Name">
    <vt:lpwstr>FIN-DGGT-Rijksoverheid</vt:lpwstr>
  </property>
  <property fmtid="{D5CDD505-2E9C-101B-9397-08002B2CF9AE}" pid="17" name="MSIP_Label_6800fede-0e59-47ad-af95-4e63bbdb932d_SiteId">
    <vt:lpwstr>84712536-f524-40a0-913b-5d25ba502732</vt:lpwstr>
  </property>
  <property fmtid="{D5CDD505-2E9C-101B-9397-08002B2CF9AE}" pid="18" name="MSIP_Label_6800fede-0e59-47ad-af95-4e63bbdb932d_ActionId">
    <vt:lpwstr>b3508289-f7f4-45c9-84b9-15d153bee46b</vt:lpwstr>
  </property>
  <property fmtid="{D5CDD505-2E9C-101B-9397-08002B2CF9AE}" pid="19" name="MSIP_Label_6800fede-0e59-47ad-af95-4e63bbdb932d_ContentBits">
    <vt:lpwstr>0</vt:lpwstr>
  </property>
</Properties>
</file>