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523" w:rsidP="00F42523" w:rsidRDefault="00F42523">
      <w:pPr>
        <w:rPr>
          <w:b/>
          <w:bCs/>
        </w:rPr>
      </w:pPr>
      <w:r>
        <w:rPr>
          <w:b/>
          <w:bCs/>
        </w:rPr>
        <w:t>COMMISSIE-REGELING VAN WERKZAAMHEDEN COMMISSIE DIGITALE ZAKEN</w:t>
      </w:r>
    </w:p>
    <w:p w:rsidR="00F42523" w:rsidP="00F42523" w:rsidRDefault="00F42523"/>
    <w:p w:rsidR="00F42523" w:rsidP="00F42523" w:rsidRDefault="00F42523">
      <w:pPr>
        <w:rPr>
          <w:shd w:val="clear" w:color="auto" w:fill="FFFFFF"/>
        </w:rPr>
      </w:pPr>
      <w:r>
        <w:t xml:space="preserve">Woensdag 10 april 2024, bij aanvang procedurevergadering </w:t>
      </w:r>
      <w:r>
        <w:rPr>
          <w:b/>
          <w:bCs/>
          <w:u w:val="single"/>
        </w:rPr>
        <w:t>om 11.00 uur</w:t>
      </w:r>
      <w:r>
        <w:t>:</w:t>
      </w:r>
      <w:r>
        <w:rPr>
          <w:shd w:val="clear" w:color="auto" w:fill="FFFFFF"/>
        </w:rPr>
        <w:t xml:space="preserve"> </w:t>
      </w:r>
    </w:p>
    <w:p w:rsidR="00F42523" w:rsidP="00F42523" w:rsidRDefault="00F42523">
      <w:pPr>
        <w:rPr>
          <w:shd w:val="clear" w:color="auto" w:fill="FFFFFF"/>
        </w:rPr>
      </w:pPr>
    </w:p>
    <w:p w:rsidR="00F42523" w:rsidP="00F42523" w:rsidRDefault="00F42523">
      <w:pPr>
        <w:pStyle w:val="Lijstalinea"/>
        <w:numPr>
          <w:ilvl w:val="0"/>
          <w:numId w:val="10"/>
        </w:numPr>
      </w:pPr>
      <w:r>
        <w:t xml:space="preserve">Verzoek van het </w:t>
      </w:r>
      <w:r>
        <w:rPr>
          <w:b/>
          <w:bCs/>
        </w:rPr>
        <w:t>lid Kathmann (GL-PvdA)</w:t>
      </w:r>
      <w:r>
        <w:t xml:space="preserve"> om de op 6 februari jl. aangeboden petitie ‘Bescherm Nederlandse burgers tegen online tracking’ van The Privacy </w:t>
      </w:r>
      <w:proofErr w:type="spellStart"/>
      <w:r>
        <w:t>Collective</w:t>
      </w:r>
      <w:proofErr w:type="spellEnd"/>
      <w:r>
        <w:t xml:space="preserve"> (</w:t>
      </w:r>
      <w:hyperlink w:history="1" r:id="rId5">
        <w:r>
          <w:rPr>
            <w:rStyle w:val="Hyperlink"/>
            <w:color w:val="0000FF"/>
          </w:rPr>
          <w:t>2024Z02356</w:t>
        </w:r>
      </w:hyperlink>
      <w:r>
        <w:t>) te betrekken bij het commissiedebat Bescherming persoonsgegevens en digitale grondrechten d.d. 24 april 2024,</w:t>
      </w:r>
      <w:r>
        <w:t xml:space="preserve"> </w:t>
      </w:r>
      <w:r>
        <w:t xml:space="preserve">alsmede een kabinetsreactie op deze petitie te ontvangen voor de aanvang van het commissiedebat. </w:t>
      </w:r>
      <w:bookmarkStart w:name="_GoBack" w:id="0"/>
      <w:bookmarkEnd w:id="0"/>
    </w:p>
    <w:p w:rsidR="00220262" w:rsidP="00220262" w:rsidRDefault="00220262">
      <w:pPr>
        <w:rPr>
          <w:shd w:val="clear" w:color="auto" w:fill="FFFFFF"/>
        </w:rPr>
      </w:pPr>
    </w:p>
    <w:sectPr w:rsidR="0022026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A4109"/>
    <w:multiLevelType w:val="hybridMultilevel"/>
    <w:tmpl w:val="70CA82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112A4"/>
    <w:multiLevelType w:val="hybridMultilevel"/>
    <w:tmpl w:val="84924E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42B49"/>
    <w:multiLevelType w:val="hybridMultilevel"/>
    <w:tmpl w:val="BB4CCB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E725F"/>
    <w:multiLevelType w:val="hybridMultilevel"/>
    <w:tmpl w:val="F48C49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5342F"/>
    <w:multiLevelType w:val="hybridMultilevel"/>
    <w:tmpl w:val="3586DB2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6810F4F"/>
    <w:multiLevelType w:val="hybridMultilevel"/>
    <w:tmpl w:val="03D201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3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6D"/>
    <w:rsid w:val="000F7115"/>
    <w:rsid w:val="00111A41"/>
    <w:rsid w:val="001154C9"/>
    <w:rsid w:val="00220262"/>
    <w:rsid w:val="002B7AC7"/>
    <w:rsid w:val="00355086"/>
    <w:rsid w:val="0047247C"/>
    <w:rsid w:val="00587C57"/>
    <w:rsid w:val="005F489B"/>
    <w:rsid w:val="006C796A"/>
    <w:rsid w:val="00723EDE"/>
    <w:rsid w:val="009B38EF"/>
    <w:rsid w:val="009D078E"/>
    <w:rsid w:val="009D3008"/>
    <w:rsid w:val="00B32754"/>
    <w:rsid w:val="00B7187D"/>
    <w:rsid w:val="00BA21EB"/>
    <w:rsid w:val="00BB2D9A"/>
    <w:rsid w:val="00BD4167"/>
    <w:rsid w:val="00CB7B93"/>
    <w:rsid w:val="00D14E6D"/>
    <w:rsid w:val="00E03B78"/>
    <w:rsid w:val="00E63710"/>
    <w:rsid w:val="00F0082B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7C2B"/>
  <w15:chartTrackingRefBased/>
  <w15:docId w15:val="{FDF432F9-5CE9-4F15-87D4-DC8FE560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7B9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B7B93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CB7B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lisweb/parlis/zaak.aspx?id=beb7a251-0945-4c51-9f3d-663ca527a0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2023-10-10T15:12:00.0000000Z</lastPrinted>
  <dcterms:created xsi:type="dcterms:W3CDTF">2024-04-04T12:03:00.0000000Z</dcterms:created>
  <dcterms:modified xsi:type="dcterms:W3CDTF">2024-04-04T12:03:00.0000000Z</dcterms:modified>
  <version/>
  <category/>
</coreProperties>
</file>