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45F8E" w:rsidTr="00545F8E" w14:paraId="4E432099" w14:textId="77777777">
        <w:sdt>
          <w:sdtPr>
            <w:tag w:val="bmZaakNummerAdvies"/>
            <w:id w:val="1123964692"/>
            <w:lock w:val="sdtLocked"/>
            <w:placeholder>
              <w:docPart w:val="DefaultPlaceholder_-1854013440"/>
            </w:placeholder>
          </w:sdtPr>
          <w:sdtEndPr/>
          <w:sdtContent>
            <w:tc>
              <w:tcPr>
                <w:tcW w:w="4251" w:type="dxa"/>
              </w:tcPr>
              <w:p w:rsidR="00545F8E" w:rsidRDefault="00545F8E" w14:paraId="1602AC12" w14:textId="4F568359">
                <w:r>
                  <w:t>No. W12.24.00024/III</w:t>
                </w:r>
              </w:p>
            </w:tc>
          </w:sdtContent>
        </w:sdt>
        <w:sdt>
          <w:sdtPr>
            <w:tag w:val="bmDatumAdvies"/>
            <w:id w:val="1526212284"/>
            <w:lock w:val="sdtLocked"/>
            <w:placeholder>
              <w:docPart w:val="DefaultPlaceholder_-1854013440"/>
            </w:placeholder>
          </w:sdtPr>
          <w:sdtEndPr/>
          <w:sdtContent>
            <w:tc>
              <w:tcPr>
                <w:tcW w:w="4252" w:type="dxa"/>
              </w:tcPr>
              <w:p w:rsidR="00545F8E" w:rsidRDefault="00545F8E" w14:paraId="7F8FE4A2" w14:textId="660E2C16">
                <w:r>
                  <w:t>'s-Gravenhage, 13 maart 2024</w:t>
                </w:r>
              </w:p>
            </w:tc>
          </w:sdtContent>
        </w:sdt>
      </w:tr>
    </w:tbl>
    <w:p w:rsidR="00545F8E" w:rsidRDefault="00545F8E" w14:paraId="198E599F" w14:textId="77777777"/>
    <w:p w:rsidR="00545F8E" w:rsidRDefault="00545F8E" w14:paraId="776A0D74" w14:textId="77777777"/>
    <w:p w:rsidR="001978DD" w:rsidRDefault="003F042C" w14:paraId="180CBBE0" w14:textId="64331005">
      <w:sdt>
        <w:sdtPr>
          <w:tag w:val="bmAanhef"/>
          <w:id w:val="281920194"/>
          <w:lock w:val="sdtLocked"/>
          <w:placeholder>
            <w:docPart w:val="DefaultPlaceholder_-1854013440"/>
          </w:placeholder>
        </w:sdtPr>
        <w:sdtEndPr/>
        <w:sdtContent>
          <w:r w:rsidR="00545F8E">
            <w:rPr>
              <w:color w:val="000000"/>
            </w:rPr>
            <w:t>Bij Kabinetsmissive van 9 februari 2024, no.2024000319, heeft Uwe Majesteit, op voordracht van de Minister van Sociale Zaken en Werkgelegenheid, bij de Afdeling advisering van de Raad van State ter overweging aanhangig gemaakt het voorstel van wet houdende het mogelijk maken van het opstellen van een nadere voorlopige uitkering aan gemeenten voor de kosten van voorzieningen die bijdragen aan het voldoen aan de inburgeringsplicht en het creëren van een grondslag voor de specifieke uitkering onderwijsroute, met memorie van toelichting.</w:t>
          </w:r>
        </w:sdtContent>
      </w:sdt>
    </w:p>
    <w:sdt>
      <w:sdtPr>
        <w:tag w:val="bmVrijeTekst1"/>
        <w:id w:val="-822195755"/>
        <w:lock w:val="sdtLocked"/>
        <w:placeholder>
          <w:docPart w:val="DefaultPlaceholder_-1854013440"/>
        </w:placeholder>
      </w:sdtPr>
      <w:sdtEndPr/>
      <w:sdtContent>
        <w:p w:rsidR="001978DD" w:rsidP="00545F8E" w:rsidRDefault="00545F8E" w14:paraId="180CBBE2" w14:textId="7199D43D">
          <w:r>
            <w:t xml:space="preserve"> </w:t>
          </w:r>
        </w:p>
      </w:sdtContent>
    </w:sdt>
    <w:sdt>
      <w:sdtPr>
        <w:tag w:val="bmDictum"/>
        <w:id w:val="1521588779"/>
        <w:lock w:val="sdtLocked"/>
        <w:placeholder>
          <w:docPart w:val="DefaultPlaceholder_-1854013440"/>
        </w:placeholder>
      </w:sdtPr>
      <w:sdtEndPr/>
      <w:sdtContent>
        <w:p w:rsidRPr="003E16C7" w:rsidR="00151989" w:rsidP="003E16C7" w:rsidRDefault="00D939D6" w14:paraId="180CBBEA" w14:textId="4637BF47">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545F8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3F83B" w14:textId="77777777" w:rsidR="008F4BCD" w:rsidRDefault="008F4BCD">
      <w:r>
        <w:separator/>
      </w:r>
    </w:p>
  </w:endnote>
  <w:endnote w:type="continuationSeparator" w:id="0">
    <w:p w14:paraId="5047974C" w14:textId="77777777" w:rsidR="008F4BCD" w:rsidRDefault="008F4BCD">
      <w:r>
        <w:continuationSeparator/>
      </w:r>
    </w:p>
  </w:endnote>
  <w:endnote w:type="continuationNotice" w:id="1">
    <w:p w14:paraId="178DAABC" w14:textId="77777777" w:rsidR="008F4BCD" w:rsidRDefault="008F4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BBE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30871" w14:paraId="180CBBF0" w14:textId="77777777" w:rsidTr="00D90098">
      <w:tc>
        <w:tcPr>
          <w:tcW w:w="4815" w:type="dxa"/>
        </w:tcPr>
        <w:p w14:paraId="180CBBEE" w14:textId="77777777" w:rsidR="00D90098" w:rsidRDefault="00D90098" w:rsidP="00D90098">
          <w:pPr>
            <w:pStyle w:val="Voettekst"/>
          </w:pPr>
        </w:p>
      </w:tc>
      <w:tc>
        <w:tcPr>
          <w:tcW w:w="4247" w:type="dxa"/>
        </w:tcPr>
        <w:p w14:paraId="180CBBEF" w14:textId="77777777" w:rsidR="00D90098" w:rsidRDefault="00D90098" w:rsidP="00D90098">
          <w:pPr>
            <w:pStyle w:val="Voettekst"/>
            <w:jc w:val="right"/>
          </w:pPr>
        </w:p>
      </w:tc>
    </w:tr>
  </w:tbl>
  <w:p w14:paraId="180CBBF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4E22" w14:textId="75D1CB96" w:rsidR="00545F8E" w:rsidRPr="00545F8E" w:rsidRDefault="00545F8E">
    <w:pPr>
      <w:pStyle w:val="Voettekst"/>
      <w:rPr>
        <w:rFonts w:ascii="Bembo" w:hAnsi="Bembo"/>
        <w:sz w:val="32"/>
      </w:rPr>
    </w:pPr>
    <w:r w:rsidRPr="00545F8E">
      <w:rPr>
        <w:rFonts w:ascii="Bembo" w:hAnsi="Bembo"/>
        <w:sz w:val="32"/>
      </w:rPr>
      <w:t>AAN DE KONING</w:t>
    </w:r>
  </w:p>
  <w:p w14:paraId="4286A23B" w14:textId="77777777" w:rsidR="00545F8E" w:rsidRDefault="00545F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90D4" w14:textId="77777777" w:rsidR="008F4BCD" w:rsidRDefault="008F4BCD">
      <w:r>
        <w:separator/>
      </w:r>
    </w:p>
  </w:footnote>
  <w:footnote w:type="continuationSeparator" w:id="0">
    <w:p w14:paraId="0CA4B5BE" w14:textId="77777777" w:rsidR="008F4BCD" w:rsidRDefault="008F4BCD">
      <w:r>
        <w:continuationSeparator/>
      </w:r>
    </w:p>
  </w:footnote>
  <w:footnote w:type="continuationNotice" w:id="1">
    <w:p w14:paraId="2811735B" w14:textId="77777777" w:rsidR="008F4BCD" w:rsidRDefault="008F4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BBE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BBEC" w14:textId="77777777" w:rsidR="00FA7BCD" w:rsidRDefault="00B40E2B"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CBBF2" w14:textId="77777777" w:rsidR="00DA0CDA" w:rsidRDefault="00B40E2B"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80CBBF3" w14:textId="77777777" w:rsidR="00993C75" w:rsidRDefault="00B40E2B">
    <w:pPr>
      <w:pStyle w:val="Koptekst"/>
    </w:pPr>
    <w:r>
      <w:rPr>
        <w:noProof/>
      </w:rPr>
      <w:drawing>
        <wp:anchor distT="0" distB="0" distL="114300" distR="114300" simplePos="0" relativeHeight="251658240" behindDoc="1" locked="0" layoutInCell="1" allowOverlap="1" wp14:anchorId="180CBBFE" wp14:editId="180CBBF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71"/>
    <w:rsid w:val="00017C54"/>
    <w:rsid w:val="00021A34"/>
    <w:rsid w:val="00037A05"/>
    <w:rsid w:val="00045B78"/>
    <w:rsid w:val="0007656E"/>
    <w:rsid w:val="000B2CD4"/>
    <w:rsid w:val="000E1D78"/>
    <w:rsid w:val="0010364A"/>
    <w:rsid w:val="001475F5"/>
    <w:rsid w:val="00151989"/>
    <w:rsid w:val="001978DD"/>
    <w:rsid w:val="002647ED"/>
    <w:rsid w:val="00314DE9"/>
    <w:rsid w:val="003235A5"/>
    <w:rsid w:val="00343642"/>
    <w:rsid w:val="00344FEE"/>
    <w:rsid w:val="003754E2"/>
    <w:rsid w:val="003A0124"/>
    <w:rsid w:val="003D6991"/>
    <w:rsid w:val="003E16C7"/>
    <w:rsid w:val="003E2DEE"/>
    <w:rsid w:val="003F042C"/>
    <w:rsid w:val="00420C8A"/>
    <w:rsid w:val="004268B9"/>
    <w:rsid w:val="00434430"/>
    <w:rsid w:val="00456456"/>
    <w:rsid w:val="005267F0"/>
    <w:rsid w:val="00545F8E"/>
    <w:rsid w:val="00580680"/>
    <w:rsid w:val="00631ADE"/>
    <w:rsid w:val="00643ACA"/>
    <w:rsid w:val="00677D0F"/>
    <w:rsid w:val="006819B8"/>
    <w:rsid w:val="006C537C"/>
    <w:rsid w:val="006D7BA5"/>
    <w:rsid w:val="00705D27"/>
    <w:rsid w:val="00711315"/>
    <w:rsid w:val="00745E77"/>
    <w:rsid w:val="00771B7F"/>
    <w:rsid w:val="007D324B"/>
    <w:rsid w:val="00826391"/>
    <w:rsid w:val="00864E6F"/>
    <w:rsid w:val="008A14FF"/>
    <w:rsid w:val="008B32EB"/>
    <w:rsid w:val="008D3664"/>
    <w:rsid w:val="008F4BCD"/>
    <w:rsid w:val="008F6027"/>
    <w:rsid w:val="00902D94"/>
    <w:rsid w:val="00930871"/>
    <w:rsid w:val="00993B7E"/>
    <w:rsid w:val="00993C75"/>
    <w:rsid w:val="009D4A6C"/>
    <w:rsid w:val="00A03AC4"/>
    <w:rsid w:val="00A33D20"/>
    <w:rsid w:val="00A56AAB"/>
    <w:rsid w:val="00A67E54"/>
    <w:rsid w:val="00B000F9"/>
    <w:rsid w:val="00B262FA"/>
    <w:rsid w:val="00B40E2B"/>
    <w:rsid w:val="00B74879"/>
    <w:rsid w:val="00B769F7"/>
    <w:rsid w:val="00BC0192"/>
    <w:rsid w:val="00BE586F"/>
    <w:rsid w:val="00CD1CD5"/>
    <w:rsid w:val="00CD5223"/>
    <w:rsid w:val="00D3482E"/>
    <w:rsid w:val="00D44654"/>
    <w:rsid w:val="00D90098"/>
    <w:rsid w:val="00D939D6"/>
    <w:rsid w:val="00D9731A"/>
    <w:rsid w:val="00DA0CDA"/>
    <w:rsid w:val="00DA56C7"/>
    <w:rsid w:val="00DB4B84"/>
    <w:rsid w:val="00DE34B5"/>
    <w:rsid w:val="00DE3CA4"/>
    <w:rsid w:val="00E330B5"/>
    <w:rsid w:val="00E555B3"/>
    <w:rsid w:val="00ED20D4"/>
    <w:rsid w:val="00F60A85"/>
    <w:rsid w:val="00F63A84"/>
    <w:rsid w:val="00F84FA9"/>
    <w:rsid w:val="00FA7BCD"/>
    <w:rsid w:val="00FE36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C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B4B84"/>
    <w:rPr>
      <w:color w:val="808080"/>
    </w:rPr>
  </w:style>
  <w:style w:type="paragraph" w:styleId="Revisie">
    <w:name w:val="Revision"/>
    <w:hidden/>
    <w:uiPriority w:val="99"/>
    <w:semiHidden/>
    <w:rsid w:val="006C537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82D9802-73B6-44C3-B936-2DB9B9771044}"/>
      </w:docPartPr>
      <w:docPartBody>
        <w:p w:rsidR="00852075" w:rsidRDefault="00852075">
          <w:r w:rsidRPr="005B687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75"/>
    <w:rsid w:val="002540C2"/>
    <w:rsid w:val="007B3143"/>
    <w:rsid w:val="00852075"/>
    <w:rsid w:val="0096157F"/>
    <w:rsid w:val="00DB7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5207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695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2024-03-26T11:22:00.0000000Z</dcterms:created>
  <dcterms:modified xsi:type="dcterms:W3CDTF">2024-04-11T07:55:00.0000000Z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W12.24.00024/III</vt:lpwstr>
  </property>
  <property fmtid="{D5CDD505-2E9C-101B-9397-08002B2CF9AE}" pid="5" name="zaaktype">
    <vt:lpwstr>WET</vt:lpwstr>
  </property>
  <property fmtid="{D5CDD505-2E9C-101B-9397-08002B2CF9AE}" pid="6" name="ContentTypeId">
    <vt:lpwstr>0x010100FA5A77795FEADA4EA512273036134446000E34BC4DEB205B4488FEEFDE97FDDCA4</vt:lpwstr>
  </property>
  <property fmtid="{D5CDD505-2E9C-101B-9397-08002B2CF9AE}" pid="7" name="Bestemming">
    <vt:lpwstr>2;#Corsa|a7721b99-8166-4953-a37e-7c8574fb4b8b</vt:lpwstr>
  </property>
  <property fmtid="{D5CDD505-2E9C-101B-9397-08002B2CF9AE}" pid="8" name="_dlc_DocIdItemGuid">
    <vt:lpwstr>abe56958-2a6e-401e-be9e-256df9be576d</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