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2E2" w:rsidP="008332E2" w:rsidRDefault="008332E2">
      <w:pPr>
        <w:pBdr>
          <w:bottom w:val="single" w:color="auto" w:sz="6" w:space="1"/>
        </w:pBdr>
      </w:pPr>
      <w:r>
        <w:t>2024Z06967</w:t>
      </w:r>
      <w:r>
        <w:t xml:space="preserve">/ </w:t>
      </w:r>
      <w:r>
        <w:t>2024D</w:t>
      </w:r>
      <w:r w:rsidR="003C7F2C">
        <w:t>16033</w:t>
      </w:r>
      <w:bookmarkStart w:name="_GoBack" w:id="0"/>
      <w:bookmarkEnd w:id="0"/>
    </w:p>
    <w:p w:rsidR="008332E2" w:rsidP="008332E2" w:rsidRDefault="008332E2"/>
    <w:p w:rsidRPr="008332E2" w:rsidR="008332E2" w:rsidP="008332E2" w:rsidRDefault="008332E2">
      <w:pPr>
        <w:pBdr>
          <w:bottom w:val="single" w:color="auto" w:sz="6" w:space="1"/>
        </w:pBdr>
        <w:outlineLvl w:val="0"/>
        <w:rPr>
          <w:rFonts w:eastAsia="Calibri" w:asciiTheme="minorHAnsi" w:hAnsiTheme="minorHAnsi" w:cstheme="minorHAnsi"/>
          <w:b/>
          <w:lang w:eastAsia="nl-NL"/>
        </w:rPr>
      </w:pPr>
      <w:r w:rsidRPr="008332E2">
        <w:rPr>
          <w:rFonts w:eastAsia="Calibri" w:asciiTheme="minorHAnsi" w:hAnsiTheme="minorHAnsi" w:cstheme="minorHAnsi"/>
          <w:b/>
          <w:lang w:eastAsia="nl-NL"/>
        </w:rPr>
        <w:t>Voorstel van het lid Idsinga (NSC</w:t>
      </w:r>
      <w:r>
        <w:rPr>
          <w:rFonts w:eastAsia="Calibri" w:asciiTheme="minorHAnsi" w:hAnsiTheme="minorHAnsi" w:cstheme="minorHAnsi"/>
          <w:b/>
          <w:lang w:eastAsia="nl-NL"/>
        </w:rPr>
        <w:t>) en het lid Vermeer (BBB) om</w:t>
      </w:r>
      <w:r w:rsidRPr="008332E2">
        <w:rPr>
          <w:rFonts w:asciiTheme="minorHAnsi" w:hAnsiTheme="minorHAnsi" w:cstheme="minorHAnsi"/>
          <w:b/>
          <w:shd w:val="clear" w:color="auto" w:fill="FFFFFF"/>
        </w:rPr>
        <w:t>,</w:t>
      </w:r>
      <w:r>
        <w:rPr>
          <w:rFonts w:asciiTheme="minorHAnsi" w:hAnsiTheme="minorHAnsi" w:cstheme="minorHAnsi"/>
          <w:b/>
          <w:shd w:val="clear" w:color="auto" w:fill="FFFFFF"/>
        </w:rPr>
        <w:t xml:space="preserve"> </w:t>
      </w:r>
      <w:r w:rsidRPr="008332E2">
        <w:rPr>
          <w:rFonts w:asciiTheme="minorHAnsi" w:hAnsiTheme="minorHAnsi" w:cstheme="minorHAnsi"/>
          <w:b/>
          <w:shd w:val="clear" w:color="auto" w:fill="FFFFFF"/>
        </w:rPr>
        <w:t>na ontvangst van een brief van de staatssecretaris van Financiën (Fiscaliteit en Belastingdienst) medio mei</w:t>
      </w:r>
      <w:r>
        <w:rPr>
          <w:rFonts w:asciiTheme="minorHAnsi" w:hAnsiTheme="minorHAnsi" w:cstheme="minorHAnsi"/>
          <w:b/>
          <w:shd w:val="clear" w:color="auto" w:fill="FFFFFF"/>
        </w:rPr>
        <w:t xml:space="preserve"> 2024</w:t>
      </w:r>
      <w:r w:rsidRPr="008332E2">
        <w:rPr>
          <w:rFonts w:asciiTheme="minorHAnsi" w:hAnsiTheme="minorHAnsi" w:cstheme="minorHAnsi"/>
          <w:b/>
          <w:shd w:val="clear" w:color="auto" w:fill="FFFFFF"/>
        </w:rPr>
        <w:t xml:space="preserve">, eind mei </w:t>
      </w:r>
      <w:r>
        <w:rPr>
          <w:rFonts w:asciiTheme="minorHAnsi" w:hAnsiTheme="minorHAnsi" w:cstheme="minorHAnsi"/>
          <w:b/>
          <w:shd w:val="clear" w:color="auto" w:fill="FFFFFF"/>
        </w:rPr>
        <w:t xml:space="preserve">2024 </w:t>
      </w:r>
      <w:r w:rsidR="00B817CA">
        <w:rPr>
          <w:rFonts w:asciiTheme="minorHAnsi" w:hAnsiTheme="minorHAnsi" w:cstheme="minorHAnsi"/>
          <w:b/>
          <w:shd w:val="clear" w:color="auto" w:fill="FFFFFF"/>
        </w:rPr>
        <w:t>een commissiedebat te houden</w:t>
      </w:r>
      <w:r w:rsidRPr="008332E2">
        <w:rPr>
          <w:rFonts w:asciiTheme="minorHAnsi" w:hAnsiTheme="minorHAnsi" w:cstheme="minorHAnsi"/>
          <w:b/>
          <w:shd w:val="clear" w:color="auto" w:fill="FFFFFF"/>
        </w:rPr>
        <w:t xml:space="preserve"> over Box 3</w:t>
      </w:r>
    </w:p>
    <w:p w:rsidRPr="00397DB8" w:rsidR="008332E2" w:rsidP="008332E2" w:rsidRDefault="008332E2">
      <w:pPr>
        <w:outlineLvl w:val="0"/>
        <w:rPr>
          <w:rFonts w:eastAsia="Calibri"/>
          <w:b/>
          <w:lang w:eastAsia="nl-NL"/>
        </w:rPr>
      </w:pPr>
    </w:p>
    <w:p w:rsidR="008332E2" w:rsidP="008332E2" w:rsidRDefault="008332E2">
      <w:pPr>
        <w:rPr>
          <w:rFonts w:eastAsia="Times New Roman"/>
        </w:rPr>
      </w:pPr>
      <w:r>
        <w:rPr>
          <w:rFonts w:eastAsia="Times New Roman"/>
          <w:b/>
          <w:bCs/>
        </w:rPr>
        <w:t>Van:</w:t>
      </w:r>
      <w:r>
        <w:rPr>
          <w:rFonts w:eastAsia="Times New Roman"/>
        </w:rPr>
        <w:t xml:space="preserve"> Id</w:t>
      </w:r>
      <w:r>
        <w:rPr>
          <w:rFonts w:eastAsia="Times New Roman"/>
        </w:rPr>
        <w:t>singa, F.L. (Folkert) -------</w:t>
      </w:r>
      <w:r>
        <w:rPr>
          <w:rFonts w:eastAsia="Times New Roman"/>
        </w:rPr>
        <w:t xml:space="preserve">@tweedekamer.nl&gt; </w:t>
      </w:r>
      <w:r>
        <w:rPr>
          <w:rFonts w:eastAsia="Times New Roman"/>
        </w:rPr>
        <w:br/>
      </w:r>
      <w:r>
        <w:rPr>
          <w:rFonts w:eastAsia="Times New Roman"/>
          <w:b/>
          <w:bCs/>
        </w:rPr>
        <w:t>Verzonden:</w:t>
      </w:r>
      <w:r>
        <w:rPr>
          <w:rFonts w:eastAsia="Times New Roman"/>
        </w:rPr>
        <w:t xml:space="preserve"> donderdag 18 april 2024 16:22</w:t>
      </w:r>
      <w:r>
        <w:rPr>
          <w:rFonts w:eastAsia="Times New Roman"/>
        </w:rPr>
        <w:br/>
      </w:r>
      <w:r>
        <w:rPr>
          <w:rFonts w:eastAsia="Times New Roman"/>
          <w:b/>
          <w:bCs/>
        </w:rPr>
        <w:t>Aan:</w:t>
      </w:r>
      <w:r w:rsidR="00835F35">
        <w:rPr>
          <w:rFonts w:eastAsia="Times New Roman"/>
        </w:rPr>
        <w:t xml:space="preserve"> --------</w:t>
      </w:r>
      <w:r>
        <w:rPr>
          <w:rFonts w:eastAsia="Times New Roman"/>
        </w:rPr>
        <w:t>@tweedekamer.nl&gt;</w:t>
      </w:r>
      <w:r>
        <w:rPr>
          <w:rFonts w:eastAsia="Times New Roman"/>
        </w:rPr>
        <w:br/>
      </w:r>
      <w:r>
        <w:rPr>
          <w:rFonts w:eastAsia="Times New Roman"/>
          <w:b/>
          <w:bCs/>
        </w:rPr>
        <w:t>CC:</w:t>
      </w:r>
      <w:r w:rsidR="00835F35">
        <w:rPr>
          <w:rFonts w:eastAsia="Times New Roman"/>
        </w:rPr>
        <w:t xml:space="preserve"> ----------</w:t>
      </w:r>
      <w:r>
        <w:rPr>
          <w:rFonts w:eastAsia="Times New Roman"/>
        </w:rPr>
        <w:t>@tweedekamer.nl&gt;</w:t>
      </w:r>
      <w:r>
        <w:rPr>
          <w:rFonts w:eastAsia="Times New Roman"/>
        </w:rPr>
        <w:br/>
      </w:r>
      <w:r>
        <w:rPr>
          <w:rFonts w:eastAsia="Times New Roman"/>
          <w:b/>
          <w:bCs/>
        </w:rPr>
        <w:t>Onderwerp:</w:t>
      </w:r>
      <w:r>
        <w:rPr>
          <w:rFonts w:eastAsia="Times New Roman"/>
        </w:rPr>
        <w:t xml:space="preserve"> Re: </w:t>
      </w:r>
      <w:proofErr w:type="spellStart"/>
      <w:r>
        <w:rPr>
          <w:rFonts w:eastAsia="Times New Roman"/>
        </w:rPr>
        <w:t>Rvw</w:t>
      </w:r>
      <w:proofErr w:type="spellEnd"/>
    </w:p>
    <w:p w:rsidR="008332E2" w:rsidP="008332E2" w:rsidRDefault="008332E2">
      <w:pPr>
        <w:rPr>
          <w:rFonts w:ascii="Times New Roman" w:hAnsi="Times New Roman" w:cs="Times New Roman"/>
          <w:sz w:val="24"/>
          <w:szCs w:val="24"/>
        </w:rPr>
      </w:pPr>
    </w:p>
    <w:p w:rsidR="008332E2" w:rsidP="008332E2" w:rsidRDefault="00835F35">
      <w:pPr>
        <w:rPr>
          <w:rFonts w:ascii="Aptos" w:hAnsi="Aptos"/>
        </w:rPr>
      </w:pPr>
      <w:r>
        <w:rPr>
          <w:rFonts w:ascii="Aptos" w:hAnsi="Aptos"/>
        </w:rPr>
        <w:t>Beste ------</w:t>
      </w:r>
      <w:r w:rsidR="008332E2">
        <w:rPr>
          <w:rFonts w:ascii="Aptos" w:hAnsi="Aptos"/>
        </w:rPr>
        <w:t>,</w:t>
      </w:r>
    </w:p>
    <w:p w:rsidR="008332E2" w:rsidP="008332E2" w:rsidRDefault="008332E2">
      <w:pPr>
        <w:rPr>
          <w:rFonts w:ascii="Aptos" w:hAnsi="Aptos"/>
        </w:rPr>
      </w:pPr>
    </w:p>
    <w:p w:rsidR="008332E2" w:rsidP="008332E2" w:rsidRDefault="008332E2">
      <w:pPr>
        <w:rPr>
          <w:rFonts w:ascii="Aptos" w:hAnsi="Aptos"/>
        </w:rPr>
      </w:pPr>
      <w:r>
        <w:rPr>
          <w:rFonts w:ascii="Aptos" w:hAnsi="Aptos"/>
        </w:rPr>
        <w:t>Het verzoek is namens mijzelf en Henk Vermeer. Vandaag hebben wij een commissiedebat gevoerd over het concept wetsvoorstel Wet werkelijk rendement box 3. De staatssecretaris heeft tijdens het debat toegezegd met een aantal verduidelijkingen en aanpassingen te komen. Als we deze wet willen invoeren per 2027 dan moeten we deze de komende maanden als Kamer in behandeling nemen. Daarvoor is mogelijk nader overleg nodig naar aanleiding van de brief die hij per half mei heeft toegezegd. Om dit overleg in commissieverband te houden zou ik graag via de Regeling van de PV een (vervolg-)commissiedebat inplannen eind mei.</w:t>
      </w:r>
    </w:p>
    <w:p w:rsidR="008332E2" w:rsidP="008332E2" w:rsidRDefault="008332E2">
      <w:pPr>
        <w:rPr>
          <w:rFonts w:ascii="Aptos" w:hAnsi="Aptos"/>
        </w:rPr>
      </w:pPr>
    </w:p>
    <w:p w:rsidRPr="00B817CA" w:rsidR="008332E2" w:rsidP="008332E2" w:rsidRDefault="008332E2">
      <w:pPr>
        <w:spacing w:before="180"/>
        <w:rPr>
          <w:rFonts w:ascii="Times New Roman" w:hAnsi="Times New Roman"/>
          <w:sz w:val="24"/>
          <w:szCs w:val="24"/>
          <w:lang w:eastAsia="nl-NL"/>
        </w:rPr>
      </w:pPr>
      <w:r w:rsidRPr="00B817CA">
        <w:rPr>
          <w:rFonts w:ascii="Aptos" w:hAnsi="Aptos"/>
        </w:rPr>
        <w:t>Met vriendelijke groet,</w:t>
      </w:r>
    </w:p>
    <w:p w:rsidRPr="00B817CA" w:rsidR="008332E2" w:rsidP="008332E2" w:rsidRDefault="008332E2">
      <w:pPr>
        <w:spacing w:before="180"/>
      </w:pPr>
      <w:r w:rsidRPr="00B817CA">
        <w:rPr>
          <w:rFonts w:ascii="Aptos" w:hAnsi="Aptos"/>
        </w:rPr>
        <w:t>Folkert Idsinga</w:t>
      </w:r>
    </w:p>
    <w:p w:rsidR="008332E2" w:rsidP="008332E2" w:rsidRDefault="008332E2">
      <w:pPr>
        <w:spacing w:before="180"/>
        <w:rPr>
          <w:color w:val="212121"/>
        </w:rPr>
      </w:pPr>
      <w:r>
        <w:rPr>
          <w:rFonts w:ascii="Aptos" w:hAnsi="Aptos"/>
          <w:color w:val="969696"/>
        </w:rPr>
        <w:t>Kamerlid Nieuw Sociaal Contract</w:t>
      </w:r>
      <w:r>
        <w:rPr>
          <w:rFonts w:ascii="Aptos" w:hAnsi="Aptos"/>
          <w:color w:val="969696"/>
        </w:rPr>
        <w:br/>
        <w:t>Tweede Kamer der Staten-Generaal</w:t>
      </w:r>
    </w:p>
    <w:p w:rsidR="008332E2" w:rsidP="008332E2" w:rsidRDefault="008332E2">
      <w:pPr>
        <w:spacing w:before="180"/>
        <w:rPr>
          <w:color w:val="212121"/>
        </w:rPr>
      </w:pPr>
      <w:r>
        <w:rPr>
          <w:rFonts w:ascii="Aptos" w:hAnsi="Aptos"/>
          <w:noProof/>
          <w:color w:val="002060"/>
          <w:lang w:eastAsia="nl-NL"/>
        </w:rPr>
        <w:drawing>
          <wp:inline distT="0" distB="0" distL="0" distR="0">
            <wp:extent cx="601980" cy="1097280"/>
            <wp:effectExtent l="0" t="0" r="7620" b="7620"/>
            <wp:docPr id="2" name="Afbeelding 2" descr="Afbeelding met tekst, symbool, embleem,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symbool, embleem, logo&#10;&#10;Automatisch gegenereerde beschrijvi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1980" cy="1097280"/>
                    </a:xfrm>
                    <a:prstGeom prst="rect">
                      <a:avLst/>
                    </a:prstGeom>
                    <a:noFill/>
                    <a:ln>
                      <a:noFill/>
                    </a:ln>
                  </pic:spPr>
                </pic:pic>
              </a:graphicData>
            </a:graphic>
          </wp:inline>
        </w:drawing>
      </w:r>
    </w:p>
    <w:p w:rsidR="008332E2" w:rsidP="008332E2" w:rsidRDefault="008332E2">
      <w:pPr>
        <w:rPr>
          <w:color w:val="212121"/>
        </w:rPr>
      </w:pPr>
      <w:r>
        <w:rPr>
          <w:rFonts w:ascii="Aptos" w:hAnsi="Aptos"/>
          <w:color w:val="1F497D"/>
        </w:rPr>
        <w:t>Postbus 20018, 2500 EA Den Haag</w:t>
      </w:r>
      <w:r>
        <w:rPr>
          <w:rFonts w:ascii="Aptos" w:hAnsi="Aptos"/>
          <w:color w:val="1F497D"/>
        </w:rPr>
        <w:br/>
      </w:r>
      <w:hyperlink w:history="1" r:id="rId6">
        <w:r w:rsidRPr="009C7C59">
          <w:rPr>
            <w:rStyle w:val="Hyperlink"/>
            <w:rFonts w:ascii="Aptos" w:hAnsi="Aptos"/>
          </w:rPr>
          <w:t>-------@tweedekamer.nl</w:t>
        </w:r>
      </w:hyperlink>
      <w:r>
        <w:rPr>
          <w:rFonts w:ascii="Aptos" w:hAnsi="Aptos"/>
          <w:color w:val="323296"/>
        </w:rPr>
        <w:t> | </w:t>
      </w:r>
      <w:hyperlink w:tooltip="http://www.tweedekamer.nl/" w:history="1" r:id="rId7">
        <w:r>
          <w:rPr>
            <w:rStyle w:val="Hyperlink"/>
            <w:rFonts w:ascii="Aptos" w:hAnsi="Aptos"/>
            <w:color w:val="323296"/>
          </w:rPr>
          <w:t>www.tweedekamer.nl</w:t>
        </w:r>
      </w:hyperlink>
    </w:p>
    <w:p w:rsidR="008332E2" w:rsidP="008332E2" w:rsidRDefault="008332E2"/>
    <w:p w:rsidR="008332E2" w:rsidP="008332E2" w:rsidRDefault="008332E2">
      <w:pPr>
        <w:rPr>
          <w:rFonts w:ascii="Times New Roman" w:hAnsi="Times New Roman" w:cs="Times New Roman"/>
          <w:sz w:val="24"/>
          <w:szCs w:val="24"/>
        </w:rPr>
      </w:pPr>
    </w:p>
    <w:p w:rsidR="00A410CA" w:rsidRDefault="003C7F2C"/>
    <w:sectPr w:rsidR="00A410C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E2"/>
    <w:rsid w:val="0036005F"/>
    <w:rsid w:val="003C7F2C"/>
    <w:rsid w:val="008332E2"/>
    <w:rsid w:val="00835F35"/>
    <w:rsid w:val="00B817CA"/>
    <w:rsid w:val="00C246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5B3E"/>
  <w15:chartTrackingRefBased/>
  <w15:docId w15:val="{B020A0CF-4821-4010-A952-C4D52359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32E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33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0604">
      <w:bodyDiv w:val="1"/>
      <w:marLeft w:val="0"/>
      <w:marRight w:val="0"/>
      <w:marTop w:val="0"/>
      <w:marBottom w:val="0"/>
      <w:divBdr>
        <w:top w:val="none" w:sz="0" w:space="0" w:color="auto"/>
        <w:left w:val="none" w:sz="0" w:space="0" w:color="auto"/>
        <w:bottom w:val="none" w:sz="0" w:space="0" w:color="auto"/>
        <w:right w:val="none" w:sz="0" w:space="0" w:color="auto"/>
      </w:divBdr>
    </w:div>
    <w:div w:id="848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weedekame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weedekamer.nl" TargetMode="External"/><Relationship Id="rId5" Type="http://schemas.openxmlformats.org/officeDocument/2006/relationships/image" Target="cid:image001.png@01DA91AB.DF83736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211</ap:Words>
  <ap:Characters>1164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2024-04-19T07:19:00.0000000Z</dcterms:created>
  <dcterms:modified xsi:type="dcterms:W3CDTF">2024-04-19T07:34:00.0000000Z</dcterms:modified>
  <version/>
  <category/>
</coreProperties>
</file>