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B46" w:rsidR="00F75106" w:rsidRDefault="00881B46" w14:paraId="7FA17E21" w14:textId="1644A79E">
      <w:pPr>
        <w:pStyle w:val="in-table"/>
      </w:pPr>
      <w:bookmarkStart w:name="_GoBack" w:id="0"/>
      <w:bookmarkEnd w:id="0"/>
      <w:r w:rsidRPr="00881B4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9DD34EF" wp14:anchorId="74D577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46" w:rsidRDefault="00881B46" w14:paraId="279BF3CA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D5778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xs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jM0c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81B46" w:rsidRDefault="00881B46" w14:paraId="279BF3CA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Pr="00881B46" w:rsidR="00F75106" w14:paraId="0A09BC23" w14:textId="77777777">
        <w:tc>
          <w:tcPr>
            <w:tcW w:w="0" w:type="auto"/>
          </w:tcPr>
          <w:p w:rsidRPr="00881B46" w:rsidR="00881B46" w:rsidRDefault="00881B46" w14:paraId="1DD858D5" w14:textId="6A21FBED">
            <w:bookmarkStart w:name="woordmerk" w:id="1"/>
            <w:bookmarkStart w:name="woordmerk_bk" w:id="2"/>
            <w:bookmarkEnd w:id="1"/>
            <w:r w:rsidRPr="00881B46">
              <w:rPr>
                <w:noProof/>
              </w:rPr>
              <w:drawing>
                <wp:inline distT="0" distB="0" distL="0" distR="0" wp14:anchorId="34CAA357" wp14:editId="7638129E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Pr="00881B46" w:rsidR="00F75106" w:rsidRDefault="008A7B34" w14:paraId="7170A8D4" w14:textId="35B7F4CB">
            <w:r w:rsidRPr="00881B46">
              <w:fldChar w:fldCharType="begin"/>
            </w:r>
            <w:r w:rsidRPr="00881B46" w:rsidR="00F75106">
              <w:instrText xml:space="preserve"> DOCPROPERTY woordmerk </w:instrText>
            </w:r>
            <w:r w:rsidRPr="00881B46">
              <w:fldChar w:fldCharType="end"/>
            </w:r>
          </w:p>
        </w:tc>
      </w:tr>
    </w:tbl>
    <w:p w:rsidRPr="00881B46" w:rsidR="00F75106" w:rsidRDefault="00F75106" w14:paraId="32834C94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Pr="00881B46" w:rsidR="00F75106" w14:paraId="7428F95A" w14:textId="77777777">
        <w:trPr>
          <w:trHeight w:val="306" w:hRule="exact"/>
        </w:trPr>
        <w:tc>
          <w:tcPr>
            <w:tcW w:w="7512" w:type="dxa"/>
            <w:gridSpan w:val="2"/>
          </w:tcPr>
          <w:p w:rsidRPr="00881B46" w:rsidR="00F75106" w:rsidRDefault="008A7B34" w14:paraId="721D96A4" w14:textId="6B9B3FEF">
            <w:pPr>
              <w:pStyle w:val="Huisstijl-Retouradres"/>
            </w:pPr>
            <w:r w:rsidRPr="00881B46">
              <w:fldChar w:fldCharType="begin"/>
            </w:r>
            <w:r w:rsidRPr="00881B46" w:rsidR="000129A4">
              <w:instrText xml:space="preserve"> DOCPROPERTY retouradres </w:instrText>
            </w:r>
            <w:r w:rsidRPr="00881B46">
              <w:fldChar w:fldCharType="separate"/>
            </w:r>
            <w:r w:rsidRPr="00881B46" w:rsidR="00881B46">
              <w:t>&gt; Retouradres Postbus 20301 2500 EH  Den Haag</w:t>
            </w:r>
            <w:r w:rsidRPr="00881B46">
              <w:fldChar w:fldCharType="end"/>
            </w:r>
          </w:p>
        </w:tc>
      </w:tr>
      <w:tr w:rsidRPr="00881B46" w:rsidR="00F75106" w14:paraId="4C8BCE65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Pr="00881B46" w:rsidR="00881B46" w:rsidRDefault="008A7B34" w14:paraId="6513FF70" w14:textId="77777777">
            <w:pPr>
              <w:pStyle w:val="adres"/>
            </w:pPr>
            <w:r w:rsidRPr="00881B46">
              <w:fldChar w:fldCharType="begin"/>
            </w:r>
            <w:r w:rsidRPr="00881B46" w:rsidR="000129A4">
              <w:instrText xml:space="preserve"> DOCVARIABLE adres *\MERGEFORMAT </w:instrText>
            </w:r>
            <w:r w:rsidRPr="00881B46">
              <w:fldChar w:fldCharType="separate"/>
            </w:r>
            <w:r w:rsidRPr="00881B46" w:rsidR="00881B46">
              <w:t xml:space="preserve">Aan de Voorzitter van de Tweede Kamer </w:t>
            </w:r>
          </w:p>
          <w:p w:rsidRPr="00881B46" w:rsidR="00881B46" w:rsidRDefault="00881B46" w14:paraId="338A5319" w14:textId="3F601BB7">
            <w:pPr>
              <w:pStyle w:val="adres"/>
            </w:pPr>
            <w:r w:rsidRPr="00881B46">
              <w:t>der Staten-Generaal</w:t>
            </w:r>
          </w:p>
          <w:p w:rsidRPr="00881B46" w:rsidR="00881B46" w:rsidRDefault="00881B46" w14:paraId="6B72C95A" w14:textId="77777777">
            <w:pPr>
              <w:pStyle w:val="adres"/>
            </w:pPr>
            <w:r w:rsidRPr="00881B46">
              <w:t>Postbus 20018 </w:t>
            </w:r>
          </w:p>
          <w:p w:rsidRPr="00881B46" w:rsidR="00F75106" w:rsidRDefault="00881B46" w14:paraId="46143F4F" w14:textId="71AD497A">
            <w:pPr>
              <w:pStyle w:val="adres"/>
            </w:pPr>
            <w:r w:rsidRPr="00881B46">
              <w:t>2500 EA  DEN HAAG</w:t>
            </w:r>
            <w:r w:rsidRPr="00881B46" w:rsidR="008A7B34">
              <w:fldChar w:fldCharType="end"/>
            </w:r>
          </w:p>
          <w:p w:rsidRPr="00881B46" w:rsidR="00F75106" w:rsidRDefault="008A7B34" w14:paraId="11CD8C93" w14:textId="1FE8B613">
            <w:pPr>
              <w:pStyle w:val="kixcode"/>
              <w:rPr>
                <w:bCs w:val="0"/>
              </w:rPr>
            </w:pPr>
            <w:r w:rsidRPr="00881B46">
              <w:rPr>
                <w:bCs w:val="0"/>
              </w:rPr>
              <w:fldChar w:fldCharType="begin"/>
            </w:r>
            <w:r w:rsidRPr="00881B46" w:rsidR="000129A4">
              <w:rPr>
                <w:bCs w:val="0"/>
              </w:rPr>
              <w:instrText xml:space="preserve"> DOCPROPERTY kix </w:instrText>
            </w:r>
            <w:r w:rsidRPr="00881B46">
              <w:rPr>
                <w:bCs w:val="0"/>
              </w:rPr>
              <w:fldChar w:fldCharType="end"/>
            </w:r>
          </w:p>
          <w:p w:rsidRPr="00881B46" w:rsidR="00F75106" w:rsidRDefault="00F75106" w14:paraId="159692D6" w14:textId="77777777">
            <w:pPr>
              <w:pStyle w:val="kixcode"/>
              <w:rPr>
                <w:bCs w:val="0"/>
              </w:rPr>
            </w:pPr>
          </w:p>
        </w:tc>
      </w:tr>
      <w:tr w:rsidRPr="00881B46" w:rsidR="00F75106" w14:paraId="1D580B0C" w14:textId="77777777">
        <w:trPr>
          <w:trHeight w:val="465" w:hRule="exact"/>
        </w:trPr>
        <w:tc>
          <w:tcPr>
            <w:tcW w:w="7512" w:type="dxa"/>
            <w:gridSpan w:val="2"/>
          </w:tcPr>
          <w:p w:rsidRPr="00881B46" w:rsidR="00F75106" w:rsidRDefault="00F75106" w14:paraId="2A79CA71" w14:textId="77777777">
            <w:pPr>
              <w:pStyle w:val="broodtekst"/>
            </w:pPr>
          </w:p>
        </w:tc>
      </w:tr>
      <w:tr w:rsidRPr="00881B46" w:rsidR="00F75106" w14:paraId="5AA30BE0" w14:textId="77777777">
        <w:trPr>
          <w:trHeight w:val="238" w:hRule="exact"/>
        </w:trPr>
        <w:tc>
          <w:tcPr>
            <w:tcW w:w="1099" w:type="dxa"/>
          </w:tcPr>
          <w:p w:rsidRPr="00881B46" w:rsidR="00F75106" w:rsidRDefault="008A7B34" w14:paraId="55AC9576" w14:textId="6442210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 w:rsidRPr="00881B46">
              <w:rPr>
                <w:noProof/>
              </w:rPr>
              <w:fldChar w:fldCharType="begin"/>
            </w:r>
            <w:r w:rsidRPr="00881B46" w:rsidR="00D2034F">
              <w:rPr>
                <w:noProof/>
              </w:rPr>
              <w:instrText xml:space="preserve"> DOCPROPERTY _datum </w:instrText>
            </w:r>
            <w:r w:rsidRPr="00881B46">
              <w:rPr>
                <w:noProof/>
              </w:rPr>
              <w:fldChar w:fldCharType="separate"/>
            </w:r>
            <w:r w:rsidRPr="00881B46" w:rsidR="00881B46">
              <w:rPr>
                <w:noProof/>
              </w:rPr>
              <w:t>Datum</w:t>
            </w:r>
            <w:r w:rsidRPr="00881B46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881B46" w:rsidR="00F75106" w:rsidRDefault="00DC30C4" w14:paraId="58EEC25B" w14:textId="55142CA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</w:t>
            </w:r>
            <w:r w:rsidR="00254F75">
              <w:t>9</w:t>
            </w:r>
            <w:r w:rsidR="00534173">
              <w:t xml:space="preserve"> april 2024</w:t>
            </w:r>
          </w:p>
        </w:tc>
      </w:tr>
      <w:tr w:rsidRPr="00881B46" w:rsidR="00F75106" w:rsidTr="00881B46" w14:paraId="4F4976DE" w14:textId="77777777">
        <w:trPr>
          <w:trHeight w:val="3164" w:hRule="exact"/>
        </w:trPr>
        <w:tc>
          <w:tcPr>
            <w:tcW w:w="1099" w:type="dxa"/>
          </w:tcPr>
          <w:p w:rsidRPr="00881B46" w:rsidR="00F75106" w:rsidRDefault="008A7B34" w14:paraId="3C0B8304" w14:textId="13978FCD">
            <w:pPr>
              <w:pStyle w:val="datumonderwerp"/>
              <w:ind w:left="743" w:hanging="743"/>
              <w:rPr>
                <w:noProof/>
              </w:rPr>
            </w:pPr>
            <w:r w:rsidRPr="00881B46">
              <w:rPr>
                <w:noProof/>
              </w:rPr>
              <w:fldChar w:fldCharType="begin"/>
            </w:r>
            <w:r w:rsidRPr="00881B46" w:rsidR="00D2034F">
              <w:rPr>
                <w:noProof/>
              </w:rPr>
              <w:instrText xml:space="preserve"> DOCPROPERTY _onderwerp </w:instrText>
            </w:r>
            <w:r w:rsidRPr="00881B46">
              <w:rPr>
                <w:noProof/>
              </w:rPr>
              <w:fldChar w:fldCharType="separate"/>
            </w:r>
            <w:r w:rsidRPr="00881B46" w:rsidR="00881B46">
              <w:rPr>
                <w:noProof/>
              </w:rPr>
              <w:t>Onderwerp</w:t>
            </w:r>
            <w:r w:rsidRPr="00881B46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881B46" w:rsidR="00881B46" w:rsidP="00881B46" w:rsidRDefault="00881B46" w14:paraId="31450DCB" w14:textId="1574154E">
            <w:r w:rsidRPr="00881B46">
              <w:t xml:space="preserve">Wijziging van de Overleveringswet, de Wet wederzijdse erkenning en tenuitvoerlegging vrijheidsbenemende en voorwaardelijke sancties en het Wetboek van Strafrecht ter herimplementatie van onderdelen van het kaderbesluit 2002/584/JBZ betreffende het Europees aanhoudingsbevel, van onderdelen van het kaderbesluit 2008/913/JBZ betreffende de bestrijding van bepaalde vormen en uitingen van racisme en vreemdelingenhaat, van onderdelen van de richtlijn (EU) 2013/48 betreffende het recht op toegang tot een advocaat in strafprocedures en in procedures ter uitvoering van een Europees aanhoudingsbevel en van onderdelen van de richtlijn (EU) 2017/1371 betreffende de strafrechtelijke bestrijding van fraude die de financiële belangen van de Unie schaadt (Wet herimplementatie Europees strafrecht) </w:t>
            </w:r>
            <w:r w:rsidR="00534173">
              <w:t>(36 491)</w:t>
            </w:r>
          </w:p>
          <w:p w:rsidRPr="00881B46" w:rsidR="00F75106" w:rsidRDefault="00F75106" w14:paraId="20AE06D9" w14:textId="045A428D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881B46" w:rsidR="00F75106" w14:paraId="59B89DBD" w14:textId="77777777">
        <w:tc>
          <w:tcPr>
            <w:tcW w:w="2013" w:type="dxa"/>
          </w:tcPr>
          <w:p w:rsidRPr="00AC00FA" w:rsidR="00881B46" w:rsidP="00881B46" w:rsidRDefault="00881B46" w14:paraId="536A2A2E" w14:textId="2AE10F3D">
            <w:pPr>
              <w:pStyle w:val="afzendgegevens-bold"/>
              <w:rPr>
                <w:bCs/>
              </w:rPr>
            </w:pPr>
            <w:bookmarkStart w:name="referentiegegevens" w:id="3"/>
            <w:bookmarkStart w:name="referentiegegevens_bk" w:id="4"/>
            <w:bookmarkEnd w:id="3"/>
            <w:r w:rsidRPr="00AC00FA">
              <w:rPr>
                <w:bCs/>
              </w:rPr>
              <w:t>Directie Wetgeving en Juridische Zaken</w:t>
            </w:r>
          </w:p>
          <w:p w:rsidRPr="00881B46" w:rsidR="00881B46" w:rsidP="00881B46" w:rsidRDefault="00881B46" w14:paraId="36022727" w14:textId="69A06097">
            <w:pPr>
              <w:pStyle w:val="afzendgegevens"/>
            </w:pPr>
            <w:r w:rsidRPr="00881B46">
              <w:t xml:space="preserve">Sector </w:t>
            </w:r>
            <w:r w:rsidR="00534173">
              <w:t>Straf en Sactierecht</w:t>
            </w:r>
          </w:p>
          <w:p w:rsidRPr="00881B46" w:rsidR="00881B46" w:rsidP="00881B46" w:rsidRDefault="00881B46" w14:paraId="67323D33" w14:textId="0D62C44B">
            <w:pPr>
              <w:pStyle w:val="witregel1"/>
            </w:pPr>
            <w:r w:rsidRPr="00881B46">
              <w:t> </w:t>
            </w:r>
          </w:p>
          <w:p w:rsidRPr="00DC30C4" w:rsidR="00881B46" w:rsidP="00881B46" w:rsidRDefault="00881B46" w14:paraId="2928057A" w14:textId="7F66DEB3">
            <w:pPr>
              <w:pStyle w:val="afzendgegevens"/>
              <w:rPr>
                <w:lang w:val="de-DE"/>
              </w:rPr>
            </w:pPr>
            <w:r w:rsidRPr="00DC30C4">
              <w:rPr>
                <w:lang w:val="de-DE"/>
              </w:rPr>
              <w:t>Turfmarkt 147</w:t>
            </w:r>
          </w:p>
          <w:p w:rsidRPr="00DC30C4" w:rsidR="00881B46" w:rsidP="00881B46" w:rsidRDefault="00881B46" w14:paraId="7EAED0FC" w14:textId="13945BEB">
            <w:pPr>
              <w:pStyle w:val="afzendgegevens"/>
              <w:rPr>
                <w:lang w:val="de-DE"/>
              </w:rPr>
            </w:pPr>
            <w:r w:rsidRPr="00DC30C4">
              <w:rPr>
                <w:lang w:val="de-DE"/>
              </w:rPr>
              <w:t>2511 DP  Den Haag</w:t>
            </w:r>
          </w:p>
          <w:p w:rsidRPr="00DC30C4" w:rsidR="00881B46" w:rsidP="00881B46" w:rsidRDefault="00881B46" w14:paraId="675A24B4" w14:textId="083F0475">
            <w:pPr>
              <w:pStyle w:val="afzendgegevens"/>
              <w:rPr>
                <w:lang w:val="de-DE"/>
              </w:rPr>
            </w:pPr>
            <w:r w:rsidRPr="00DC30C4">
              <w:rPr>
                <w:lang w:val="de-DE"/>
              </w:rPr>
              <w:t>Postbus 20301</w:t>
            </w:r>
          </w:p>
          <w:p w:rsidRPr="00DC30C4" w:rsidR="00881B46" w:rsidP="00881B46" w:rsidRDefault="00881B46" w14:paraId="6B38FA8E" w14:textId="03F106E9">
            <w:pPr>
              <w:pStyle w:val="afzendgegevens"/>
              <w:rPr>
                <w:lang w:val="de-DE"/>
              </w:rPr>
            </w:pPr>
            <w:r w:rsidRPr="00DC30C4">
              <w:rPr>
                <w:lang w:val="de-DE"/>
              </w:rPr>
              <w:t>2500 EH  Den Haag</w:t>
            </w:r>
          </w:p>
          <w:p w:rsidRPr="00DC30C4" w:rsidR="00881B46" w:rsidP="00881B46" w:rsidRDefault="00881B46" w14:paraId="109491E7" w14:textId="2EAE0357">
            <w:pPr>
              <w:pStyle w:val="afzendgegevens"/>
              <w:rPr>
                <w:lang w:val="de-DE"/>
              </w:rPr>
            </w:pPr>
            <w:r w:rsidRPr="00DC30C4">
              <w:rPr>
                <w:lang w:val="de-DE"/>
              </w:rPr>
              <w:t>www.rijksoverheid.nl/jenv</w:t>
            </w:r>
          </w:p>
          <w:p w:rsidRPr="00DC30C4" w:rsidR="00881B46" w:rsidP="00881B46" w:rsidRDefault="00881B46" w14:paraId="25C427F6" w14:textId="713DC8F4">
            <w:pPr>
              <w:pStyle w:val="witregel1"/>
              <w:rPr>
                <w:lang w:val="de-DE"/>
              </w:rPr>
            </w:pPr>
            <w:r w:rsidRPr="00DC30C4">
              <w:rPr>
                <w:lang w:val="de-DE"/>
              </w:rPr>
              <w:t> </w:t>
            </w:r>
          </w:p>
          <w:p w:rsidRPr="00DC30C4" w:rsidR="00881B46" w:rsidP="00881B46" w:rsidRDefault="00881B46" w14:paraId="1345E469" w14:textId="7B585A2C">
            <w:pPr>
              <w:pStyle w:val="witregel2"/>
              <w:rPr>
                <w:lang w:val="de-DE"/>
              </w:rPr>
            </w:pPr>
            <w:r w:rsidRPr="00DC30C4">
              <w:rPr>
                <w:lang w:val="de-DE"/>
              </w:rPr>
              <w:t> </w:t>
            </w:r>
          </w:p>
          <w:p w:rsidRPr="00AC00FA" w:rsidR="00881B46" w:rsidP="00881B46" w:rsidRDefault="00881B46" w14:paraId="0F7988E2" w14:textId="4484F29C">
            <w:pPr>
              <w:pStyle w:val="referentiekopjes"/>
              <w:rPr>
                <w:bCs/>
              </w:rPr>
            </w:pPr>
            <w:r w:rsidRPr="00AC00FA">
              <w:rPr>
                <w:bCs/>
              </w:rPr>
              <w:t>Ons kenmerk</w:t>
            </w:r>
          </w:p>
          <w:p w:rsidR="00881B46" w:rsidP="00881B46" w:rsidRDefault="00534173" w14:paraId="58564E3E" w14:textId="6DC2E1A4">
            <w:pPr>
              <w:pStyle w:val="referentiegegevens"/>
              <w:rPr>
                <w:rFonts w:cs="Helvetica"/>
                <w:color w:val="393A3F"/>
                <w:szCs w:val="13"/>
                <w:shd w:val="clear" w:color="auto" w:fill="FFFFFF"/>
              </w:rPr>
            </w:pPr>
            <w:r w:rsidRPr="00534173">
              <w:rPr>
                <w:rFonts w:cs="Helvetica"/>
                <w:color w:val="393A3F"/>
                <w:szCs w:val="13"/>
                <w:shd w:val="clear" w:color="auto" w:fill="FFFFFF"/>
              </w:rPr>
              <w:t>540</w:t>
            </w:r>
            <w:r w:rsidR="00DC30C4">
              <w:rPr>
                <w:rFonts w:cs="Helvetica"/>
                <w:color w:val="393A3F"/>
                <w:szCs w:val="13"/>
                <w:shd w:val="clear" w:color="auto" w:fill="FFFFFF"/>
              </w:rPr>
              <w:t>3551</w:t>
            </w:r>
          </w:p>
          <w:p w:rsidR="00DC30C4" w:rsidP="00881B46" w:rsidRDefault="00DC30C4" w14:paraId="02CEE6E4" w14:textId="77777777">
            <w:pPr>
              <w:pStyle w:val="referentiegegevens"/>
              <w:rPr>
                <w:rFonts w:cs="Helvetica"/>
                <w:color w:val="393A3F"/>
                <w:szCs w:val="13"/>
                <w:shd w:val="clear" w:color="auto" w:fill="FFFFFF"/>
              </w:rPr>
            </w:pPr>
          </w:p>
          <w:p w:rsidRPr="00DC30C4" w:rsidR="00DC30C4" w:rsidP="00881B46" w:rsidRDefault="00DC30C4" w14:paraId="09F46C84" w14:textId="7D476A47">
            <w:pPr>
              <w:pStyle w:val="referentiegegevens"/>
              <w:rPr>
                <w:rFonts w:cs="Helvetica"/>
                <w:b/>
                <w:bCs/>
                <w:color w:val="393A3F"/>
                <w:szCs w:val="13"/>
                <w:shd w:val="clear" w:color="auto" w:fill="FFFFFF"/>
              </w:rPr>
            </w:pPr>
            <w:r w:rsidRPr="00DC30C4">
              <w:rPr>
                <w:rFonts w:cs="Helvetica"/>
                <w:b/>
                <w:bCs/>
                <w:color w:val="393A3F"/>
                <w:szCs w:val="13"/>
                <w:shd w:val="clear" w:color="auto" w:fill="FFFFFF"/>
              </w:rPr>
              <w:t>Bijlagen</w:t>
            </w:r>
          </w:p>
          <w:p w:rsidRPr="00534173" w:rsidR="00DC30C4" w:rsidP="00881B46" w:rsidRDefault="00DC30C4" w14:paraId="29302554" w14:textId="05947075">
            <w:pPr>
              <w:pStyle w:val="referentiegegevens"/>
              <w:rPr>
                <w:szCs w:val="13"/>
              </w:rPr>
            </w:pPr>
            <w:r>
              <w:rPr>
                <w:rFonts w:cs="Helvetica"/>
                <w:color w:val="393A3F"/>
                <w:szCs w:val="13"/>
                <w:shd w:val="clear" w:color="auto" w:fill="FFFFFF"/>
              </w:rPr>
              <w:t>4</w:t>
            </w:r>
          </w:p>
          <w:p w:rsidRPr="00881B46" w:rsidR="00881B46" w:rsidP="00881B46" w:rsidRDefault="00881B46" w14:paraId="0F1F5C42" w14:textId="4122FA63">
            <w:pPr>
              <w:pStyle w:val="witregel1"/>
            </w:pPr>
            <w:r w:rsidRPr="00881B46">
              <w:t> </w:t>
            </w:r>
          </w:p>
          <w:p w:rsidRPr="00881B46" w:rsidR="00881B46" w:rsidP="00881B46" w:rsidRDefault="00881B46" w14:paraId="0C22DA2F" w14:textId="30190455">
            <w:pPr>
              <w:pStyle w:val="clausule"/>
            </w:pPr>
            <w:r w:rsidRPr="00881B46">
              <w:t>Bij beantwoording de datum en ons kenmerk vermelden. Wilt u slechts één zaak in uw brief behandelen.</w:t>
            </w:r>
          </w:p>
          <w:p w:rsidRPr="00881B46" w:rsidR="00881B46" w:rsidP="00881B46" w:rsidRDefault="00881B46" w14:paraId="75D1B7B7" w14:textId="77777777">
            <w:pPr>
              <w:pStyle w:val="referentiegegevens"/>
            </w:pPr>
          </w:p>
          <w:bookmarkEnd w:id="4"/>
          <w:p w:rsidRPr="00881B46" w:rsidR="00881B46" w:rsidP="00881B46" w:rsidRDefault="00881B46" w14:paraId="5377863A" w14:textId="77777777">
            <w:pPr>
              <w:pStyle w:val="referentiegegevens"/>
            </w:pPr>
          </w:p>
          <w:p w:rsidRPr="00881B46" w:rsidR="00F75106" w:rsidRDefault="008A7B34" w14:paraId="5061F9CA" w14:textId="185B6F19">
            <w:pPr>
              <w:pStyle w:val="referentiegegevens"/>
            </w:pPr>
            <w:r w:rsidRPr="00881B46">
              <w:fldChar w:fldCharType="begin"/>
            </w:r>
            <w:r w:rsidRPr="00881B46" w:rsidR="00F75106">
              <w:instrText xml:space="preserve"> DOCPROPERTY referentiegegevens </w:instrText>
            </w:r>
            <w:r w:rsidRPr="00881B46">
              <w:fldChar w:fldCharType="end"/>
            </w:r>
          </w:p>
        </w:tc>
      </w:tr>
    </w:tbl>
    <w:p w:rsidRPr="00881B46" w:rsidR="00F75106" w:rsidRDefault="00F75106" w14:paraId="1A882FF5" w14:textId="77777777">
      <w:pPr>
        <w:pStyle w:val="broodtekst"/>
      </w:pPr>
    </w:p>
    <w:p w:rsidRPr="00881B46" w:rsidR="00F75106" w:rsidRDefault="00F75106" w14:paraId="75A48ABD" w14:textId="77777777">
      <w:pPr>
        <w:pStyle w:val="broodtekst"/>
        <w:sectPr w:rsidRPr="00881B46"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881B46" w:rsidR="00C22108" w:rsidTr="00C22108" w14:paraId="6913182B" w14:textId="77777777">
        <w:tc>
          <w:tcPr>
            <w:tcW w:w="7716" w:type="dxa"/>
          </w:tcPr>
          <w:p w:rsidRPr="00881B46" w:rsidR="00881B46" w:rsidP="002353E3" w:rsidRDefault="00881B46" w14:paraId="418F7575" w14:textId="50D947BE">
            <w:pPr>
              <w:pStyle w:val="broodtekst"/>
            </w:pPr>
            <w:r w:rsidRPr="00881B4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E215C28" wp14:anchorId="61E43FC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 w14:paraId="60FD7A5F" w14:textId="61B6C0E6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BbtA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" w14:anchorId="61E43FCA">
                      <v:textbox inset="0,0,0,0">
                        <w:txbxContent>
                          <w:p w:rsidR="00B2078A" w:rsidP="00B2078A" w:rsidRDefault="00B2078A" w14:paraId="60FD7A5F" w14:textId="61B6C0E6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881B4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7B5EB3F8" wp14:anchorId="0C701927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 w14:paraId="4AB925F1" w14:textId="67C567E2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a8tQIAALM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Obs2vLUC&#10;AACzBQAADgAAAAAAAAAAAAAAAAAuAgAAZHJzL2Uyb0RvYy54bWxQSwECLQAUAAYACAAAACEAURAm&#10;PeIAAAAOAQAADwAAAAAAAAAAAAAAAAAPBQAAZHJzL2Rvd25yZXYueG1sUEsFBgAAAAAEAAQA8wAA&#10;AB4GAAAAAA==&#10;" w14:anchorId="0C701927">
                      <v:textbox inset="0,0,0,0">
                        <w:txbxContent>
                          <w:p w:rsidR="0089073C" w:rsidRDefault="008A7B34" w14:paraId="4AB925F1" w14:textId="67C567E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881B46" w:rsidR="008A7B34">
              <w:fldChar w:fldCharType="begin"/>
            </w:r>
            <w:r w:rsidRPr="00881B46" w:rsidR="00C22108">
              <w:instrText xml:space="preserve"> DOCPROPERTY aanhefdoc *\MERGEFORMAT </w:instrText>
            </w:r>
            <w:r w:rsidRPr="00881B46" w:rsidR="008A7B34">
              <w:fldChar w:fldCharType="separate"/>
            </w:r>
          </w:p>
          <w:p w:rsidRPr="00881B46" w:rsidR="00C22108" w:rsidP="002353E3" w:rsidRDefault="008A7B34" w14:paraId="446B7277" w14:textId="4D95BBA4">
            <w:pPr>
              <w:pStyle w:val="broodtekst"/>
            </w:pPr>
            <w:r w:rsidRPr="00881B46">
              <w:fldChar w:fldCharType="end"/>
            </w:r>
          </w:p>
        </w:tc>
      </w:tr>
    </w:tbl>
    <w:p w:rsidRPr="00881B46" w:rsidR="00F75106" w:rsidRDefault="00881B46" w14:paraId="1C931AC4" w14:textId="1F7D3DA8">
      <w:pPr>
        <w:pStyle w:val="broodtekst"/>
      </w:pPr>
      <w:bookmarkStart w:name="cursor" w:id="8"/>
      <w:bookmarkStart w:name="Ga7dd037d774e4ad38e79df5ac0279f76" w:id="9"/>
      <w:bookmarkEnd w:id="8"/>
      <w:r w:rsidRPr="00881B46">
        <w:t>Hierbij bied ik u</w:t>
      </w:r>
      <w:r w:rsidR="00EA4750">
        <w:t>, mede namens de Minister voor Rechtsbescherming,</w:t>
      </w:r>
      <w:r w:rsidRPr="00881B46">
        <w:t> de nota naar aanleiding van het verslag inzake het bovenvermelde voorstel (alsmede een nota van wijziging) aan</w:t>
      </w:r>
      <w:r w:rsidR="00EA4750">
        <w:t xml:space="preserve">, alsmede de </w:t>
      </w:r>
      <w:r w:rsidR="00140B1F">
        <w:t>in de nota naar aanleiding van het verslag genoemde brieven van de Raad van de rechtspraak</w:t>
      </w:r>
      <w:r w:rsidRPr="00881B46">
        <w:t>.</w:t>
      </w:r>
      <w:bookmarkEnd w:id="9"/>
    </w:p>
    <w:p w:rsidR="00881B46" w:rsidRDefault="00881B46" w14:paraId="122C21AC" w14:textId="77777777">
      <w:pPr>
        <w:pStyle w:val="broodtekst"/>
      </w:pPr>
      <w:bookmarkStart w:name="G9770005e975b48d595195957550faa02" w:id="10"/>
    </w:p>
    <w:p w:rsidRPr="00881B46" w:rsidR="00DC30C4" w:rsidRDefault="00DC30C4" w14:paraId="52DA78A0" w14:textId="77777777">
      <w:pPr>
        <w:pStyle w:val="broodtekst"/>
      </w:pPr>
    </w:p>
    <w:p w:rsidRPr="00881B46" w:rsidR="00881B46" w:rsidRDefault="00881B46" w14:paraId="263B8C02" w14:textId="6DAD227C">
      <w:pPr>
        <w:pStyle w:val="broodtekst"/>
      </w:pPr>
      <w:r w:rsidRPr="00881B46">
        <w:t>De Minister van Justitie en Veiligheid,</w:t>
      </w:r>
    </w:p>
    <w:p w:rsidRPr="00881B46" w:rsidR="00881B46" w:rsidRDefault="00881B46" w14:paraId="036CE24F" w14:textId="77777777">
      <w:pPr>
        <w:pStyle w:val="broodtekst"/>
      </w:pPr>
    </w:p>
    <w:p w:rsidR="00881B46" w:rsidRDefault="00881B46" w14:paraId="3CBC5D9F" w14:textId="77777777">
      <w:pPr>
        <w:pStyle w:val="broodtekst"/>
      </w:pPr>
    </w:p>
    <w:p w:rsidR="00534173" w:rsidRDefault="00534173" w14:paraId="63B40286" w14:textId="77777777">
      <w:pPr>
        <w:pStyle w:val="broodtekst"/>
      </w:pPr>
    </w:p>
    <w:p w:rsidRPr="00881B46" w:rsidR="00534173" w:rsidRDefault="00534173" w14:paraId="54B80A72" w14:textId="77777777">
      <w:pPr>
        <w:pStyle w:val="broodtekst"/>
      </w:pPr>
    </w:p>
    <w:p w:rsidRPr="00881B46" w:rsidR="00881B46" w:rsidRDefault="00881B46" w14:paraId="45E0DCCE" w14:textId="2F237124">
      <w:pPr>
        <w:pStyle w:val="broodtekst"/>
      </w:pPr>
      <w:r w:rsidRPr="00881B46">
        <w:t xml:space="preserve">D. Yeşilgöz-Zegerius </w:t>
      </w:r>
      <w:bookmarkEnd w:id="10"/>
    </w:p>
    <w:p w:rsidR="00881B46" w:rsidRDefault="00881B46" w14:paraId="0BE620D5" w14:textId="77777777">
      <w:pPr>
        <w:pStyle w:val="broodtekst"/>
      </w:pPr>
    </w:p>
    <w:p w:rsidR="00881B46" w:rsidRDefault="00881B46" w14:paraId="0EE1D004" w14:textId="77777777">
      <w:pPr>
        <w:pStyle w:val="broodtekst"/>
      </w:pPr>
    </w:p>
    <w:p w:rsidR="00881B46" w:rsidRDefault="00881B46" w14:paraId="743ECE39" w14:textId="77777777">
      <w:pPr>
        <w:pStyle w:val="broodtekst"/>
      </w:pPr>
    </w:p>
    <w:p w:rsidRPr="00881B46" w:rsidR="00881B46" w:rsidRDefault="00881B46" w14:paraId="1961A736" w14:textId="2128E36E">
      <w:pPr>
        <w:pStyle w:val="broodtekst"/>
      </w:pPr>
    </w:p>
    <w:p w:rsidRPr="00534173" w:rsidR="00534173" w:rsidP="00534173" w:rsidRDefault="00534173" w14:paraId="495C1C87" w14:textId="37D74B95">
      <w:pPr>
        <w:tabs>
          <w:tab w:val="left" w:pos="2842"/>
        </w:tabs>
      </w:pPr>
      <w:bookmarkStart w:name="ondertekening" w:id="11"/>
      <w:bookmarkEnd w:id="11"/>
    </w:p>
    <w:sectPr w:rsidRPr="00534173" w:rsidR="00534173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9D926" w14:textId="77777777" w:rsidR="00881B46" w:rsidRDefault="00881B46">
      <w:r>
        <w:separator/>
      </w:r>
    </w:p>
    <w:p w14:paraId="16FC3F14" w14:textId="77777777" w:rsidR="00881B46" w:rsidRDefault="00881B46"/>
    <w:p w14:paraId="660CB10D" w14:textId="77777777" w:rsidR="00881B46" w:rsidRDefault="00881B46"/>
    <w:p w14:paraId="0FF12C8F" w14:textId="77777777" w:rsidR="00881B46" w:rsidRDefault="00881B46"/>
  </w:endnote>
  <w:endnote w:type="continuationSeparator" w:id="0">
    <w:p w14:paraId="6F2C3A27" w14:textId="77777777" w:rsidR="00881B46" w:rsidRDefault="00881B46">
      <w:r>
        <w:continuationSeparator/>
      </w:r>
    </w:p>
    <w:p w14:paraId="0EBFDBC3" w14:textId="77777777" w:rsidR="00881B46" w:rsidRDefault="00881B46"/>
    <w:p w14:paraId="715E8966" w14:textId="77777777" w:rsidR="00881B46" w:rsidRDefault="00881B46"/>
    <w:p w14:paraId="52CA0BC9" w14:textId="77777777" w:rsidR="00881B46" w:rsidRDefault="00881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4E9A7" w14:textId="77777777"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0949F6E" w14:textId="77777777" w:rsidR="0089073C" w:rsidRDefault="0089073C">
    <w:pPr>
      <w:pStyle w:val="Voettekst"/>
    </w:pPr>
  </w:p>
  <w:p w14:paraId="40B5313A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553C01B5" w14:textId="77777777">
      <w:trPr>
        <w:trHeight w:hRule="exact" w:val="240"/>
      </w:trPr>
      <w:tc>
        <w:tcPr>
          <w:tcW w:w="7752" w:type="dxa"/>
        </w:tcPr>
        <w:p w14:paraId="022E57FD" w14:textId="77777777"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6F23730" w14:textId="77777777"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54F75">
            <w:fldChar w:fldCharType="begin"/>
          </w:r>
          <w:r w:rsidR="00254F75">
            <w:instrText xml:space="preserve"> NUMPAGES   \* MERGEFORMAT </w:instrText>
          </w:r>
          <w:r w:rsidR="00254F75">
            <w:fldChar w:fldCharType="separate"/>
          </w:r>
          <w:r>
            <w:t>1</w:t>
          </w:r>
          <w:r w:rsidR="00254F7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 w14:paraId="516FBC46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613C2296" w14:textId="5279CAA7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5B07B320" w14:textId="1B756E27"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07EA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07EA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54F75">
            <w:fldChar w:fldCharType="begin"/>
          </w:r>
          <w:r w:rsidR="00254F75">
            <w:instrText xml:space="preserve"> SECTIONPAGES   \* MERGEFORMAT </w:instrText>
          </w:r>
          <w:r w:rsidR="00254F75">
            <w:fldChar w:fldCharType="separate"/>
          </w:r>
          <w:r w:rsidR="00881B46">
            <w:t>1</w:t>
          </w:r>
          <w:r w:rsidR="00254F75">
            <w:fldChar w:fldCharType="end"/>
          </w:r>
        </w:p>
      </w:tc>
    </w:tr>
    <w:bookmarkEnd w:id="5"/>
  </w:tbl>
  <w:p w14:paraId="4696A79D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 w14:paraId="26C072D1" w14:textId="77777777">
      <w:trPr>
        <w:cantSplit/>
        <w:trHeight w:hRule="exact" w:val="23"/>
      </w:trPr>
      <w:tc>
        <w:tcPr>
          <w:tcW w:w="7771" w:type="dxa"/>
        </w:tcPr>
        <w:p w14:paraId="6091286E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3BC8F088" w14:textId="77777777" w:rsidR="0089073C" w:rsidRDefault="0089073C">
          <w:pPr>
            <w:pStyle w:val="Huisstijl-Paginanummering"/>
          </w:pPr>
        </w:p>
      </w:tc>
    </w:tr>
    <w:tr w:rsidR="0089073C" w14:paraId="11C13050" w14:textId="77777777">
      <w:trPr>
        <w:cantSplit/>
        <w:trHeight w:hRule="exact" w:val="216"/>
      </w:trPr>
      <w:tc>
        <w:tcPr>
          <w:tcW w:w="7771" w:type="dxa"/>
        </w:tcPr>
        <w:p w14:paraId="4001747F" w14:textId="0737CE3C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2DF0B4C" w14:textId="586D59C6"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92CB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534173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34173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14:paraId="3B672E67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 w14:paraId="7D1B7B91" w14:textId="77777777">
      <w:trPr>
        <w:cantSplit/>
        <w:trHeight w:hRule="exact" w:val="170"/>
      </w:trPr>
      <w:tc>
        <w:tcPr>
          <w:tcW w:w="7769" w:type="dxa"/>
        </w:tcPr>
        <w:p w14:paraId="2E191417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32492AC" w14:textId="77777777" w:rsidR="0089073C" w:rsidRDefault="0089073C">
          <w:pPr>
            <w:pStyle w:val="Huisstijl-Paginanummering"/>
          </w:pPr>
        </w:p>
      </w:tc>
    </w:tr>
    <w:tr w:rsidR="0089073C" w14:paraId="2133A870" w14:textId="77777777">
      <w:trPr>
        <w:cantSplit/>
        <w:trHeight w:hRule="exact" w:val="289"/>
      </w:trPr>
      <w:tc>
        <w:tcPr>
          <w:tcW w:w="7769" w:type="dxa"/>
        </w:tcPr>
        <w:p w14:paraId="22605487" w14:textId="0D69F94F"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6497736A" w14:textId="37A48BC5"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07EA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89073C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07EA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54F75">
            <w:fldChar w:fldCharType="begin"/>
          </w:r>
          <w:r w:rsidR="00254F75">
            <w:instrText xml:space="preserve"> SECTIONPAGES   \* MERGEFORMAT </w:instrText>
          </w:r>
          <w:r w:rsidR="00254F75">
            <w:fldChar w:fldCharType="separate"/>
          </w:r>
          <w:r w:rsidR="00534173">
            <w:t>2</w:t>
          </w:r>
          <w:r w:rsidR="00254F75">
            <w:fldChar w:fldCharType="end"/>
          </w:r>
        </w:p>
      </w:tc>
    </w:tr>
    <w:tr w:rsidR="0089073C" w14:paraId="09B668B6" w14:textId="77777777">
      <w:trPr>
        <w:cantSplit/>
        <w:trHeight w:hRule="exact" w:val="23"/>
      </w:trPr>
      <w:tc>
        <w:tcPr>
          <w:tcW w:w="7769" w:type="dxa"/>
        </w:tcPr>
        <w:p w14:paraId="55D19EF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5CD22A1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35DBC903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1AECE" w14:textId="77777777" w:rsidR="00881B46" w:rsidRDefault="00881B46">
      <w:r>
        <w:separator/>
      </w:r>
    </w:p>
  </w:footnote>
  <w:footnote w:type="continuationSeparator" w:id="0">
    <w:p w14:paraId="084CACC3" w14:textId="77777777" w:rsidR="00881B46" w:rsidRDefault="00881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920B" w14:textId="77777777" w:rsidR="0089073C" w:rsidRDefault="0089073C">
    <w:pPr>
      <w:pStyle w:val="Koptekst"/>
    </w:pPr>
  </w:p>
  <w:p w14:paraId="175F8FFB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AEEF" w14:textId="1092FB3A" w:rsidR="0089073C" w:rsidRDefault="00881B46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981C7A5" wp14:editId="6295315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 w14:paraId="2ADAD5EC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5326064D" w14:textId="77777777" w:rsidR="00107EAC" w:rsidRPr="00DC30C4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DC30C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07EAC" w:rsidRPr="00DC30C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3E80B43D" w14:textId="77777777" w:rsidR="00107EAC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DC30C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107EAC">
                                  <w:t>Sector Juridische Zaken en Wetgevingsbeleid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07EAC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2402F7EE" w14:textId="3BADB876" w:rsidR="0089073C" w:rsidRPr="00DC30C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20EE29A6" w14:textId="18CF35C3"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07EAC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6BC08404" w14:textId="3449B5C9"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107EAC">
                                  <w:t>11 april 2024</w:t>
                                </w:r>
                                <w:r>
                                  <w:fldChar w:fldCharType="end"/>
                                </w:r>
                              </w:p>
                              <w:p w14:paraId="53958EEE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5CE94C4D" w14:textId="77777777" w:rsidR="00107EA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07EAC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2B991582" w14:textId="782A8767"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107EAC">
                                  <w:t>...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 w14:paraId="4319DA21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84D9355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51D1EAF2" w14:textId="77777777" w:rsidR="0089073C" w:rsidRDefault="0089073C"/>
                        <w:p w14:paraId="7D2F2046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1C7A5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K9twIAALw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C5EeK9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 w14:paraId="2ADAD5EC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5326064D" w14:textId="77777777" w:rsidR="00107EAC" w:rsidRPr="00DC30C4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DC30C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07EAC" w:rsidRPr="00DC30C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3E80B43D" w14:textId="77777777" w:rsidR="00107EAC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DC30C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107EAC">
                            <w:t>Sector Juridische Zaken en Wetgevingsbeleid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07EAC"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2402F7EE" w14:textId="3BADB876" w:rsidR="0089073C" w:rsidRPr="00DC30C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20EE29A6" w14:textId="18CF35C3"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07EAC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6BC08404" w14:textId="3449B5C9"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107EAC">
                            <w:t>11 april 2024</w:t>
                          </w:r>
                          <w:r>
                            <w:fldChar w:fldCharType="end"/>
                          </w:r>
                        </w:p>
                        <w:p w14:paraId="53958EEE" w14:textId="77777777" w:rsidR="0089073C" w:rsidRDefault="0089073C">
                          <w:pPr>
                            <w:pStyle w:val="witregel1"/>
                          </w:pPr>
                        </w:p>
                        <w:p w14:paraId="5CE94C4D" w14:textId="77777777" w:rsidR="00107EA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07EAC">
                            <w:rPr>
                              <w:b/>
                            </w:rPr>
                            <w:t>Ons kenmerk</w:t>
                          </w:r>
                        </w:p>
                        <w:p w14:paraId="2B991582" w14:textId="782A8767"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107EAC">
                            <w:t>...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 w14:paraId="4319DA21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84D9355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51D1EAF2" w14:textId="77777777" w:rsidR="0089073C" w:rsidRDefault="0089073C"/>
                  <w:p w14:paraId="7D2F2046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2D4CD65" wp14:editId="012782D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1DDB7" w14:textId="215EA16A"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6813B3A8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4CD65"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EDfg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" stroked="f" strokecolor="fuchsia">
              <v:textbox inset="0,0,0,0">
                <w:txbxContent>
                  <w:p w14:paraId="6431DDB7" w14:textId="215EA16A"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6813B3A8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 w14:paraId="7B0DECAA" w14:textId="77777777">
      <w:trPr>
        <w:trHeight w:hRule="exact" w:val="136"/>
      </w:trPr>
      <w:tc>
        <w:tcPr>
          <w:tcW w:w="7520" w:type="dxa"/>
        </w:tcPr>
        <w:p w14:paraId="208DCD69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603D2673" w14:textId="51FB4A80"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ACB6" w14:textId="7AEA0CEF"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752" behindDoc="1" locked="1" layoutInCell="1" allowOverlap="1" wp14:anchorId="48D88E55" wp14:editId="1369FB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3" name="Afbeelding 3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1B4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4112677" wp14:editId="0033867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496C10D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92CB3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80FF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.xml&quot; target=&quot;Microsoft Word&quot; target-version=&quot;16.0&quot; target-build=&quot;16.0.16731&quot; engine-version=&quot;4.4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Wet herimplementatie Europees strafrecht&quot;/&gt;&lt;chkcontact value=&quot;0&quot; formatted-value=&quot;0&quot; format-disabled=&quot;true&quot;/&gt;&lt;radtelefoon value=&quot;1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Wet/11 Behandeling TK/11 brief TK nota nav verslag.xml&quot; at=&quot;cursor&quot; id=&quot;G3759A1149D124BCBADC8183475370D64&quot; bookmark=&quot;Ga7dd037d774e4ad38e79df5ac0279f76&quot; reference=&quot;cursor&quot;&gt;&lt;ds:template&gt;&lt;medenamens/&gt;&lt;departementen/&gt;&lt;keuzelijst1/&gt;&lt;/ds:template&gt;&lt;ds:body xmlns:ds=&quot;http://namespaces.docsys.nl/content&quot;&gt;Hierbij bied ik u de nota naar aanleiding van het (nader) verslag inzake het bovenvermelde voorstel (alsmede een nota van wijziging) aan.&lt;/ds:body&gt;&lt;/ds:content&gt;&lt;ds:content src=&quot;$/Bestuursdepartement/DWJZ/Geintegreerde tekstblokken/Ondertekening minister of staats.xml&quot; at=&quot;cursor&quot; id=&quot;GCD111DA0F7CB4323A8F87DE92FA8372C&quot; bookmark=&quot;G9770005e975b48d595195957550faa02&quot; reference=&quot;cursor&quot;&gt;&lt;ds:template&gt;&lt;ministerStaats/&gt;&lt;naamMinisterStaats&gt;D. Yeşilgöz-Zegerius &lt;/naamMinisterStaats&gt;&lt;Bewindspersoon&gt;De Minister van Justitie en Veiligheid,&lt;/Bewindspersoon&gt;&lt;/ds:template&gt;&lt;ds:body xmlns:ds=&quot;http://namespaces.docsys.nl/content&quot;&gt;&lt;p&gt;&lt;/p&gt;&lt;p&gt;De Minister van Justitie en Veiligheid,&lt;/p&gt;&lt;p&gt;&lt;/p&gt;&lt;p&gt;&lt;/p&gt;&lt;p&gt;&lt;/p&gt;&lt;p&gt;&lt;/p&gt;&lt;p&gt;D. Yeşilgöz-Zegerius 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Juridische Zaken en Wetgevings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. Yesilgöz-Zegerius&lt;/p&gt;&lt;/td&gt;&lt;td style=&quot;broodtekst&quot;&gt;&lt;/td&gt;&lt;td&gt;&lt;p style=&quot;broodtekst&quot;&gt;&lt;/p&gt;&lt;/td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5&quot; formatted-value=&quot;D. Yesilgöz-Zegerius&quot;&gt;&lt;afzender taal=&quot;1043&quot; aanhef=&quot;1&quot; groetregel=&quot;1&quot; name=&quot;D. Yesilgöz-Zegerius&quot; country-id=&quot;NLD&quot; country-code=&quot;31&quot; naam=&quot;D. Yesilgöz-Zegerius&quot; organisatie=&quot;55&quot;&gt;&lt;taal id=&quot;1043&quot;/&gt;&lt;taal id=&quot;2057&quot;/&gt;&lt;taal id=&quot;1031&quot;/&gt;&lt;taal id=&quot;1036&quot;/&gt;&lt;taal id=&quot;1034&quot;/&gt;&lt;/afzender&gt;_x000d__x000a__x0009__x0009_&lt;/ondertekenaar-item&gt;&lt;tweedeondertekenaar-item value=&quot;16&quot; formatted-value=&quot;F.M. Weerwind&quot;&gt;&lt;afzender taal=&quot;1043&quot; aanhef=&quot;1&quot; groetregel=&quot;1&quot; name=&quot;F.M. Weerwind&quot; country-id=&quot;NLD&quot; country-code=&quot;31&quot; organisatie=&quot;259&quot;&gt;&lt;taal id=&quot;1043&quot;/&gt;&lt;taal id=&quot;2057&quot;/&gt;&lt;taal id=&quot;1031&quot;/&gt;&lt;taal id=&quot;1036&quot;/&gt;&lt;taal id=&quot;1034&quot;/&gt;&lt;/afzender&gt;_x000d__x000a__x0009__x0009_&lt;/tweedeondertekenaar-item&gt;&lt;behandelddoor-item value=&quot;7&quot; formatted-value=&quot;Joris van der Steen&quot;&gt;&lt;afzender taal=&quot;1043&quot; aanhef=&quot;1&quot; groetregel=&quot;1&quot; name=&quot;Joris van der Steen&quot; country-id=&quot;NLD&quot; country-code=&quot;31&quot; organisatie=&quot;176&quot; naam=&quot;J.P. van der Steen&quot; email=&quot;j.steen@minjenv.nl&quot; mobiel=&quot;06 528 725 97&quot; onderdeel=&quot;Sector Juridische Zaken en Wetgevingsbeleid&quot;&gt;&lt;taal id=&quot;1043&quot; functie=&quot;Raadadviseur&quot;/&gt;&lt;taal id=&quot;2057&quot; functie=&quot;Raadadviseur&quot;/&gt;&lt;taal id=&quot;1031&quot; functie=&quot;Raadadviseur&quot;/&gt;&lt;taal id=&quot;1036&quot; functie=&quot;Raadadviseur&quot;/&gt;&lt;taal id=&quot;1034&quot; functie=&quot;Raadadviseur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search=&quot;Directie Wetgeving en Juridische Zaken (DWJZ)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1031&quot; zoekveld=&quot;Directie Wetgeving en Juridische Zaken (DWJZ)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search=&quot;Directie Wetgeving en Juridische Zaken (DWJZ)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search=&quot;Directie Wetgeving en Juridische Zaken (DWJZ)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2057&quot; zoekveld=&quot;Directie Wetgeving en Juridische Zaken (DWJZ)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search=&quot;Directie Wetgeving en Juridische Zaken (DWJZ)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search=&quot;Directie Wetgeving en Juridische Zaken (DWJZ)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 528 725 97&quot; formatted-value=&quot;06 528 725 97&quot;&gt;&lt;phonenumber country-code=&quot;31&quot; number=&quot;06 528 725 97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J.P. van der Steen&quot;/&gt;&lt;email formatted-value=&quot;j.steen@minjenv.nl&quot;/&gt;&lt;functie formatted-value=&quot;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Juridische Zaken en Wetgevingsbeleid&quot; formatted-value=&quot;Sector Juridische Zaken en Wetgevingsbeleid&quot;/&gt;&lt;digionderdeel value=&quot;Sector Juridische Zaken en Wetgevingsbeleid&quot; formatted-value=&quot;Sector Juridische Zaken en Wetgevingsbeleid&quot;/&gt;&lt;onderdeelvolg formatted-value=&quot;Sector Juridische Zaken en Wetgevingsbeleid&quot;/&gt;&lt;directieregel formatted-value=&quot; \n&quot;/&gt;&lt;datum value=&quot;2024-04-11T12:22:49&quot; formatted-value=&quot;11 april 2024&quot;/&gt;&lt;onskenmerk value=&quot;...&quot; formatted-value=&quot;...&quot; format-disabled=&quot;true&quot;/&gt;&lt;uwkenmerk formatted-value=&quot;&quot;/&gt;&lt;onderwerp formatted-value=&quot;Wet herimplementatie Europees strafrecht&quot; value=&quot;Wet herimplementatie Europees strafrecht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881B46"/>
    <w:rsid w:val="000129A4"/>
    <w:rsid w:val="000E4FC7"/>
    <w:rsid w:val="00107EAC"/>
    <w:rsid w:val="00140B1F"/>
    <w:rsid w:val="001B5B02"/>
    <w:rsid w:val="00254F75"/>
    <w:rsid w:val="0040796D"/>
    <w:rsid w:val="004230B6"/>
    <w:rsid w:val="00534173"/>
    <w:rsid w:val="005B585C"/>
    <w:rsid w:val="00652887"/>
    <w:rsid w:val="00666B4A"/>
    <w:rsid w:val="00690E82"/>
    <w:rsid w:val="00794445"/>
    <w:rsid w:val="00881B46"/>
    <w:rsid w:val="0089073C"/>
    <w:rsid w:val="008A7B34"/>
    <w:rsid w:val="009B09F2"/>
    <w:rsid w:val="00A92CB3"/>
    <w:rsid w:val="00AC00FA"/>
    <w:rsid w:val="00AC05EE"/>
    <w:rsid w:val="00B07A5A"/>
    <w:rsid w:val="00B2078A"/>
    <w:rsid w:val="00B46C81"/>
    <w:rsid w:val="00C22108"/>
    <w:rsid w:val="00CC3E4D"/>
    <w:rsid w:val="00CF4140"/>
    <w:rsid w:val="00D2034F"/>
    <w:rsid w:val="00DC30C4"/>
    <w:rsid w:val="00DD1C86"/>
    <w:rsid w:val="00E46F34"/>
    <w:rsid w:val="00EA4750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48EE5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Revisie">
    <w:name w:val="Revision"/>
    <w:hidden/>
    <w:uiPriority w:val="99"/>
    <w:semiHidden/>
    <w:rsid w:val="00EA4750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289</ap:Words>
  <ap:Characters>1592</ap:Characters>
  <ap:DocSecurity>0</ap:DocSecurity>
  <ap:Lines>13</ap:Lines>
  <ap:Paragraphs>3</ap:Paragraphs>
  <ap:ScaleCrop>false</ap:ScaleCrop>
  <ap:LinksUpToDate>false</ap:LinksUpToDate>
  <ap:CharactersWithSpaces>1878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2024-04-19T14:20:00.0000000Z</dcterms:created>
  <dcterms:modified xsi:type="dcterms:W3CDTF">2024-04-19T14:20:00.0000000Z</dcterms:modified>
  <category/>
  <version/>
</coreProperties>
</file>