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4441A" w:rsidTr="0014441A" w14:paraId="3A7DAAE4" w14:textId="77777777">
        <w:sdt>
          <w:sdtPr>
            <w:tag w:val="bmZaakNummerAdvies"/>
            <w:id w:val="-507829981"/>
            <w:lock w:val="sdtLocked"/>
            <w:placeholder>
              <w:docPart w:val="DefaultPlaceholder_-1854013440"/>
            </w:placeholder>
          </w:sdtPr>
          <w:sdtEndPr/>
          <w:sdtContent>
            <w:tc>
              <w:tcPr>
                <w:tcW w:w="4251" w:type="dxa"/>
              </w:tcPr>
              <w:p w:rsidR="0014441A" w:rsidRDefault="0014441A" w14:paraId="6B204CFF" w14:textId="32EE8ACB">
                <w:r>
                  <w:t>No. W06.24.00132/III</w:t>
                </w:r>
              </w:p>
            </w:tc>
          </w:sdtContent>
        </w:sdt>
        <w:sdt>
          <w:sdtPr>
            <w:tag w:val="bmDatumAdvies"/>
            <w:id w:val="811980823"/>
            <w:lock w:val="sdtLocked"/>
            <w:placeholder>
              <w:docPart w:val="DefaultPlaceholder_-1854013440"/>
            </w:placeholder>
          </w:sdtPr>
          <w:sdtEndPr/>
          <w:sdtContent>
            <w:tc>
              <w:tcPr>
                <w:tcW w:w="4252" w:type="dxa"/>
              </w:tcPr>
              <w:p w:rsidR="0014441A" w:rsidRDefault="0014441A" w14:paraId="5136B2FE" w14:textId="46334043">
                <w:r>
                  <w:t>'s-Gravenhage, 21 augustus 2024</w:t>
                </w:r>
              </w:p>
            </w:tc>
          </w:sdtContent>
        </w:sdt>
      </w:tr>
    </w:tbl>
    <w:p w:rsidR="0014441A" w:rsidP="00F82E4B" w:rsidRDefault="00F82E4B" w14:paraId="77B92569" w14:textId="361A9620">
      <w:pPr>
        <w:tabs>
          <w:tab w:val="left" w:pos="3111"/>
        </w:tabs>
      </w:pPr>
      <w:r>
        <w:tab/>
      </w:r>
    </w:p>
    <w:p w:rsidR="0014441A" w:rsidRDefault="0014441A" w14:paraId="0294D2EE" w14:textId="77777777"/>
    <w:p w:rsidR="001978DD" w:rsidRDefault="00213F04" w14:paraId="1261BBBE" w14:textId="02A8C682">
      <w:sdt>
        <w:sdtPr>
          <w:tag w:val="bmAanhef"/>
          <w:id w:val="63221767"/>
          <w:lock w:val="sdtLocked"/>
          <w:placeholder>
            <w:docPart w:val="DefaultPlaceholder_-1854013440"/>
          </w:placeholder>
        </w:sdtPr>
        <w:sdtEndPr/>
        <w:sdtContent>
          <w:r w:rsidR="0014441A">
            <w:rPr>
              <w:color w:val="000000"/>
            </w:rPr>
            <w:t>Bij Kabinetsmissive van 7 juni 2024, no.2024001395, heeft Uwe Majesteit, op voordracht van de Minister van Financiën, bij de Afdeling advisering van de Raad van State ter overweging aanhangig gemaakt het voorstel van wet tot wijziging van de Wet op het financieel toezicht ter uitvoering van Verordening (EU) 2023/2631 betreffende Europese groene obligaties en optionele openbaarmakingen voor obligaties die als ecologisch duurzame obligaties op de markt worden gebracht en voor aan duurzaamheid gekoppelde obligaties, met memorie van toelichting.</w:t>
          </w:r>
        </w:sdtContent>
      </w:sdt>
    </w:p>
    <w:p w:rsidR="001978DD" w:rsidRDefault="001978DD" w14:paraId="1261BBC1" w14:textId="77777777"/>
    <w:sdt>
      <w:sdtPr>
        <w:tag w:val="bmDictum"/>
        <w:id w:val="604706406"/>
        <w:lock w:val="sdtLocked"/>
        <w:placeholder>
          <w:docPart w:val="DefaultPlaceholder_-1854013440"/>
        </w:placeholder>
      </w:sdtPr>
      <w:sdtEndPr/>
      <w:sdtContent>
        <w:p w:rsidRPr="003E16C7" w:rsidR="00151989" w:rsidP="003E16C7" w:rsidRDefault="002307D5" w14:paraId="1261BBC8" w14:textId="4BCC8D1F">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14441A">
      <w:headerReference w:type="even" r:id="rId6"/>
      <w:headerReference w:type="default" r:id="rId7"/>
      <w:footerReference w:type="even"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CDE1" w14:textId="77777777" w:rsidR="00EC39CB" w:rsidRDefault="00EC39CB">
      <w:r>
        <w:separator/>
      </w:r>
    </w:p>
  </w:endnote>
  <w:endnote w:type="continuationSeparator" w:id="0">
    <w:p w14:paraId="4E002229" w14:textId="77777777" w:rsidR="00EC39CB" w:rsidRDefault="00EC39CB">
      <w:r>
        <w:continuationSeparator/>
      </w:r>
    </w:p>
  </w:endnote>
  <w:endnote w:type="continuationNotice" w:id="1">
    <w:p w14:paraId="7965058B" w14:textId="77777777" w:rsidR="003219C3" w:rsidRDefault="0032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8B0B" w14:textId="77777777" w:rsidR="00213F04" w:rsidRDefault="00213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95F8F" w14:paraId="1261BBCE" w14:textId="77777777" w:rsidTr="00D90098">
      <w:tc>
        <w:tcPr>
          <w:tcW w:w="4815" w:type="dxa"/>
        </w:tcPr>
        <w:p w14:paraId="1261BBCC" w14:textId="77777777" w:rsidR="00D90098" w:rsidRDefault="00D90098" w:rsidP="00D90098">
          <w:pPr>
            <w:pStyle w:val="Voettekst"/>
          </w:pPr>
        </w:p>
      </w:tc>
      <w:tc>
        <w:tcPr>
          <w:tcW w:w="4247" w:type="dxa"/>
        </w:tcPr>
        <w:p w14:paraId="1261BBCD" w14:textId="77777777" w:rsidR="00D90098" w:rsidRDefault="00D90098" w:rsidP="00D90098">
          <w:pPr>
            <w:pStyle w:val="Voettekst"/>
            <w:jc w:val="right"/>
          </w:pPr>
        </w:p>
      </w:tc>
    </w:tr>
  </w:tbl>
  <w:p w14:paraId="1261BBC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3622" w14:textId="1A2B3FD2" w:rsidR="0014441A" w:rsidRPr="0014441A" w:rsidRDefault="0014441A">
    <w:pPr>
      <w:pStyle w:val="Voettekst"/>
      <w:rPr>
        <w:rFonts w:ascii="Bembo" w:hAnsi="Bembo"/>
        <w:sz w:val="32"/>
      </w:rPr>
    </w:pPr>
    <w:r w:rsidRPr="0014441A">
      <w:rPr>
        <w:rFonts w:ascii="Bembo" w:hAnsi="Bembo"/>
        <w:sz w:val="32"/>
      </w:rPr>
      <w:t>AAN DE KONING</w:t>
    </w:r>
  </w:p>
  <w:p w14:paraId="5716B6A0" w14:textId="77777777" w:rsidR="0014441A" w:rsidRDefault="001444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E8E6" w14:textId="77777777" w:rsidR="00EC39CB" w:rsidRDefault="00EC39CB">
      <w:r>
        <w:separator/>
      </w:r>
    </w:p>
  </w:footnote>
  <w:footnote w:type="continuationSeparator" w:id="0">
    <w:p w14:paraId="471CABAD" w14:textId="77777777" w:rsidR="00EC39CB" w:rsidRDefault="00EC39CB">
      <w:r>
        <w:continuationSeparator/>
      </w:r>
    </w:p>
  </w:footnote>
  <w:footnote w:type="continuationNotice" w:id="1">
    <w:p w14:paraId="4CEF934B" w14:textId="77777777" w:rsidR="003219C3" w:rsidRDefault="00321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5271" w14:textId="77777777" w:rsidR="00213F04" w:rsidRDefault="00213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BCA" w14:textId="77777777" w:rsidR="00FA7BCD" w:rsidRDefault="007D661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BD0" w14:textId="77777777" w:rsidR="00DA0CDA" w:rsidRDefault="007D661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261BBD1" w14:textId="77777777" w:rsidR="00993C75" w:rsidRDefault="007D6617">
    <w:pPr>
      <w:pStyle w:val="Koptekst"/>
    </w:pPr>
    <w:r>
      <w:rPr>
        <w:noProof/>
      </w:rPr>
      <w:drawing>
        <wp:anchor distT="0" distB="0" distL="114300" distR="114300" simplePos="0" relativeHeight="251658240" behindDoc="1" locked="0" layoutInCell="1" allowOverlap="1" wp14:anchorId="1261BBDC" wp14:editId="1261BBD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8F"/>
    <w:rsid w:val="00017C54"/>
    <w:rsid w:val="00021A34"/>
    <w:rsid w:val="00034710"/>
    <w:rsid w:val="000E55D1"/>
    <w:rsid w:val="0014441A"/>
    <w:rsid w:val="00151989"/>
    <w:rsid w:val="001978DD"/>
    <w:rsid w:val="001C3212"/>
    <w:rsid w:val="00213F04"/>
    <w:rsid w:val="002307D5"/>
    <w:rsid w:val="002659BD"/>
    <w:rsid w:val="003219C3"/>
    <w:rsid w:val="003D6991"/>
    <w:rsid w:val="003E16C7"/>
    <w:rsid w:val="00495D1B"/>
    <w:rsid w:val="005267F0"/>
    <w:rsid w:val="00544461"/>
    <w:rsid w:val="0057021D"/>
    <w:rsid w:val="00631ADE"/>
    <w:rsid w:val="006819B8"/>
    <w:rsid w:val="006858CB"/>
    <w:rsid w:val="006D6D59"/>
    <w:rsid w:val="007D6617"/>
    <w:rsid w:val="00867925"/>
    <w:rsid w:val="008D2B57"/>
    <w:rsid w:val="008D3664"/>
    <w:rsid w:val="00902D94"/>
    <w:rsid w:val="009711DA"/>
    <w:rsid w:val="00993C75"/>
    <w:rsid w:val="00BA5E0A"/>
    <w:rsid w:val="00C31FE9"/>
    <w:rsid w:val="00CF103F"/>
    <w:rsid w:val="00D90098"/>
    <w:rsid w:val="00DA0CDA"/>
    <w:rsid w:val="00E95F8F"/>
    <w:rsid w:val="00EC39CB"/>
    <w:rsid w:val="00EF557F"/>
    <w:rsid w:val="00F82E4B"/>
    <w:rsid w:val="00FA234B"/>
    <w:rsid w:val="00FA7BCD"/>
    <w:rsid w:val="00FD4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61BBB6"/>
  <w15:docId w15:val="{1B0881B0-D173-4691-B021-24211D1B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307D5"/>
    <w:rPr>
      <w:color w:val="666666"/>
    </w:rPr>
  </w:style>
  <w:style w:type="paragraph" w:styleId="Revisie">
    <w:name w:val="Revision"/>
    <w:hidden/>
    <w:uiPriority w:val="99"/>
    <w:semiHidden/>
    <w:rsid w:val="002307D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277886F-EA57-414F-ACEF-A132552FF5DE}"/>
      </w:docPartPr>
      <w:docPartBody>
        <w:p w:rsidR="00D7514D" w:rsidRDefault="00D7514D">
          <w:r w:rsidRPr="001A32B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4D"/>
    <w:rsid w:val="00135C18"/>
    <w:rsid w:val="004507B3"/>
    <w:rsid w:val="00C937EC"/>
    <w:rsid w:val="00D7514D"/>
    <w:rsid w:val="00FB4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751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2024-08-21T09:52:00.0000000Z</lastPrinted>
  <dcterms:created xsi:type="dcterms:W3CDTF">2024-09-19T08:25:00.0000000Z</dcterms:created>
  <dcterms:modified xsi:type="dcterms:W3CDTF">2024-09-19T08:25:00.0000000Z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W06.24.00132/III</vt:lpwstr>
  </property>
  <property fmtid="{D5CDD505-2E9C-101B-9397-08002B2CF9AE}" pid="5" name="zaaktype">
    <vt:lpwstr>WET</vt:lpwstr>
  </property>
  <property fmtid="{D5CDD505-2E9C-101B-9397-08002B2CF9AE}" pid="6" name="ContentTypeId">
    <vt:lpwstr>0x010100FA5A77795FEADA4EA51227303613444600E488DB35726D3B42BF474EA9FE6807FB</vt:lpwstr>
  </property>
  <property fmtid="{D5CDD505-2E9C-101B-9397-08002B2CF9AE}" pid="7" name="Bestemming">
    <vt:lpwstr>2;#Corsa|a7721b99-8166-4953-a37e-7c8574fb4b8b</vt:lpwstr>
  </property>
  <property fmtid="{D5CDD505-2E9C-101B-9397-08002B2CF9AE}" pid="8" name="_dlc_DocIdItemGuid">
    <vt:lpwstr>29f894cd-d9b6-4a7e-b28d-e2490fe1f5ed</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2024-09-17T12:21:14Z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ca3694d4-2816-4550-823a-bcbae4125ebf</vt:lpwstr>
  </property>
  <property fmtid="{D5CDD505-2E9C-101B-9397-08002B2CF9AE}" pid="19" name="MSIP_Label_112e3eac-4767-4d29-949e-d809b1160d11_ContentBits">
    <vt:lpwstr>0</vt:lpwstr>
  </property>
</Properties>
</file>