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503FFE" w:rsidR="00503FFE" w:rsidTr="001615DC" w14:paraId="5D92C5E4" w14:textId="77777777">
        <w:tc>
          <w:tcPr>
            <w:tcW w:w="3614" w:type="dxa"/>
            <w:tcBorders>
              <w:bottom w:val="single" w:color="auto" w:sz="4" w:space="0"/>
            </w:tcBorders>
          </w:tcPr>
          <w:p w:rsidRPr="00503FFE" w:rsidR="00503FFE" w:rsidP="00503FFE" w:rsidRDefault="00503FFE" w14:paraId="0A4A2F49" w14:textId="77777777">
            <w:pPr>
              <w:spacing w:after="0" w:line="240" w:lineRule="auto"/>
              <w:rPr>
                <w:rFonts w:ascii="Times New Roman" w:hAnsi="Times New Roman" w:eastAsia="Times New Roman" w:cs="Times New Roman"/>
                <w:b/>
                <w:lang w:eastAsia="nl-NL"/>
              </w:rPr>
            </w:pPr>
            <w:r w:rsidRPr="00503FFE">
              <w:rPr>
                <w:rFonts w:ascii="Times New Roman" w:hAnsi="Times New Roman" w:eastAsia="Times New Roman" w:cs="Times New Roman"/>
                <w:b/>
                <w:lang w:eastAsia="nl-NL"/>
              </w:rPr>
              <w:t>Tweede Kamer der Staten-Generaal</w:t>
            </w:r>
          </w:p>
        </w:tc>
        <w:tc>
          <w:tcPr>
            <w:tcW w:w="5596" w:type="dxa"/>
            <w:tcBorders>
              <w:bottom w:val="single" w:color="auto" w:sz="4" w:space="0"/>
            </w:tcBorders>
          </w:tcPr>
          <w:p w:rsidRPr="00503FFE" w:rsidR="00503FFE" w:rsidP="00503FFE" w:rsidRDefault="00503FFE" w14:paraId="5B04ADF7" w14:textId="77777777">
            <w:pPr>
              <w:spacing w:after="0" w:line="240" w:lineRule="auto"/>
              <w:jc w:val="right"/>
              <w:rPr>
                <w:rFonts w:ascii="Times New Roman" w:hAnsi="Times New Roman" w:eastAsia="Times New Roman" w:cs="Times New Roman"/>
                <w:b/>
                <w:lang w:eastAsia="nl-NL"/>
              </w:rPr>
            </w:pPr>
            <w:r w:rsidRPr="00503FFE">
              <w:rPr>
                <w:rFonts w:ascii="Times New Roman" w:hAnsi="Times New Roman" w:eastAsia="Times New Roman" w:cs="Times New Roman"/>
                <w:b/>
                <w:lang w:eastAsia="nl-NL"/>
              </w:rPr>
              <w:t>2</w:t>
            </w:r>
          </w:p>
        </w:tc>
      </w:tr>
      <w:tr w:rsidRPr="00503FFE" w:rsidR="00503FFE" w:rsidTr="001615DC" w14:paraId="4655B8F9" w14:textId="77777777">
        <w:tc>
          <w:tcPr>
            <w:tcW w:w="3614" w:type="dxa"/>
          </w:tcPr>
          <w:p w:rsidRPr="00503FFE" w:rsidR="00503FFE" w:rsidP="00503FFE" w:rsidRDefault="00503FFE" w14:paraId="62BEA639"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46FBD636" w14:textId="77777777">
            <w:pPr>
              <w:spacing w:after="0" w:line="240" w:lineRule="auto"/>
              <w:rPr>
                <w:rFonts w:ascii="Times New Roman" w:hAnsi="Times New Roman" w:eastAsia="Times New Roman" w:cs="Times New Roman"/>
                <w:lang w:eastAsia="nl-NL"/>
              </w:rPr>
            </w:pPr>
          </w:p>
        </w:tc>
      </w:tr>
      <w:tr w:rsidRPr="00503FFE" w:rsidR="00503FFE" w:rsidTr="001615DC" w14:paraId="6337DAA3" w14:textId="77777777">
        <w:tc>
          <w:tcPr>
            <w:tcW w:w="3614" w:type="dxa"/>
            <w:tcBorders>
              <w:bottom w:val="single" w:color="auto" w:sz="4" w:space="0"/>
            </w:tcBorders>
          </w:tcPr>
          <w:p w:rsidRPr="00503FFE" w:rsidR="00503FFE" w:rsidP="00503FFE" w:rsidRDefault="00503FFE" w14:paraId="61A5FCC0" w14:textId="77777777">
            <w:pPr>
              <w:spacing w:after="0" w:line="240" w:lineRule="auto"/>
              <w:rPr>
                <w:rFonts w:ascii="Times New Roman" w:hAnsi="Times New Roman" w:eastAsia="Times New Roman" w:cs="Times New Roman"/>
                <w:lang w:eastAsia="nl-NL"/>
              </w:rPr>
            </w:pPr>
            <w:r w:rsidRPr="00503FFE">
              <w:rPr>
                <w:rFonts w:ascii="Times New Roman" w:hAnsi="Times New Roman" w:eastAsia="Times New Roman" w:cs="Times New Roman"/>
                <w:lang w:eastAsia="nl-NL"/>
              </w:rPr>
              <w:t>Vergaderjaar 2023-2024</w:t>
            </w:r>
          </w:p>
        </w:tc>
        <w:tc>
          <w:tcPr>
            <w:tcW w:w="5596" w:type="dxa"/>
            <w:tcBorders>
              <w:bottom w:val="single" w:color="auto" w:sz="4" w:space="0"/>
            </w:tcBorders>
          </w:tcPr>
          <w:p w:rsidRPr="00503FFE" w:rsidR="00503FFE" w:rsidP="00503FFE" w:rsidRDefault="00503FFE" w14:paraId="37DE38DA" w14:textId="77777777">
            <w:pPr>
              <w:spacing w:after="0" w:line="240" w:lineRule="auto"/>
              <w:rPr>
                <w:rFonts w:ascii="Times New Roman" w:hAnsi="Times New Roman" w:eastAsia="Times New Roman" w:cs="Times New Roman"/>
                <w:lang w:eastAsia="nl-NL"/>
              </w:rPr>
            </w:pPr>
          </w:p>
        </w:tc>
      </w:tr>
      <w:tr w:rsidRPr="00503FFE" w:rsidR="00503FFE" w:rsidTr="001615DC" w14:paraId="1BD48E5D" w14:textId="77777777">
        <w:tc>
          <w:tcPr>
            <w:tcW w:w="3614" w:type="dxa"/>
          </w:tcPr>
          <w:p w:rsidRPr="00503FFE" w:rsidR="00503FFE" w:rsidP="00503FFE" w:rsidRDefault="00503FFE" w14:paraId="70CB7814"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48CA8170" w14:textId="77777777">
            <w:pPr>
              <w:spacing w:after="0" w:line="240" w:lineRule="auto"/>
              <w:rPr>
                <w:rFonts w:ascii="Times New Roman" w:hAnsi="Times New Roman" w:eastAsia="Times New Roman" w:cs="Times New Roman"/>
                <w:lang w:eastAsia="nl-NL"/>
              </w:rPr>
            </w:pPr>
          </w:p>
        </w:tc>
      </w:tr>
      <w:tr w:rsidRPr="00503FFE" w:rsidR="00503FFE" w:rsidTr="001615DC" w14:paraId="62403962" w14:textId="77777777">
        <w:tc>
          <w:tcPr>
            <w:tcW w:w="3614" w:type="dxa"/>
          </w:tcPr>
          <w:p w:rsidRPr="00503FFE" w:rsidR="00503FFE" w:rsidP="00503FFE" w:rsidRDefault="00503FFE" w14:paraId="4466561C" w14:textId="77777777">
            <w:pPr>
              <w:spacing w:after="0" w:line="240" w:lineRule="auto"/>
              <w:rPr>
                <w:rFonts w:ascii="Times New Roman" w:hAnsi="Times New Roman" w:eastAsia="Times New Roman" w:cs="Times New Roman"/>
                <w:b/>
                <w:lang w:eastAsia="nl-NL"/>
              </w:rPr>
            </w:pPr>
          </w:p>
        </w:tc>
        <w:tc>
          <w:tcPr>
            <w:tcW w:w="5596" w:type="dxa"/>
          </w:tcPr>
          <w:p w:rsidRPr="00503FFE" w:rsidR="00503FFE" w:rsidP="00C209C7" w:rsidRDefault="00C209C7" w14:paraId="25023F39" w14:textId="471A36EE">
            <w:pPr>
              <w:spacing w:after="0" w:line="240" w:lineRule="auto"/>
              <w:rPr>
                <w:rFonts w:ascii="Times New Roman" w:hAnsi="Times New Roman" w:eastAsia="Times New Roman" w:cs="Times New Roman"/>
                <w:b/>
                <w:color w:val="000000"/>
                <w:lang w:eastAsia="nl-NL"/>
              </w:rPr>
            </w:pPr>
            <w:r w:rsidRPr="00C209C7">
              <w:rPr>
                <w:rFonts w:ascii="Times New Roman" w:hAnsi="Times New Roman" w:eastAsia="Times New Roman" w:cs="Times New Roman"/>
                <w:b/>
                <w:color w:val="000000"/>
                <w:lang w:eastAsia="nl-NL"/>
              </w:rPr>
              <w:t xml:space="preserve">Ontwerp </w:t>
            </w:r>
            <w:r>
              <w:rPr>
                <w:rFonts w:ascii="Times New Roman" w:hAnsi="Times New Roman" w:eastAsia="Times New Roman" w:cs="Times New Roman"/>
                <w:b/>
                <w:color w:val="000000"/>
                <w:lang w:eastAsia="nl-NL"/>
              </w:rPr>
              <w:t>v</w:t>
            </w:r>
            <w:r w:rsidRPr="00C209C7">
              <w:rPr>
                <w:rFonts w:ascii="Times New Roman" w:hAnsi="Times New Roman" w:eastAsia="Times New Roman" w:cs="Times New Roman"/>
                <w:b/>
                <w:color w:val="000000"/>
                <w:lang w:eastAsia="nl-NL"/>
              </w:rPr>
              <w:t xml:space="preserve">erzamelbesluit Omgevingswet IenW milieu 2025 </w:t>
            </w:r>
            <w:r w:rsidRPr="00503FFE" w:rsidR="00503FFE">
              <w:rPr>
                <w:rFonts w:ascii="Times New Roman" w:hAnsi="Times New Roman" w:eastAsia="Times New Roman" w:cs="Times New Roman"/>
                <w:b/>
                <w:color w:val="000000"/>
                <w:lang w:eastAsia="nl-NL"/>
              </w:rPr>
              <w:t>(Kamerstuk</w:t>
            </w:r>
            <w:r w:rsidRPr="00C209C7">
              <w:rPr>
                <w:rFonts w:ascii="Times New Roman" w:hAnsi="Times New Roman" w:eastAsia="Times New Roman" w:cs="Times New Roman"/>
                <w:b/>
                <w:color w:val="000000"/>
                <w:lang w:eastAsia="nl-NL"/>
              </w:rPr>
              <w:t xml:space="preserve"> 36410-XII</w:t>
            </w:r>
            <w:r w:rsidRPr="00503FFE" w:rsidR="00503FFE">
              <w:rPr>
                <w:rFonts w:ascii="Times New Roman" w:hAnsi="Times New Roman" w:eastAsia="Times New Roman" w:cs="Times New Roman"/>
                <w:b/>
                <w:color w:val="000000"/>
                <w:lang w:eastAsia="nl-NL"/>
              </w:rPr>
              <w:t xml:space="preserve">, nr. </w:t>
            </w:r>
            <w:r w:rsidRPr="00C209C7">
              <w:rPr>
                <w:rFonts w:ascii="Times New Roman" w:hAnsi="Times New Roman" w:eastAsia="Times New Roman" w:cs="Times New Roman"/>
                <w:b/>
                <w:color w:val="000000"/>
                <w:lang w:eastAsia="nl-NL"/>
              </w:rPr>
              <w:t>85</w:t>
            </w:r>
            <w:r w:rsidRPr="00503FFE" w:rsidR="00503FFE">
              <w:rPr>
                <w:rFonts w:ascii="Times New Roman" w:hAnsi="Times New Roman" w:eastAsia="Times New Roman" w:cs="Times New Roman"/>
                <w:b/>
                <w:color w:val="000000"/>
                <w:lang w:eastAsia="nl-NL"/>
              </w:rPr>
              <w:t>)</w:t>
            </w:r>
          </w:p>
        </w:tc>
      </w:tr>
      <w:tr w:rsidRPr="00503FFE" w:rsidR="00503FFE" w:rsidTr="001615DC" w14:paraId="1260CB04" w14:textId="77777777">
        <w:tc>
          <w:tcPr>
            <w:tcW w:w="3614" w:type="dxa"/>
          </w:tcPr>
          <w:p w:rsidRPr="00503FFE" w:rsidR="00503FFE" w:rsidP="00503FFE" w:rsidRDefault="00503FFE" w14:paraId="54E64FF9"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2296E876" w14:textId="77777777">
            <w:pPr>
              <w:spacing w:after="0" w:line="240" w:lineRule="auto"/>
              <w:rPr>
                <w:rFonts w:ascii="Times New Roman" w:hAnsi="Times New Roman" w:eastAsia="Times New Roman" w:cs="Times New Roman"/>
                <w:lang w:eastAsia="nl-NL"/>
              </w:rPr>
            </w:pPr>
          </w:p>
        </w:tc>
      </w:tr>
      <w:tr w:rsidRPr="00503FFE" w:rsidR="00503FFE" w:rsidTr="001615DC" w14:paraId="5BA5E7B9" w14:textId="77777777">
        <w:tc>
          <w:tcPr>
            <w:tcW w:w="3614" w:type="dxa"/>
          </w:tcPr>
          <w:p w:rsidRPr="00503FFE" w:rsidR="00503FFE" w:rsidP="00503FFE" w:rsidRDefault="00503FFE" w14:paraId="26590B42"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41119C4C" w14:textId="77777777">
            <w:pPr>
              <w:spacing w:after="0" w:line="240" w:lineRule="auto"/>
              <w:rPr>
                <w:rFonts w:ascii="Times New Roman" w:hAnsi="Times New Roman" w:eastAsia="Times New Roman" w:cs="Times New Roman"/>
                <w:lang w:eastAsia="nl-NL"/>
              </w:rPr>
            </w:pPr>
          </w:p>
        </w:tc>
      </w:tr>
      <w:tr w:rsidRPr="00503FFE" w:rsidR="00503FFE" w:rsidTr="001615DC" w14:paraId="40BA6E2F" w14:textId="77777777">
        <w:tc>
          <w:tcPr>
            <w:tcW w:w="3614" w:type="dxa"/>
          </w:tcPr>
          <w:p w:rsidRPr="00503FFE" w:rsidR="00503FFE" w:rsidP="00503FFE" w:rsidRDefault="00503FFE" w14:paraId="06B7956D"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4BEC3BAE" w14:textId="77777777">
            <w:pPr>
              <w:spacing w:after="0" w:line="240" w:lineRule="auto"/>
              <w:rPr>
                <w:rFonts w:ascii="Times New Roman" w:hAnsi="Times New Roman" w:eastAsia="Times New Roman" w:cs="Times New Roman"/>
                <w:lang w:eastAsia="nl-NL"/>
              </w:rPr>
            </w:pPr>
          </w:p>
        </w:tc>
      </w:tr>
      <w:tr w:rsidRPr="00503FFE" w:rsidR="00503FFE" w:rsidTr="001615DC" w14:paraId="4A9600EC" w14:textId="77777777">
        <w:tc>
          <w:tcPr>
            <w:tcW w:w="3614" w:type="dxa"/>
          </w:tcPr>
          <w:p w:rsidRPr="00503FFE" w:rsidR="00503FFE" w:rsidP="00503FFE" w:rsidRDefault="00503FFE" w14:paraId="4B21D119" w14:textId="77777777">
            <w:pPr>
              <w:spacing w:after="0" w:line="240" w:lineRule="auto"/>
              <w:rPr>
                <w:rFonts w:ascii="Times New Roman" w:hAnsi="Times New Roman" w:eastAsia="Times New Roman" w:cs="Times New Roman"/>
                <w:b/>
                <w:lang w:eastAsia="nl-NL"/>
              </w:rPr>
            </w:pPr>
            <w:r w:rsidRPr="00503FFE">
              <w:rPr>
                <w:rFonts w:ascii="Times New Roman" w:hAnsi="Times New Roman" w:eastAsia="Times New Roman" w:cs="Times New Roman"/>
                <w:b/>
                <w:lang w:eastAsia="nl-NL"/>
              </w:rPr>
              <w:t xml:space="preserve">Nr. </w:t>
            </w:r>
          </w:p>
        </w:tc>
        <w:tc>
          <w:tcPr>
            <w:tcW w:w="5596" w:type="dxa"/>
          </w:tcPr>
          <w:p w:rsidRPr="00503FFE" w:rsidR="00503FFE" w:rsidP="00503FFE" w:rsidRDefault="00503FFE" w14:paraId="6B5F859E" w14:textId="77777777">
            <w:pPr>
              <w:keepNext/>
              <w:spacing w:after="0" w:line="240" w:lineRule="auto"/>
              <w:outlineLvl w:val="0"/>
              <w:rPr>
                <w:rFonts w:ascii="Times New Roman" w:hAnsi="Times New Roman" w:eastAsia="Times New Roman" w:cs="Times New Roman"/>
                <w:b/>
                <w:lang w:eastAsia="nl-NL"/>
              </w:rPr>
            </w:pPr>
            <w:r w:rsidRPr="00503FFE">
              <w:rPr>
                <w:rFonts w:ascii="Times New Roman" w:hAnsi="Times New Roman" w:eastAsia="Times New Roman" w:cs="Times New Roman"/>
                <w:b/>
                <w:lang w:eastAsia="nl-NL"/>
              </w:rPr>
              <w:t>VERSLAG VAN EEN SCHRIFTELIJK OVERLEG</w:t>
            </w:r>
          </w:p>
        </w:tc>
      </w:tr>
      <w:tr w:rsidRPr="00503FFE" w:rsidR="00503FFE" w:rsidTr="001615DC" w14:paraId="4DBC0ED3" w14:textId="77777777">
        <w:tc>
          <w:tcPr>
            <w:tcW w:w="3614" w:type="dxa"/>
          </w:tcPr>
          <w:p w:rsidRPr="00503FFE" w:rsidR="00503FFE" w:rsidP="00503FFE" w:rsidRDefault="00503FFE" w14:paraId="77AE47C1"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7403B823" w14:textId="15985B2D">
            <w:pPr>
              <w:keepNext/>
              <w:spacing w:after="0" w:line="240" w:lineRule="auto"/>
              <w:outlineLvl w:val="0"/>
              <w:rPr>
                <w:rFonts w:ascii="Times New Roman" w:hAnsi="Times New Roman" w:eastAsia="Times New Roman" w:cs="Times New Roman"/>
                <w:lang w:eastAsia="nl-NL"/>
              </w:rPr>
            </w:pPr>
            <w:r w:rsidRPr="00503FFE">
              <w:rPr>
                <w:rFonts w:ascii="Times New Roman" w:hAnsi="Times New Roman" w:eastAsia="Times New Roman" w:cs="Times New Roman"/>
                <w:lang w:eastAsia="nl-NL"/>
              </w:rPr>
              <w:t>Vastgesteld op ……. 202</w:t>
            </w:r>
            <w:r w:rsidR="00C209C7">
              <w:rPr>
                <w:rFonts w:ascii="Times New Roman" w:hAnsi="Times New Roman" w:eastAsia="Times New Roman" w:cs="Times New Roman"/>
                <w:lang w:eastAsia="nl-NL"/>
              </w:rPr>
              <w:t>4</w:t>
            </w:r>
          </w:p>
        </w:tc>
      </w:tr>
      <w:tr w:rsidRPr="00503FFE" w:rsidR="00503FFE" w:rsidTr="001615DC" w14:paraId="3E86DA2F" w14:textId="77777777">
        <w:tc>
          <w:tcPr>
            <w:tcW w:w="3614" w:type="dxa"/>
          </w:tcPr>
          <w:p w:rsidRPr="00503FFE" w:rsidR="00503FFE" w:rsidP="00503FFE" w:rsidRDefault="00503FFE" w14:paraId="42919516"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66113E10" w14:textId="77777777">
            <w:pPr>
              <w:keepNext/>
              <w:spacing w:after="0" w:line="240" w:lineRule="auto"/>
              <w:outlineLvl w:val="0"/>
              <w:rPr>
                <w:rFonts w:ascii="Times New Roman" w:hAnsi="Times New Roman" w:eastAsia="Times New Roman" w:cs="Times New Roman"/>
                <w:b/>
                <w:lang w:eastAsia="nl-NL"/>
              </w:rPr>
            </w:pPr>
          </w:p>
        </w:tc>
      </w:tr>
      <w:tr w:rsidRPr="00503FFE" w:rsidR="00503FFE" w:rsidTr="001615DC" w14:paraId="753D30F9" w14:textId="77777777">
        <w:tc>
          <w:tcPr>
            <w:tcW w:w="3614" w:type="dxa"/>
          </w:tcPr>
          <w:p w:rsidRPr="00503FFE" w:rsidR="00503FFE" w:rsidP="00503FFE" w:rsidRDefault="00503FFE" w14:paraId="566D05E7"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2F885E0A" w14:textId="5EF6D3C9">
            <w:pPr>
              <w:keepNext/>
              <w:spacing w:after="0" w:line="240" w:lineRule="auto"/>
              <w:outlineLvl w:val="0"/>
              <w:rPr>
                <w:rFonts w:ascii="Times New Roman" w:hAnsi="Times New Roman" w:eastAsia="Times New Roman" w:cs="Times New Roman"/>
                <w:color w:val="000000"/>
                <w:lang w:eastAsia="nl-NL"/>
              </w:rPr>
            </w:pPr>
            <w:r w:rsidRPr="00503FFE">
              <w:rPr>
                <w:rFonts w:ascii="Times New Roman" w:hAnsi="Times New Roman" w:eastAsia="Times New Roman" w:cs="Times New Roman"/>
                <w:color w:val="000000"/>
                <w:lang w:eastAsia="nl-NL"/>
              </w:rPr>
              <w:t>Binnen de vaste commissie voor Infrastructuur en Waterstaat hebben verschillende fracties de behoefte om vragen en opmerkingen voor te leggen aan de staatssecretaris van Infrastructuur en Waterstaat over</w:t>
            </w:r>
            <w:r w:rsidR="005D1058">
              <w:rPr>
                <w:rFonts w:ascii="Times New Roman" w:hAnsi="Times New Roman" w:eastAsia="Times New Roman" w:cs="Times New Roman"/>
                <w:color w:val="000000"/>
                <w:lang w:eastAsia="nl-NL"/>
              </w:rPr>
              <w:t xml:space="preserve"> het </w:t>
            </w:r>
            <w:r w:rsidRPr="00C209C7" w:rsidR="00C209C7">
              <w:rPr>
                <w:rFonts w:ascii="Times New Roman" w:hAnsi="Times New Roman" w:eastAsia="Times New Roman" w:cs="Times New Roman"/>
                <w:color w:val="000000"/>
                <w:lang w:eastAsia="nl-NL"/>
              </w:rPr>
              <w:t xml:space="preserve">Ontwerp </w:t>
            </w:r>
            <w:r w:rsidR="005D1058">
              <w:rPr>
                <w:rFonts w:ascii="Times New Roman" w:hAnsi="Times New Roman" w:eastAsia="Times New Roman" w:cs="Times New Roman"/>
                <w:color w:val="000000"/>
                <w:lang w:eastAsia="nl-NL"/>
              </w:rPr>
              <w:t xml:space="preserve">van het </w:t>
            </w:r>
            <w:r w:rsidR="00C209C7">
              <w:rPr>
                <w:rFonts w:ascii="Times New Roman" w:hAnsi="Times New Roman" w:eastAsia="Times New Roman" w:cs="Times New Roman"/>
                <w:color w:val="000000"/>
                <w:lang w:eastAsia="nl-NL"/>
              </w:rPr>
              <w:t>v</w:t>
            </w:r>
            <w:r w:rsidRPr="00C209C7" w:rsidR="00C209C7">
              <w:rPr>
                <w:rFonts w:ascii="Times New Roman" w:hAnsi="Times New Roman" w:eastAsia="Times New Roman" w:cs="Times New Roman"/>
                <w:color w:val="000000"/>
                <w:lang w:eastAsia="nl-NL"/>
              </w:rPr>
              <w:t>erzamelbesluit Omgevingswet IenW milieu 2025 (Kamerstuk 36410-XII, nr. 85)</w:t>
            </w:r>
            <w:r w:rsidRPr="00503FFE">
              <w:rPr>
                <w:rFonts w:ascii="Times New Roman" w:hAnsi="Times New Roman" w:eastAsia="Times New Roman" w:cs="Times New Roman"/>
                <w:color w:val="000000"/>
                <w:lang w:eastAsia="nl-NL"/>
              </w:rPr>
              <w:t>.</w:t>
            </w:r>
          </w:p>
          <w:p w:rsidRPr="00503FFE" w:rsidR="00503FFE" w:rsidP="00503FFE" w:rsidRDefault="00503FFE" w14:paraId="1D8C676C" w14:textId="77777777">
            <w:pPr>
              <w:keepNext/>
              <w:spacing w:after="0" w:line="240" w:lineRule="auto"/>
              <w:outlineLvl w:val="0"/>
              <w:rPr>
                <w:rFonts w:ascii="Times New Roman" w:hAnsi="Times New Roman" w:eastAsia="Times New Roman" w:cs="Times New Roman"/>
                <w:lang w:eastAsia="nl-NL"/>
              </w:rPr>
            </w:pPr>
          </w:p>
          <w:p w:rsidRPr="00503FFE" w:rsidR="00503FFE" w:rsidP="00503FFE" w:rsidRDefault="00503FFE" w14:paraId="2E686025" w14:textId="08E5482C">
            <w:pPr>
              <w:keepNext/>
              <w:spacing w:after="0" w:line="240" w:lineRule="auto"/>
              <w:outlineLvl w:val="0"/>
              <w:rPr>
                <w:rFonts w:ascii="Times New Roman" w:hAnsi="Times New Roman" w:eastAsia="Times New Roman" w:cs="Times New Roman"/>
                <w:b/>
                <w:lang w:eastAsia="nl-NL"/>
              </w:rPr>
            </w:pPr>
            <w:r w:rsidRPr="00503FFE">
              <w:rPr>
                <w:rFonts w:ascii="Times New Roman" w:hAnsi="Times New Roman" w:eastAsia="Times New Roman" w:cs="Times New Roman"/>
                <w:lang w:eastAsia="nl-NL"/>
              </w:rPr>
              <w:t xml:space="preserve">De vragen en opmerkingen zijn op </w:t>
            </w:r>
            <w:r w:rsidR="00C209C7">
              <w:rPr>
                <w:rFonts w:ascii="Times New Roman" w:hAnsi="Times New Roman" w:eastAsia="Times New Roman" w:cs="Times New Roman"/>
                <w:lang w:eastAsia="nl-NL"/>
              </w:rPr>
              <w:t>26 september 2024</w:t>
            </w:r>
            <w:r w:rsidRPr="00503FFE">
              <w:rPr>
                <w:rFonts w:ascii="Times New Roman" w:hAnsi="Times New Roman" w:eastAsia="Times New Roman" w:cs="Times New Roman"/>
                <w:lang w:eastAsia="nl-NL"/>
              </w:rPr>
              <w:t xml:space="preserve"> aan de staatssecretaris </w:t>
            </w:r>
            <w:r w:rsidRPr="00503FFE">
              <w:rPr>
                <w:rFonts w:ascii="Times New Roman" w:hAnsi="Times New Roman" w:eastAsia="Times New Roman" w:cs="Times New Roman"/>
                <w:color w:val="000000"/>
                <w:lang w:eastAsia="nl-NL"/>
              </w:rPr>
              <w:t>van Infrastructuur en Waterstaat</w:t>
            </w:r>
            <w:r w:rsidRPr="00503FFE">
              <w:rPr>
                <w:rFonts w:ascii="Times New Roman" w:hAnsi="Times New Roman" w:eastAsia="Times New Roman" w:cs="Times New Roman"/>
                <w:lang w:eastAsia="nl-NL"/>
              </w:rPr>
              <w:t xml:space="preserve"> voorgelegd. Bij brief van ... zijn deze door hem beantwoord.</w:t>
            </w:r>
          </w:p>
        </w:tc>
      </w:tr>
      <w:tr w:rsidRPr="00503FFE" w:rsidR="00503FFE" w:rsidTr="001615DC" w14:paraId="7B11CEED" w14:textId="77777777">
        <w:tc>
          <w:tcPr>
            <w:tcW w:w="3614" w:type="dxa"/>
          </w:tcPr>
          <w:p w:rsidRPr="00503FFE" w:rsidR="00503FFE" w:rsidP="00503FFE" w:rsidRDefault="00503FFE" w14:paraId="478CAFE0"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7B44021B" w14:textId="77777777">
            <w:pPr>
              <w:spacing w:after="0" w:line="240" w:lineRule="auto"/>
              <w:rPr>
                <w:rFonts w:ascii="Times New Roman" w:hAnsi="Times New Roman" w:eastAsia="Times New Roman" w:cs="Times New Roman"/>
                <w:lang w:eastAsia="nl-NL"/>
              </w:rPr>
            </w:pPr>
          </w:p>
        </w:tc>
      </w:tr>
      <w:tr w:rsidRPr="00503FFE" w:rsidR="00503FFE" w:rsidTr="001615DC" w14:paraId="5DBA6D83" w14:textId="77777777">
        <w:tc>
          <w:tcPr>
            <w:tcW w:w="3614" w:type="dxa"/>
          </w:tcPr>
          <w:p w:rsidRPr="00503FFE" w:rsidR="00503FFE" w:rsidP="00503FFE" w:rsidRDefault="00503FFE" w14:paraId="753C4385"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23F73509" w14:textId="56239897">
            <w:pPr>
              <w:keepNext/>
              <w:spacing w:after="0" w:line="240" w:lineRule="auto"/>
              <w:outlineLvl w:val="0"/>
              <w:rPr>
                <w:rFonts w:ascii="Times New Roman" w:hAnsi="Times New Roman" w:eastAsia="Times New Roman" w:cs="Times New Roman"/>
                <w:lang w:eastAsia="nl-NL"/>
              </w:rPr>
            </w:pPr>
            <w:r w:rsidRPr="00503FFE">
              <w:rPr>
                <w:rFonts w:ascii="Times New Roman" w:hAnsi="Times New Roman" w:eastAsia="Times New Roman" w:cs="Times New Roman"/>
                <w:lang w:eastAsia="nl-NL"/>
              </w:rPr>
              <w:t>Voorzitter van de commissie,</w:t>
            </w:r>
            <w:r w:rsidRPr="00503FFE">
              <w:rPr>
                <w:rFonts w:ascii="Times New Roman" w:hAnsi="Times New Roman" w:eastAsia="Times New Roman" w:cs="Times New Roman"/>
                <w:lang w:eastAsia="nl-NL"/>
              </w:rPr>
              <w:br/>
            </w:r>
            <w:r w:rsidR="00C209C7">
              <w:rPr>
                <w:rFonts w:ascii="Times New Roman" w:hAnsi="Times New Roman" w:eastAsia="Times New Roman" w:cs="Times New Roman"/>
                <w:lang w:eastAsia="nl-NL"/>
              </w:rPr>
              <w:t>Peter</w:t>
            </w:r>
            <w:r w:rsidRPr="00503FFE">
              <w:rPr>
                <w:rFonts w:ascii="Times New Roman" w:hAnsi="Times New Roman" w:eastAsia="Times New Roman" w:cs="Times New Roman"/>
                <w:lang w:eastAsia="nl-NL"/>
              </w:rPr>
              <w:t xml:space="preserve"> de Groot</w:t>
            </w:r>
          </w:p>
        </w:tc>
      </w:tr>
      <w:tr w:rsidRPr="00503FFE" w:rsidR="00503FFE" w:rsidTr="001615DC" w14:paraId="365FCE4E" w14:textId="77777777">
        <w:tc>
          <w:tcPr>
            <w:tcW w:w="3614" w:type="dxa"/>
          </w:tcPr>
          <w:p w:rsidRPr="00503FFE" w:rsidR="00503FFE" w:rsidP="00503FFE" w:rsidRDefault="00503FFE" w14:paraId="54083339"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59A1FC7B" w14:textId="77777777">
            <w:pPr>
              <w:keepNext/>
              <w:spacing w:after="0" w:line="240" w:lineRule="auto"/>
              <w:outlineLvl w:val="0"/>
              <w:rPr>
                <w:rFonts w:ascii="Times New Roman" w:hAnsi="Times New Roman" w:eastAsia="Times New Roman" w:cs="Times New Roman"/>
                <w:lang w:eastAsia="nl-NL"/>
              </w:rPr>
            </w:pPr>
          </w:p>
        </w:tc>
      </w:tr>
      <w:tr w:rsidRPr="00503FFE" w:rsidR="00503FFE" w:rsidTr="001615DC" w14:paraId="24C91164" w14:textId="77777777">
        <w:trPr>
          <w:trHeight w:val="402"/>
        </w:trPr>
        <w:tc>
          <w:tcPr>
            <w:tcW w:w="3614" w:type="dxa"/>
          </w:tcPr>
          <w:p w:rsidRPr="00503FFE" w:rsidR="00503FFE" w:rsidP="00503FFE" w:rsidRDefault="00503FFE" w14:paraId="147A5517"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341F0329" w14:textId="5A2C3D5D">
            <w:pPr>
              <w:keepNext/>
              <w:spacing w:after="0" w:line="240" w:lineRule="auto"/>
              <w:outlineLvl w:val="0"/>
              <w:rPr>
                <w:rFonts w:ascii="Times New Roman" w:hAnsi="Times New Roman" w:eastAsia="Times New Roman" w:cs="Times New Roman"/>
                <w:lang w:eastAsia="nl-NL"/>
              </w:rPr>
            </w:pPr>
            <w:r w:rsidRPr="00503FFE">
              <w:rPr>
                <w:rFonts w:ascii="Times New Roman" w:hAnsi="Times New Roman" w:eastAsia="Times New Roman" w:cs="Times New Roman"/>
                <w:lang w:eastAsia="nl-NL"/>
              </w:rPr>
              <w:t>Adjunct-griffier van de commissie,</w:t>
            </w:r>
            <w:r w:rsidRPr="00503FFE">
              <w:rPr>
                <w:rFonts w:ascii="Times New Roman" w:hAnsi="Times New Roman" w:eastAsia="Times New Roman" w:cs="Times New Roman"/>
                <w:lang w:eastAsia="nl-NL"/>
              </w:rPr>
              <w:br/>
            </w:r>
            <w:r w:rsidR="00C209C7">
              <w:rPr>
                <w:rFonts w:ascii="Times New Roman" w:hAnsi="Times New Roman" w:eastAsia="Times New Roman" w:cs="Times New Roman"/>
                <w:lang w:eastAsia="nl-NL"/>
              </w:rPr>
              <w:t>Koerselman</w:t>
            </w:r>
          </w:p>
        </w:tc>
      </w:tr>
      <w:tr w:rsidRPr="00503FFE" w:rsidR="00503FFE" w:rsidTr="001615DC" w14:paraId="21BF5C84" w14:textId="77777777">
        <w:trPr>
          <w:trHeight w:val="265"/>
        </w:trPr>
        <w:tc>
          <w:tcPr>
            <w:tcW w:w="3614" w:type="dxa"/>
          </w:tcPr>
          <w:p w:rsidRPr="00503FFE" w:rsidR="00503FFE" w:rsidP="00503FFE" w:rsidRDefault="00503FFE" w14:paraId="50ACE678"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14126BD4" w14:textId="77777777">
            <w:pPr>
              <w:keepNext/>
              <w:spacing w:after="0" w:line="240" w:lineRule="auto"/>
              <w:outlineLvl w:val="0"/>
              <w:rPr>
                <w:rFonts w:ascii="Times New Roman" w:hAnsi="Times New Roman" w:eastAsia="Times New Roman" w:cs="Times New Roman"/>
                <w:lang w:eastAsia="nl-NL"/>
              </w:rPr>
            </w:pPr>
          </w:p>
        </w:tc>
      </w:tr>
      <w:tr w:rsidRPr="00503FFE" w:rsidR="00503FFE" w:rsidTr="001615DC" w14:paraId="5D175EA5" w14:textId="77777777">
        <w:tc>
          <w:tcPr>
            <w:tcW w:w="3614" w:type="dxa"/>
          </w:tcPr>
          <w:p w:rsidRPr="00503FFE" w:rsidR="00503FFE" w:rsidP="00503FFE" w:rsidRDefault="00503FFE" w14:paraId="454CE5C8"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3217FB7B" w14:textId="77777777">
            <w:pPr>
              <w:keepNext/>
              <w:spacing w:after="0" w:line="240" w:lineRule="auto"/>
              <w:outlineLvl w:val="0"/>
              <w:rPr>
                <w:rFonts w:ascii="Times New Roman" w:hAnsi="Times New Roman" w:eastAsia="Times New Roman" w:cs="Times New Roman"/>
                <w:lang w:eastAsia="nl-NL"/>
              </w:rPr>
            </w:pPr>
            <w:r w:rsidRPr="00503FFE">
              <w:rPr>
                <w:rFonts w:ascii="Times New Roman" w:hAnsi="Times New Roman" w:eastAsia="Times New Roman" w:cs="Times New Roman"/>
                <w:b/>
                <w:lang w:eastAsia="nl-NL"/>
              </w:rPr>
              <w:t xml:space="preserve">I </w:t>
            </w:r>
            <w:r w:rsidRPr="00503FFE">
              <w:rPr>
                <w:rFonts w:ascii="Times New Roman" w:hAnsi="Times New Roman" w:eastAsia="Times New Roman" w:cs="Times New Roman"/>
                <w:b/>
                <w:lang w:eastAsia="nl-NL"/>
              </w:rPr>
              <w:tab/>
              <w:t>Vragen en opmerkingen vanuit de fracties</w:t>
            </w:r>
          </w:p>
        </w:tc>
      </w:tr>
      <w:tr w:rsidRPr="00503FFE" w:rsidR="00503FFE" w:rsidTr="001615DC" w14:paraId="34484919" w14:textId="77777777">
        <w:tc>
          <w:tcPr>
            <w:tcW w:w="3614" w:type="dxa"/>
          </w:tcPr>
          <w:p w:rsidRPr="00503FFE" w:rsidR="00503FFE" w:rsidP="00503FFE" w:rsidRDefault="00503FFE" w14:paraId="7E5C23D9"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2FD82CAD" w14:textId="77777777">
            <w:pPr>
              <w:keepNext/>
              <w:spacing w:after="0" w:line="240" w:lineRule="auto"/>
              <w:outlineLvl w:val="0"/>
              <w:rPr>
                <w:rFonts w:ascii="Times New Roman" w:hAnsi="Times New Roman" w:eastAsia="Times New Roman" w:cs="Times New Roman"/>
                <w:b/>
                <w:lang w:eastAsia="nl-NL"/>
              </w:rPr>
            </w:pPr>
          </w:p>
          <w:p w:rsidRPr="00503FFE" w:rsidR="00503FFE" w:rsidP="00503FFE" w:rsidRDefault="00503FFE" w14:paraId="1336B19B" w14:textId="77777777">
            <w:pPr>
              <w:spacing w:after="0" w:line="240" w:lineRule="auto"/>
              <w:rPr>
                <w:rFonts w:ascii="Times New Roman" w:hAnsi="Times New Roman" w:eastAsia="Times New Roman" w:cs="Times New Roman"/>
                <w:szCs w:val="20"/>
                <w:lang w:eastAsia="nl-NL"/>
              </w:rPr>
            </w:pPr>
          </w:p>
        </w:tc>
      </w:tr>
      <w:tr w:rsidRPr="00503FFE" w:rsidR="00503FFE" w:rsidTr="001615DC" w14:paraId="37AAFB1F" w14:textId="77777777">
        <w:tc>
          <w:tcPr>
            <w:tcW w:w="3614" w:type="dxa"/>
          </w:tcPr>
          <w:p w:rsidRPr="00503FFE" w:rsidR="00503FFE" w:rsidP="00503FFE" w:rsidRDefault="00503FFE" w14:paraId="542909FD"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45711ACF" w14:textId="77777777">
            <w:pPr>
              <w:spacing w:after="0" w:line="240" w:lineRule="auto"/>
              <w:rPr>
                <w:rFonts w:ascii="Times New Roman" w:hAnsi="Times New Roman" w:eastAsia="Times New Roman" w:cs="Times New Roman"/>
                <w:b/>
                <w:szCs w:val="20"/>
                <w:lang w:eastAsia="nl-NL"/>
              </w:rPr>
            </w:pPr>
            <w:r w:rsidRPr="00503FFE">
              <w:rPr>
                <w:rFonts w:ascii="Times New Roman" w:hAnsi="Times New Roman" w:eastAsia="Times New Roman" w:cs="Times New Roman"/>
                <w:b/>
                <w:szCs w:val="20"/>
                <w:lang w:eastAsia="nl-NL"/>
              </w:rPr>
              <w:t>Inleiding</w:t>
            </w:r>
          </w:p>
          <w:p w:rsidR="00503FFE" w:rsidP="00503FFE" w:rsidRDefault="001A138C" w14:paraId="514FE837" w14:textId="7F95E91B">
            <w:pPr>
              <w:spacing w:after="0" w:line="240" w:lineRule="auto"/>
              <w:rPr>
                <w:rFonts w:ascii="Times New Roman" w:hAnsi="Times New Roman" w:eastAsia="Times New Roman" w:cs="Times New Roman"/>
                <w:szCs w:val="20"/>
                <w:lang w:eastAsia="nl-NL"/>
              </w:rPr>
            </w:pPr>
            <w:r w:rsidRPr="001A138C">
              <w:rPr>
                <w:rFonts w:ascii="Times New Roman" w:hAnsi="Times New Roman" w:eastAsia="Times New Roman" w:cs="Times New Roman"/>
                <w:szCs w:val="20"/>
                <w:lang w:eastAsia="nl-NL"/>
              </w:rPr>
              <w:t>De leden van de GroenLinks-PvdA-fractie hebben met interesse kennisgenomen van het Ontwerp</w:t>
            </w:r>
            <w:r w:rsidR="005D1058">
              <w:rPr>
                <w:rFonts w:ascii="Times New Roman" w:hAnsi="Times New Roman" w:eastAsia="Times New Roman" w:cs="Times New Roman"/>
                <w:szCs w:val="20"/>
                <w:lang w:eastAsia="nl-NL"/>
              </w:rPr>
              <w:t>-v</w:t>
            </w:r>
            <w:r w:rsidRPr="001A138C">
              <w:rPr>
                <w:rFonts w:ascii="Times New Roman" w:hAnsi="Times New Roman" w:eastAsia="Times New Roman" w:cs="Times New Roman"/>
                <w:szCs w:val="20"/>
                <w:lang w:eastAsia="nl-NL"/>
              </w:rPr>
              <w:t>erzamelbesluit Omgevingswet IenW milieu 2025.</w:t>
            </w:r>
          </w:p>
          <w:p w:rsidR="001A138C" w:rsidP="00503FFE" w:rsidRDefault="001A138C" w14:paraId="6F3CF062" w14:textId="77777777">
            <w:pPr>
              <w:spacing w:after="0" w:line="240" w:lineRule="auto"/>
              <w:rPr>
                <w:rFonts w:ascii="Times New Roman" w:hAnsi="Times New Roman" w:eastAsia="Times New Roman" w:cs="Times New Roman"/>
                <w:szCs w:val="20"/>
                <w:lang w:eastAsia="nl-NL"/>
              </w:rPr>
            </w:pPr>
          </w:p>
          <w:p w:rsidR="001A138C" w:rsidP="00503FFE" w:rsidRDefault="001A138C" w14:paraId="6FB367D4" w14:textId="5430605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1A138C">
              <w:rPr>
                <w:rFonts w:ascii="Times New Roman" w:hAnsi="Times New Roman" w:eastAsia="Times New Roman" w:cs="Times New Roman"/>
                <w:szCs w:val="20"/>
                <w:lang w:eastAsia="nl-NL"/>
              </w:rPr>
              <w:t xml:space="preserve">e leden van de VVD-fractie </w:t>
            </w:r>
            <w:r>
              <w:rPr>
                <w:rFonts w:ascii="Times New Roman" w:hAnsi="Times New Roman" w:eastAsia="Times New Roman" w:cs="Times New Roman"/>
                <w:szCs w:val="20"/>
                <w:lang w:eastAsia="nl-NL"/>
              </w:rPr>
              <w:t>hebben kennisgenomen van</w:t>
            </w:r>
            <w:r w:rsidRPr="001A138C">
              <w:rPr>
                <w:rFonts w:ascii="Times New Roman" w:hAnsi="Times New Roman" w:eastAsia="Times New Roman" w:cs="Times New Roman"/>
                <w:szCs w:val="20"/>
                <w:lang w:eastAsia="nl-NL"/>
              </w:rPr>
              <w:t xml:space="preserve"> de stukken v</w:t>
            </w:r>
            <w:r>
              <w:rPr>
                <w:rFonts w:ascii="Times New Roman" w:hAnsi="Times New Roman" w:eastAsia="Times New Roman" w:cs="Times New Roman"/>
                <w:szCs w:val="20"/>
                <w:lang w:eastAsia="nl-NL"/>
              </w:rPr>
              <w:t>oor</w:t>
            </w:r>
            <w:r w:rsidRPr="001A138C">
              <w:rPr>
                <w:rFonts w:ascii="Times New Roman" w:hAnsi="Times New Roman" w:eastAsia="Times New Roman" w:cs="Times New Roman"/>
                <w:szCs w:val="20"/>
                <w:lang w:eastAsia="nl-NL"/>
              </w:rPr>
              <w:t xml:space="preserve"> dit </w:t>
            </w:r>
            <w:r>
              <w:rPr>
                <w:rFonts w:ascii="Times New Roman" w:hAnsi="Times New Roman" w:eastAsia="Times New Roman" w:cs="Times New Roman"/>
                <w:szCs w:val="20"/>
                <w:lang w:eastAsia="nl-NL"/>
              </w:rPr>
              <w:t>s</w:t>
            </w:r>
            <w:r w:rsidRPr="001A138C">
              <w:rPr>
                <w:rFonts w:ascii="Times New Roman" w:hAnsi="Times New Roman" w:eastAsia="Times New Roman" w:cs="Times New Roman"/>
                <w:szCs w:val="20"/>
                <w:lang w:eastAsia="nl-NL"/>
              </w:rPr>
              <w:t xml:space="preserve">chriftelijk </w:t>
            </w:r>
            <w:r>
              <w:rPr>
                <w:rFonts w:ascii="Times New Roman" w:hAnsi="Times New Roman" w:eastAsia="Times New Roman" w:cs="Times New Roman"/>
                <w:szCs w:val="20"/>
                <w:lang w:eastAsia="nl-NL"/>
              </w:rPr>
              <w:t>o</w:t>
            </w:r>
            <w:r w:rsidRPr="001A138C">
              <w:rPr>
                <w:rFonts w:ascii="Times New Roman" w:hAnsi="Times New Roman" w:eastAsia="Times New Roman" w:cs="Times New Roman"/>
                <w:szCs w:val="20"/>
                <w:lang w:eastAsia="nl-NL"/>
              </w:rPr>
              <w:t>verleg</w:t>
            </w:r>
            <w:r>
              <w:rPr>
                <w:rFonts w:ascii="Times New Roman" w:hAnsi="Times New Roman" w:eastAsia="Times New Roman" w:cs="Times New Roman"/>
                <w:szCs w:val="20"/>
                <w:lang w:eastAsia="nl-NL"/>
              </w:rPr>
              <w:t xml:space="preserve"> </w:t>
            </w:r>
            <w:r w:rsidRPr="001A138C">
              <w:rPr>
                <w:rFonts w:ascii="Times New Roman" w:hAnsi="Times New Roman" w:eastAsia="Times New Roman" w:cs="Times New Roman"/>
                <w:szCs w:val="20"/>
                <w:lang w:eastAsia="nl-NL"/>
              </w:rPr>
              <w:t>en hebben momenteel geen vragen of opmerkingen.</w:t>
            </w:r>
          </w:p>
          <w:p w:rsidR="001A138C" w:rsidP="00503FFE" w:rsidRDefault="001A138C" w14:paraId="00F11D84" w14:textId="77777777">
            <w:pPr>
              <w:spacing w:after="0" w:line="240" w:lineRule="auto"/>
              <w:rPr>
                <w:rFonts w:ascii="Times New Roman" w:hAnsi="Times New Roman" w:eastAsia="Times New Roman" w:cs="Times New Roman"/>
                <w:szCs w:val="20"/>
                <w:lang w:eastAsia="nl-NL"/>
              </w:rPr>
            </w:pPr>
          </w:p>
          <w:p w:rsidR="001A138C" w:rsidP="00503FFE" w:rsidRDefault="001A138C" w14:paraId="2AC5230F" w14:textId="7A4538F1">
            <w:pPr>
              <w:spacing w:after="0" w:line="240" w:lineRule="auto"/>
              <w:rPr>
                <w:rFonts w:ascii="Times New Roman" w:hAnsi="Times New Roman" w:eastAsia="Times New Roman" w:cs="Times New Roman"/>
                <w:szCs w:val="20"/>
                <w:lang w:eastAsia="nl-NL"/>
              </w:rPr>
            </w:pPr>
            <w:r w:rsidRPr="001A138C">
              <w:rPr>
                <w:rFonts w:ascii="Times New Roman" w:hAnsi="Times New Roman" w:eastAsia="Times New Roman" w:cs="Times New Roman"/>
                <w:szCs w:val="20"/>
                <w:lang w:eastAsia="nl-NL"/>
              </w:rPr>
              <w:t>De leden van de NSC-fractie hebben met belangstelling kennisgenomen van het Verzamelbesluit Omgevingswet IenW milieu 2025 en hebben daarover nog een enkele vraag.</w:t>
            </w:r>
          </w:p>
          <w:p w:rsidRPr="00503FFE" w:rsidR="001A138C" w:rsidP="00503FFE" w:rsidRDefault="001A138C" w14:paraId="4FB336AC" w14:textId="77777777">
            <w:pPr>
              <w:spacing w:after="0" w:line="240" w:lineRule="auto"/>
              <w:rPr>
                <w:rFonts w:ascii="Times New Roman" w:hAnsi="Times New Roman" w:eastAsia="Times New Roman" w:cs="Times New Roman"/>
                <w:szCs w:val="20"/>
                <w:lang w:eastAsia="nl-NL"/>
              </w:rPr>
            </w:pPr>
          </w:p>
          <w:p w:rsidRPr="00503FFE" w:rsidR="00503FFE" w:rsidP="00503FFE" w:rsidRDefault="001A138C" w14:paraId="018C7361" w14:textId="044DF78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p>
          <w:p w:rsidR="00503FFE" w:rsidP="00503FFE" w:rsidRDefault="001A138C" w14:paraId="04330B36" w14:textId="6978A6B5">
            <w:pPr>
              <w:spacing w:after="0" w:line="240" w:lineRule="auto"/>
              <w:rPr>
                <w:rFonts w:ascii="Times New Roman" w:hAnsi="Times New Roman" w:eastAsia="Times New Roman" w:cs="Times New Roman"/>
                <w:szCs w:val="20"/>
                <w:lang w:eastAsia="nl-NL"/>
              </w:rPr>
            </w:pPr>
            <w:r w:rsidRPr="001A138C">
              <w:rPr>
                <w:rFonts w:ascii="Times New Roman" w:hAnsi="Times New Roman" w:eastAsia="Times New Roman" w:cs="Times New Roman"/>
                <w:szCs w:val="20"/>
                <w:lang w:eastAsia="nl-NL"/>
              </w:rPr>
              <w:t xml:space="preserve">De leden van de GroenLinks-PvdA-fractie lezen dat de emissie- en monitoringseisen benzeen en </w:t>
            </w:r>
            <w:r w:rsidR="005D1058">
              <w:rPr>
                <w:rFonts w:ascii="Times New Roman" w:hAnsi="Times New Roman" w:eastAsia="Times New Roman" w:cs="Times New Roman"/>
                <w:szCs w:val="20"/>
                <w:lang w:eastAsia="nl-NL"/>
              </w:rPr>
              <w:t>polycyclische aromatische koolwaterstoffen (</w:t>
            </w:r>
            <w:r w:rsidRPr="001A138C">
              <w:rPr>
                <w:rFonts w:ascii="Times New Roman" w:hAnsi="Times New Roman" w:eastAsia="Times New Roman" w:cs="Times New Roman"/>
                <w:szCs w:val="20"/>
                <w:lang w:eastAsia="nl-NL"/>
              </w:rPr>
              <w:t>PAK</w:t>
            </w:r>
            <w:r w:rsidR="005D1058">
              <w:rPr>
                <w:rFonts w:ascii="Times New Roman" w:hAnsi="Times New Roman" w:eastAsia="Times New Roman" w:cs="Times New Roman"/>
                <w:szCs w:val="20"/>
                <w:lang w:eastAsia="nl-NL"/>
              </w:rPr>
              <w:t>’s)</w:t>
            </w:r>
            <w:r w:rsidRPr="001A138C">
              <w:rPr>
                <w:rFonts w:ascii="Times New Roman" w:hAnsi="Times New Roman" w:eastAsia="Times New Roman" w:cs="Times New Roman"/>
                <w:szCs w:val="20"/>
                <w:lang w:eastAsia="nl-NL"/>
              </w:rPr>
              <w:t xml:space="preserve"> bij asfaltcentrales zijn aangescherpt. Hoe scherp zijn die eisen? En op welke wetenschappelijke inzichten zijn deze gebaseerd? Hoe is de inspraak van omwonenden vormgegeven bij de totstandkoming van deze wetgeving? Zijn </w:t>
            </w:r>
            <w:r w:rsidR="00124F3E">
              <w:rPr>
                <w:rFonts w:ascii="Times New Roman" w:hAnsi="Times New Roman" w:eastAsia="Times New Roman" w:cs="Times New Roman"/>
                <w:szCs w:val="20"/>
                <w:lang w:eastAsia="nl-NL"/>
              </w:rPr>
              <w:t>de omwonenden</w:t>
            </w:r>
            <w:r w:rsidRPr="001A138C">
              <w:rPr>
                <w:rFonts w:ascii="Times New Roman" w:hAnsi="Times New Roman" w:eastAsia="Times New Roman" w:cs="Times New Roman"/>
                <w:szCs w:val="20"/>
                <w:lang w:eastAsia="nl-NL"/>
              </w:rPr>
              <w:t xml:space="preserve"> tevreden over de resultaten</w:t>
            </w:r>
            <w:r>
              <w:rPr>
                <w:rFonts w:ascii="Times New Roman" w:hAnsi="Times New Roman" w:eastAsia="Times New Roman" w:cs="Times New Roman"/>
                <w:szCs w:val="20"/>
                <w:lang w:eastAsia="nl-NL"/>
              </w:rPr>
              <w:t>?</w:t>
            </w:r>
            <w:r w:rsidRPr="00503FFE" w:rsidR="00503FFE">
              <w:rPr>
                <w:rFonts w:ascii="Times New Roman" w:hAnsi="Times New Roman" w:eastAsia="Times New Roman" w:cs="Times New Roman"/>
                <w:szCs w:val="20"/>
                <w:lang w:eastAsia="nl-NL"/>
              </w:rPr>
              <w:t xml:space="preserve"> </w:t>
            </w:r>
          </w:p>
          <w:p w:rsidR="001A138C" w:rsidP="00503FFE" w:rsidRDefault="001A138C" w14:paraId="2573E7BB" w14:textId="77777777">
            <w:pPr>
              <w:spacing w:after="0" w:line="240" w:lineRule="auto"/>
              <w:rPr>
                <w:rFonts w:ascii="Times New Roman" w:hAnsi="Times New Roman" w:eastAsia="Times New Roman" w:cs="Times New Roman"/>
                <w:szCs w:val="20"/>
                <w:lang w:eastAsia="nl-NL"/>
              </w:rPr>
            </w:pPr>
          </w:p>
          <w:p w:rsidRPr="001A138C" w:rsidR="001A138C" w:rsidP="00503FFE" w:rsidRDefault="001A138C" w14:paraId="5792BA2F" w14:textId="017E7EC4">
            <w:pPr>
              <w:spacing w:after="0" w:line="240" w:lineRule="auto"/>
              <w:rPr>
                <w:rFonts w:ascii="Times New Roman" w:hAnsi="Times New Roman" w:eastAsia="Times New Roman" w:cs="Times New Roman"/>
                <w:b/>
                <w:bCs/>
                <w:szCs w:val="20"/>
                <w:lang w:eastAsia="nl-NL"/>
              </w:rPr>
            </w:pPr>
            <w:r w:rsidRPr="001A138C">
              <w:rPr>
                <w:rFonts w:ascii="Times New Roman" w:hAnsi="Times New Roman" w:eastAsia="Times New Roman" w:cs="Times New Roman"/>
                <w:b/>
                <w:bCs/>
                <w:szCs w:val="20"/>
                <w:lang w:eastAsia="nl-NL"/>
              </w:rPr>
              <w:lastRenderedPageBreak/>
              <w:t>NSC-fractie</w:t>
            </w:r>
          </w:p>
          <w:p w:rsidR="001A138C" w:rsidP="00503FFE" w:rsidRDefault="001A138C" w14:paraId="173B8668" w14:textId="3DF6B75A">
            <w:pPr>
              <w:spacing w:after="0" w:line="240" w:lineRule="auto"/>
              <w:rPr>
                <w:rFonts w:ascii="Times New Roman" w:hAnsi="Times New Roman" w:eastAsia="Times New Roman" w:cs="Times New Roman"/>
                <w:szCs w:val="20"/>
                <w:lang w:eastAsia="nl-NL"/>
              </w:rPr>
            </w:pPr>
            <w:r w:rsidRPr="001A138C">
              <w:rPr>
                <w:rFonts w:ascii="Times New Roman" w:hAnsi="Times New Roman" w:eastAsia="Times New Roman" w:cs="Times New Roman"/>
                <w:szCs w:val="20"/>
                <w:lang w:eastAsia="nl-NL"/>
              </w:rPr>
              <w:t xml:space="preserve">De leden van de NSC-fractie lezen dat in het Verzamelbesluit de minimale waarde voor de verkeersintensiteit waarbij de vastlegging van de </w:t>
            </w:r>
            <w:r w:rsidRPr="005D1058" w:rsidR="005D1058">
              <w:rPr>
                <w:rFonts w:ascii="Times New Roman" w:hAnsi="Times New Roman" w:eastAsia="Times New Roman" w:cs="Times New Roman"/>
                <w:szCs w:val="20"/>
                <w:lang w:eastAsia="nl-NL"/>
              </w:rPr>
              <w:t>basisgeluidemissie (BGE)</w:t>
            </w:r>
            <w:r w:rsidRPr="001A138C">
              <w:rPr>
                <w:rFonts w:ascii="Times New Roman" w:hAnsi="Times New Roman" w:eastAsia="Times New Roman" w:cs="Times New Roman"/>
                <w:szCs w:val="20"/>
                <w:lang w:eastAsia="nl-NL"/>
              </w:rPr>
              <w:t xml:space="preserve"> verplicht is (de drempelwaarde)</w:t>
            </w:r>
            <w:r w:rsidR="005D1058">
              <w:rPr>
                <w:rFonts w:ascii="Times New Roman" w:hAnsi="Times New Roman" w:eastAsia="Times New Roman" w:cs="Times New Roman"/>
                <w:szCs w:val="20"/>
                <w:lang w:eastAsia="nl-NL"/>
              </w:rPr>
              <w:t>, wordt</w:t>
            </w:r>
            <w:r w:rsidRPr="001A138C">
              <w:rPr>
                <w:rFonts w:ascii="Times New Roman" w:hAnsi="Times New Roman" w:eastAsia="Times New Roman" w:cs="Times New Roman"/>
                <w:szCs w:val="20"/>
                <w:lang w:eastAsia="nl-NL"/>
              </w:rPr>
              <w:t xml:space="preserve"> aangepast van 1.000 naar 2.500 motorvoertuigen per etmaal en voorts dat deze aanpassing gebaseerd is op geactualiseerde emissiekentallen voor wegverkeerslawaai, waardoor dit niet ten koste zou gaan van de bescherming tegen geluidhinder voor omwonenden. Deze leden vragen om een nadere onderbouwing van dit besluit. Voor</w:t>
            </w:r>
            <w:r w:rsidR="005D1058">
              <w:rPr>
                <w:rFonts w:ascii="Times New Roman" w:hAnsi="Times New Roman" w:eastAsia="Times New Roman" w:cs="Times New Roman"/>
                <w:szCs w:val="20"/>
                <w:lang w:eastAsia="nl-NL"/>
              </w:rPr>
              <w:t>t</w:t>
            </w:r>
            <w:r w:rsidRPr="001A138C">
              <w:rPr>
                <w:rFonts w:ascii="Times New Roman" w:hAnsi="Times New Roman" w:eastAsia="Times New Roman" w:cs="Times New Roman"/>
                <w:szCs w:val="20"/>
                <w:lang w:eastAsia="nl-NL"/>
              </w:rPr>
              <w:t>s vragen deze leden om een uitleg bij de geactualiseerde emissiekentallen voor wegverkeerslawaai. Betekent dit dat wegverkeer minder luidruchtig is geworden? Tot slot vragen deze leden ook welke rechtsbescherming voor geluidgevoelige bestemmingen langs wegen met een verkeersintensiteit tot 2.500 motorvoertuigen er na deze wijziging overblijft.</w:t>
            </w:r>
          </w:p>
          <w:p w:rsidRPr="00503FFE" w:rsidR="00503FFE" w:rsidP="00503FFE" w:rsidRDefault="00503FFE" w14:paraId="3541C839" w14:textId="77777777">
            <w:pPr>
              <w:spacing w:after="0" w:line="240" w:lineRule="auto"/>
              <w:rPr>
                <w:rFonts w:ascii="Times New Roman" w:hAnsi="Times New Roman" w:eastAsia="Times New Roman" w:cs="Times New Roman"/>
                <w:szCs w:val="20"/>
                <w:lang w:eastAsia="nl-NL"/>
              </w:rPr>
            </w:pPr>
          </w:p>
        </w:tc>
      </w:tr>
      <w:tr w:rsidRPr="00503FFE" w:rsidR="00503FFE" w:rsidTr="001615DC" w14:paraId="3A039A64" w14:textId="77777777">
        <w:tc>
          <w:tcPr>
            <w:tcW w:w="3614" w:type="dxa"/>
          </w:tcPr>
          <w:p w:rsidRPr="00503FFE" w:rsidR="00503FFE" w:rsidP="00503FFE" w:rsidRDefault="00503FFE" w14:paraId="3570A898"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3E00A696" w14:textId="77777777">
            <w:pPr>
              <w:spacing w:after="0" w:line="240" w:lineRule="auto"/>
              <w:rPr>
                <w:rFonts w:ascii="Times New Roman" w:hAnsi="Times New Roman" w:eastAsia="Times New Roman" w:cs="Times New Roman"/>
                <w:color w:val="000000"/>
                <w:lang w:eastAsia="nl-NL"/>
              </w:rPr>
            </w:pPr>
          </w:p>
        </w:tc>
      </w:tr>
      <w:tr w:rsidRPr="00503FFE" w:rsidR="00503FFE" w:rsidTr="001615DC" w14:paraId="398799C5" w14:textId="77777777">
        <w:tc>
          <w:tcPr>
            <w:tcW w:w="3614" w:type="dxa"/>
          </w:tcPr>
          <w:p w:rsidRPr="00503FFE" w:rsidR="00503FFE" w:rsidP="00503FFE" w:rsidRDefault="00503FFE" w14:paraId="3746B643" w14:textId="77777777">
            <w:pPr>
              <w:spacing w:after="0" w:line="240" w:lineRule="auto"/>
              <w:rPr>
                <w:rFonts w:ascii="Times New Roman" w:hAnsi="Times New Roman" w:eastAsia="Times New Roman" w:cs="Times New Roman"/>
                <w:b/>
                <w:lang w:eastAsia="nl-NL"/>
              </w:rPr>
            </w:pPr>
          </w:p>
        </w:tc>
        <w:tc>
          <w:tcPr>
            <w:tcW w:w="5596" w:type="dxa"/>
          </w:tcPr>
          <w:p w:rsidRPr="00503FFE" w:rsidR="00503FFE" w:rsidP="00503FFE" w:rsidRDefault="00503FFE" w14:paraId="2ECAEA34" w14:textId="77777777">
            <w:pPr>
              <w:keepNext/>
              <w:spacing w:after="0" w:line="240" w:lineRule="auto"/>
              <w:outlineLvl w:val="0"/>
              <w:rPr>
                <w:rFonts w:ascii="Times New Roman" w:hAnsi="Times New Roman" w:eastAsia="Times New Roman" w:cs="Times New Roman"/>
                <w:b/>
                <w:lang w:eastAsia="nl-NL"/>
              </w:rPr>
            </w:pPr>
            <w:r w:rsidRPr="00503FFE">
              <w:rPr>
                <w:rFonts w:ascii="Times New Roman" w:hAnsi="Times New Roman" w:eastAsia="Times New Roman" w:cs="Times New Roman"/>
                <w:b/>
                <w:lang w:eastAsia="nl-NL"/>
              </w:rPr>
              <w:t xml:space="preserve">II </w:t>
            </w:r>
            <w:r w:rsidRPr="00503FFE">
              <w:rPr>
                <w:rFonts w:ascii="Times New Roman" w:hAnsi="Times New Roman" w:eastAsia="Times New Roman" w:cs="Times New Roman"/>
                <w:b/>
                <w:lang w:eastAsia="nl-NL"/>
              </w:rPr>
              <w:tab/>
              <w:t>Reactie van de bewindspersoon</w:t>
            </w:r>
          </w:p>
        </w:tc>
      </w:tr>
      <w:tr w:rsidRPr="00503FFE" w:rsidR="00503FFE" w:rsidTr="001615DC" w14:paraId="65A4622C" w14:textId="77777777">
        <w:tc>
          <w:tcPr>
            <w:tcW w:w="3614" w:type="dxa"/>
          </w:tcPr>
          <w:p w:rsidRPr="00503FFE" w:rsidR="00503FFE" w:rsidP="00503FFE" w:rsidRDefault="00503FFE" w14:paraId="2222DBFB" w14:textId="77777777">
            <w:pPr>
              <w:spacing w:after="0" w:line="240" w:lineRule="auto"/>
              <w:rPr>
                <w:rFonts w:ascii="Times New Roman" w:hAnsi="Times New Roman" w:eastAsia="Times New Roman" w:cs="Times New Roman"/>
                <w:lang w:eastAsia="nl-NL"/>
              </w:rPr>
            </w:pPr>
          </w:p>
        </w:tc>
        <w:tc>
          <w:tcPr>
            <w:tcW w:w="5596" w:type="dxa"/>
          </w:tcPr>
          <w:p w:rsidRPr="00503FFE" w:rsidR="00503FFE" w:rsidP="00503FFE" w:rsidRDefault="00503FFE" w14:paraId="2E5DF59D" w14:textId="77777777">
            <w:pPr>
              <w:keepNext/>
              <w:spacing w:after="0" w:line="240" w:lineRule="auto"/>
              <w:outlineLvl w:val="0"/>
              <w:rPr>
                <w:rFonts w:ascii="Times New Roman" w:hAnsi="Times New Roman" w:eastAsia="Times New Roman" w:cs="Times New Roman"/>
                <w:lang w:eastAsia="nl-NL"/>
              </w:rPr>
            </w:pPr>
          </w:p>
        </w:tc>
      </w:tr>
    </w:tbl>
    <w:p w:rsidRPr="00503FFE" w:rsidR="00503FFE" w:rsidP="00503FFE" w:rsidRDefault="00503FFE" w14:paraId="6E571F87" w14:textId="77777777">
      <w:pPr>
        <w:spacing w:after="0" w:line="240" w:lineRule="auto"/>
        <w:rPr>
          <w:rFonts w:ascii="Times New Roman" w:hAnsi="Times New Roman" w:eastAsia="Times New Roman" w:cs="Times New Roman"/>
          <w:lang w:eastAsia="nl-NL"/>
        </w:rPr>
      </w:pPr>
    </w:p>
    <w:p w:rsidRPr="00503FFE" w:rsidR="00503FFE" w:rsidP="00503FFE" w:rsidRDefault="00503FFE" w14:paraId="1F616D50" w14:textId="77777777">
      <w:pPr>
        <w:spacing w:after="0" w:line="240" w:lineRule="auto"/>
        <w:rPr>
          <w:rFonts w:ascii="Times New Roman" w:hAnsi="Times New Roman" w:eastAsia="Times New Roman" w:cs="Times New Roman"/>
          <w:szCs w:val="20"/>
          <w:lang w:eastAsia="nl-NL"/>
        </w:rPr>
      </w:pPr>
    </w:p>
    <w:p w:rsidRPr="00503FFE" w:rsidR="00503FFE" w:rsidP="00503FFE" w:rsidRDefault="00503FFE" w14:paraId="77AB65DC" w14:textId="77777777">
      <w:pPr>
        <w:spacing w:after="0" w:line="240" w:lineRule="auto"/>
        <w:rPr>
          <w:rFonts w:ascii="Times New Roman" w:hAnsi="Times New Roman" w:eastAsia="Times New Roman" w:cs="Times New Roman"/>
          <w:szCs w:val="20"/>
          <w:lang w:eastAsia="nl-NL"/>
        </w:rPr>
      </w:pPr>
    </w:p>
    <w:p w:rsidRPr="00503FFE" w:rsidR="00503FFE" w:rsidP="00503FFE" w:rsidRDefault="00503FFE" w14:paraId="056F93EC" w14:textId="77777777">
      <w:pPr>
        <w:spacing w:after="0" w:line="240" w:lineRule="auto"/>
        <w:rPr>
          <w:rFonts w:ascii="Times New Roman" w:hAnsi="Times New Roman" w:eastAsia="Times New Roman" w:cs="Times New Roman"/>
          <w:szCs w:val="20"/>
          <w:lang w:eastAsia="nl-NL"/>
        </w:rPr>
      </w:pPr>
    </w:p>
    <w:p w:rsidRPr="00503FFE" w:rsidR="00503FFE" w:rsidP="00503FFE" w:rsidRDefault="00503FFE" w14:paraId="248A86E6" w14:textId="77777777">
      <w:pPr>
        <w:spacing w:after="0" w:line="240" w:lineRule="auto"/>
        <w:rPr>
          <w:rFonts w:ascii="Times New Roman" w:hAnsi="Times New Roman" w:eastAsia="Times New Roman" w:cs="Times New Roman"/>
          <w:szCs w:val="20"/>
          <w:lang w:eastAsia="nl-NL"/>
        </w:rPr>
      </w:pPr>
    </w:p>
    <w:p w:rsidR="00332775" w:rsidRDefault="00332775" w14:paraId="7B5CAEB5" w14:textId="77777777"/>
    <w:sectPr w:rsidR="00332775" w:rsidSect="00503FFE">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2816" w14:textId="77777777" w:rsidR="00FF18BA" w:rsidRDefault="00FF18BA">
      <w:pPr>
        <w:spacing w:after="0" w:line="240" w:lineRule="auto"/>
      </w:pPr>
      <w:r>
        <w:separator/>
      </w:r>
    </w:p>
  </w:endnote>
  <w:endnote w:type="continuationSeparator" w:id="0">
    <w:p w14:paraId="5DC75EB2" w14:textId="77777777" w:rsidR="00FF18BA" w:rsidRDefault="00FF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E7F0" w14:textId="77777777" w:rsidR="00A04860" w:rsidRDefault="00A04860"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7FDFD7" w14:textId="77777777" w:rsidR="00A04860" w:rsidRDefault="00A04860"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F10D" w14:textId="77777777" w:rsidR="00A04860" w:rsidRDefault="00A04860"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91D6A6C" w14:textId="77777777" w:rsidR="00A04860" w:rsidRDefault="00A04860"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0D54" w14:textId="77777777" w:rsidR="00FF18BA" w:rsidRDefault="00FF18BA">
      <w:pPr>
        <w:spacing w:after="0" w:line="240" w:lineRule="auto"/>
      </w:pPr>
      <w:r>
        <w:separator/>
      </w:r>
    </w:p>
  </w:footnote>
  <w:footnote w:type="continuationSeparator" w:id="0">
    <w:p w14:paraId="36E25AF8" w14:textId="77777777" w:rsidR="00FF18BA" w:rsidRDefault="00FF18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96DA48"/>
    <w:rsid w:val="00124F3E"/>
    <w:rsid w:val="001A138C"/>
    <w:rsid w:val="00332775"/>
    <w:rsid w:val="00503FFE"/>
    <w:rsid w:val="005B32E3"/>
    <w:rsid w:val="005D1058"/>
    <w:rsid w:val="00A04860"/>
    <w:rsid w:val="00C209C7"/>
    <w:rsid w:val="00FF18BA"/>
    <w:rsid w:val="0A96D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878F"/>
  <w15:chartTrackingRefBased/>
  <w15:docId w15:val="{FD2F86C3-65EA-4656-AB75-49E0C90E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503FFE"/>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503FFE"/>
    <w:rPr>
      <w:rFonts w:ascii="Times New Roman" w:eastAsia="Times New Roman" w:hAnsi="Times New Roman" w:cs="Times New Roman"/>
      <w:szCs w:val="20"/>
      <w:lang w:eastAsia="nl-NL"/>
    </w:rPr>
  </w:style>
  <w:style w:type="character" w:styleId="Paginanummer">
    <w:name w:val="page number"/>
    <w:basedOn w:val="Standaardalinea-lettertype"/>
    <w:rsid w:val="00503FFE"/>
  </w:style>
  <w:style w:type="character" w:styleId="Verwijzingopmerking">
    <w:name w:val="annotation reference"/>
    <w:basedOn w:val="Standaardalinea-lettertype"/>
    <w:uiPriority w:val="99"/>
    <w:semiHidden/>
    <w:unhideWhenUsed/>
    <w:rsid w:val="00FF18BA"/>
    <w:rPr>
      <w:sz w:val="16"/>
      <w:szCs w:val="16"/>
    </w:rPr>
  </w:style>
  <w:style w:type="paragraph" w:styleId="Tekstopmerking">
    <w:name w:val="annotation text"/>
    <w:basedOn w:val="Standaard"/>
    <w:link w:val="TekstopmerkingChar"/>
    <w:uiPriority w:val="99"/>
    <w:unhideWhenUsed/>
    <w:rsid w:val="00FF18BA"/>
    <w:pPr>
      <w:spacing w:line="240" w:lineRule="auto"/>
    </w:pPr>
    <w:rPr>
      <w:sz w:val="20"/>
      <w:szCs w:val="20"/>
    </w:rPr>
  </w:style>
  <w:style w:type="character" w:customStyle="1" w:styleId="TekstopmerkingChar">
    <w:name w:val="Tekst opmerking Char"/>
    <w:basedOn w:val="Standaardalinea-lettertype"/>
    <w:link w:val="Tekstopmerking"/>
    <w:uiPriority w:val="99"/>
    <w:rsid w:val="00FF18BA"/>
    <w:rPr>
      <w:sz w:val="20"/>
      <w:szCs w:val="20"/>
    </w:rPr>
  </w:style>
  <w:style w:type="paragraph" w:styleId="Onderwerpvanopmerking">
    <w:name w:val="annotation subject"/>
    <w:basedOn w:val="Tekstopmerking"/>
    <w:next w:val="Tekstopmerking"/>
    <w:link w:val="OnderwerpvanopmerkingChar"/>
    <w:uiPriority w:val="99"/>
    <w:semiHidden/>
    <w:unhideWhenUsed/>
    <w:rsid w:val="00FF18BA"/>
    <w:rPr>
      <w:b/>
      <w:bCs/>
    </w:rPr>
  </w:style>
  <w:style w:type="character" w:customStyle="1" w:styleId="OnderwerpvanopmerkingChar">
    <w:name w:val="Onderwerp van opmerking Char"/>
    <w:basedOn w:val="TekstopmerkingChar"/>
    <w:link w:val="Onderwerpvanopmerking"/>
    <w:uiPriority w:val="99"/>
    <w:semiHidden/>
    <w:rsid w:val="00FF18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939666">
      <w:bodyDiv w:val="1"/>
      <w:marLeft w:val="0"/>
      <w:marRight w:val="0"/>
      <w:marTop w:val="0"/>
      <w:marBottom w:val="0"/>
      <w:divBdr>
        <w:top w:val="none" w:sz="0" w:space="0" w:color="auto"/>
        <w:left w:val="none" w:sz="0" w:space="0" w:color="auto"/>
        <w:bottom w:val="none" w:sz="0" w:space="0" w:color="auto"/>
        <w:right w:val="none" w:sz="0" w:space="0" w:color="auto"/>
      </w:divBdr>
      <w:divsChild>
        <w:div w:id="51512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412</ap:Words>
  <ap:Characters>2268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2024-09-26T10:50:00.0000000Z</dcterms:created>
  <dcterms:modified xsi:type="dcterms:W3CDTF">2024-09-26T11:32:00.0000000Z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d28c9b31-de7e-46d5-8156-5b2f5b7b2b02</vt:lpwstr>
  </property>
</Properties>
</file>