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6835" w:rsidRDefault="00B84BAB" w14:paraId="590BA603" w14:textId="77777777">
      <w:r>
        <w:t xml:space="preserve">Op 22 december </w:t>
      </w:r>
      <w:r w:rsidR="00DD7E65">
        <w:t>bent</w:t>
      </w:r>
      <w:r w:rsidR="00B96578">
        <w:t xml:space="preserve"> u </w:t>
      </w:r>
      <w:r w:rsidR="00CD3927">
        <w:t xml:space="preserve">per brief </w:t>
      </w:r>
      <w:r w:rsidR="00B96578">
        <w:t xml:space="preserve">geïnformeerd over de </w:t>
      </w:r>
      <w:r w:rsidR="00DF5800">
        <w:t>landelijke aanpak</w:t>
      </w:r>
      <w:r w:rsidR="00B96578">
        <w:t xml:space="preserve"> natuurvriendelijk isoleren</w:t>
      </w:r>
      <w:r w:rsidR="00DF5800">
        <w:t>, waarbij</w:t>
      </w:r>
      <w:r w:rsidR="00CD3927">
        <w:t xml:space="preserve"> isolatiewerkzaamheden </w:t>
      </w:r>
      <w:r w:rsidR="00DF5800">
        <w:t xml:space="preserve">kunnen worden uitgevoerd </w:t>
      </w:r>
      <w:r w:rsidR="00CD3927">
        <w:t xml:space="preserve">zonder beschermde diersoorten te </w:t>
      </w:r>
      <w:r w:rsidR="007C2FA3">
        <w:t xml:space="preserve">doden of </w:t>
      </w:r>
      <w:r w:rsidR="00CD3927">
        <w:t>verstoren</w:t>
      </w:r>
      <w:r w:rsidR="00B96578">
        <w:t xml:space="preserve">. </w:t>
      </w:r>
      <w:r w:rsidR="007325F3">
        <w:t>Daarin werd</w:t>
      </w:r>
      <w:r w:rsidR="00CB1C90">
        <w:t>en</w:t>
      </w:r>
      <w:r w:rsidR="007325F3">
        <w:t xml:space="preserve"> een </w:t>
      </w:r>
      <w:r w:rsidR="00B96578">
        <w:t>korte termijnaanpak en middellange termijn aanpak</w:t>
      </w:r>
      <w:r w:rsidR="007325F3">
        <w:t xml:space="preserve"> beschreven</w:t>
      </w:r>
      <w:r w:rsidR="00B96578">
        <w:t>. In de</w:t>
      </w:r>
      <w:r w:rsidR="00E1597D">
        <w:t>ze</w:t>
      </w:r>
      <w:r w:rsidR="00CD3927">
        <w:t xml:space="preserve"> </w:t>
      </w:r>
      <w:r w:rsidR="00B96578">
        <w:t>brief informer</w:t>
      </w:r>
      <w:r w:rsidR="00E1597D">
        <w:t>en de staatssecretaris van L</w:t>
      </w:r>
      <w:r w:rsidR="0031694D">
        <w:t xml:space="preserve">andbouw </w:t>
      </w:r>
      <w:r w:rsidR="00E1597D">
        <w:t>V</w:t>
      </w:r>
      <w:r w:rsidR="0031694D">
        <w:t xml:space="preserve">isserij </w:t>
      </w:r>
      <w:r w:rsidR="00E1597D">
        <w:t>V</w:t>
      </w:r>
      <w:r w:rsidR="0031694D">
        <w:t xml:space="preserve">oedselzekerheid en </w:t>
      </w:r>
      <w:r w:rsidR="00E1597D">
        <w:t>N</w:t>
      </w:r>
      <w:r w:rsidR="0031694D">
        <w:t>atuur (LVVN)</w:t>
      </w:r>
      <w:r w:rsidR="00B96578">
        <w:t xml:space="preserve"> </w:t>
      </w:r>
      <w:r w:rsidR="00E1597D">
        <w:t xml:space="preserve">en </w:t>
      </w:r>
      <w:r w:rsidR="00B96578">
        <w:t>ik u</w:t>
      </w:r>
      <w:r w:rsidR="009E6247">
        <w:t xml:space="preserve"> </w:t>
      </w:r>
      <w:r w:rsidR="00B96578">
        <w:t xml:space="preserve">over </w:t>
      </w:r>
      <w:r w:rsidR="00044219">
        <w:t>een</w:t>
      </w:r>
      <w:r w:rsidR="007325F3">
        <w:t xml:space="preserve"> kansrijke</w:t>
      </w:r>
      <w:r w:rsidR="00044219">
        <w:t xml:space="preserve"> </w:t>
      </w:r>
      <w:r w:rsidR="0031694D">
        <w:t xml:space="preserve">innovatieve methodiek </w:t>
      </w:r>
      <w:r w:rsidR="007325F3">
        <w:t xml:space="preserve">binnen de korte-termijnaanpak: </w:t>
      </w:r>
      <w:proofErr w:type="spellStart"/>
      <w:r w:rsidR="007325F3">
        <w:t>eDNA</w:t>
      </w:r>
      <w:proofErr w:type="spellEnd"/>
      <w:r w:rsidR="007325F3">
        <w:t xml:space="preserve"> (</w:t>
      </w:r>
      <w:proofErr w:type="spellStart"/>
      <w:r w:rsidR="007325F3">
        <w:t>environmental</w:t>
      </w:r>
      <w:proofErr w:type="spellEnd"/>
      <w:r w:rsidR="007325F3">
        <w:t xml:space="preserve"> DNA)</w:t>
      </w:r>
      <w:r w:rsidR="007325F3">
        <w:rPr>
          <w:rStyle w:val="Voetnootmarkering"/>
        </w:rPr>
        <w:footnoteReference w:id="1"/>
      </w:r>
      <w:r w:rsidR="007325F3">
        <w:t xml:space="preserve">. Met die methode kunnen </w:t>
      </w:r>
      <w:r w:rsidR="00044219">
        <w:t xml:space="preserve">diersoorten  </w:t>
      </w:r>
      <w:r w:rsidR="007325F3">
        <w:t>relatief eenvoudig en goedkoop worden ge</w:t>
      </w:r>
      <w:r w:rsidR="0031694D">
        <w:t>detecte</w:t>
      </w:r>
      <w:r w:rsidR="007325F3">
        <w:t xml:space="preserve">erd en </w:t>
      </w:r>
      <w:r w:rsidR="00044219">
        <w:t>bescherm</w:t>
      </w:r>
      <w:r w:rsidR="007325F3">
        <w:t xml:space="preserve">d. </w:t>
      </w:r>
    </w:p>
    <w:p w:rsidR="009E6247" w:rsidP="009E6247" w:rsidRDefault="009E6247" w14:paraId="2EEC9409" w14:textId="77777777"/>
    <w:p w:rsidR="00373858" w:rsidP="009E6247" w:rsidRDefault="00DF5800" w14:paraId="44F7FA08" w14:textId="77777777">
      <w:r>
        <w:t>H</w:t>
      </w:r>
      <w:r w:rsidR="009E6247">
        <w:t xml:space="preserve">et Rijk </w:t>
      </w:r>
      <w:r w:rsidR="00065D38">
        <w:t xml:space="preserve">heeft </w:t>
      </w:r>
      <w:r w:rsidR="009E6247">
        <w:t>een onderzoek uitgezet via</w:t>
      </w:r>
      <w:r>
        <w:t xml:space="preserve"> de Rijksdienst voor Ondernemend Nederland (</w:t>
      </w:r>
      <w:r w:rsidR="009E6247">
        <w:t>RVO</w:t>
      </w:r>
      <w:r>
        <w:t>)</w:t>
      </w:r>
      <w:r w:rsidR="009E6247">
        <w:t xml:space="preserve"> om te kijken of er door middel van </w:t>
      </w:r>
      <w:proofErr w:type="spellStart"/>
      <w:r w:rsidR="009E6247">
        <w:t>eDNA</w:t>
      </w:r>
      <w:proofErr w:type="spellEnd"/>
      <w:r w:rsidR="009E6247">
        <w:t xml:space="preserve"> afname uit een spouwmuur </w:t>
      </w:r>
      <w:r w:rsidRPr="00F27CD3" w:rsidR="009E6247">
        <w:t xml:space="preserve">aangetoond kan worden of er vleermuizen (en/of andere beschermde </w:t>
      </w:r>
      <w:r>
        <w:t>dier</w:t>
      </w:r>
      <w:r w:rsidRPr="00F27CD3" w:rsidR="009E6247">
        <w:t xml:space="preserve">soorten) aanwezig zijn. </w:t>
      </w:r>
      <w:r w:rsidRPr="00F27CD3" w:rsidR="002577C5">
        <w:t xml:space="preserve">Deze werkwijze </w:t>
      </w:r>
      <w:r w:rsidRPr="00F27CD3" w:rsidR="00706867">
        <w:t>kan woningisolatie voor</w:t>
      </w:r>
      <w:r w:rsidRPr="00F27CD3" w:rsidR="002577C5">
        <w:t xml:space="preserve"> </w:t>
      </w:r>
      <w:r w:rsidRPr="00F27CD3" w:rsidR="00706867">
        <w:t xml:space="preserve">de woningeigenaar en </w:t>
      </w:r>
      <w:r w:rsidRPr="00F27CD3" w:rsidR="002577C5">
        <w:t xml:space="preserve">isolatiebedrijven eenvoudiger en goedkoper </w:t>
      </w:r>
      <w:r w:rsidRPr="00F27CD3" w:rsidR="00706867">
        <w:t>maken</w:t>
      </w:r>
      <w:r w:rsidRPr="00F27CD3" w:rsidR="002577C5">
        <w:t xml:space="preserve">. </w:t>
      </w:r>
      <w:r w:rsidRPr="00F27CD3" w:rsidR="009E6247">
        <w:t xml:space="preserve">Bij </w:t>
      </w:r>
      <w:r w:rsidRPr="00F27CD3" w:rsidR="00706867">
        <w:t>het</w:t>
      </w:r>
      <w:r w:rsidRPr="00F27CD3" w:rsidR="00044219">
        <w:t xml:space="preserve"> </w:t>
      </w:r>
      <w:r w:rsidRPr="00F27CD3" w:rsidR="009E6247">
        <w:t xml:space="preserve">onderzoek </w:t>
      </w:r>
      <w:r w:rsidRPr="00F27CD3" w:rsidR="00706867">
        <w:t xml:space="preserve">van RVO </w:t>
      </w:r>
      <w:r w:rsidRPr="00F27CD3" w:rsidR="009E6247">
        <w:t xml:space="preserve">is deze nieuwe </w:t>
      </w:r>
      <w:proofErr w:type="spellStart"/>
      <w:r w:rsidRPr="00F27CD3" w:rsidR="009E6247">
        <w:t>eDNA</w:t>
      </w:r>
      <w:proofErr w:type="spellEnd"/>
      <w:r w:rsidRPr="00F27CD3" w:rsidR="009E6247">
        <w:t xml:space="preserve"> methodiek afgezet tegen </w:t>
      </w:r>
      <w:r w:rsidR="007C2FA3">
        <w:t>de</w:t>
      </w:r>
      <w:r w:rsidRPr="00F27CD3" w:rsidR="009E6247">
        <w:t xml:space="preserve"> huidige</w:t>
      </w:r>
      <w:r w:rsidRPr="00F27CD3" w:rsidR="0031694D">
        <w:t xml:space="preserve"> werkwijze volgen</w:t>
      </w:r>
      <w:r w:rsidR="007C2FA3">
        <w:t>s</w:t>
      </w:r>
      <w:r w:rsidRPr="00F27CD3" w:rsidR="0031694D">
        <w:t xml:space="preserve"> het</w:t>
      </w:r>
      <w:r w:rsidRPr="00F27CD3" w:rsidR="009E6247">
        <w:t xml:space="preserve"> vleermuisprotocol</w:t>
      </w:r>
      <w:r w:rsidRPr="00F27CD3" w:rsidR="0031694D">
        <w:t>.</w:t>
      </w:r>
      <w:r w:rsidRPr="00F27CD3" w:rsidR="009E6247">
        <w:t xml:space="preserve"> </w:t>
      </w:r>
    </w:p>
    <w:p w:rsidR="00CB1C90" w:rsidP="009E6247" w:rsidRDefault="00CB1C90" w14:paraId="783FD9CC" w14:textId="77777777"/>
    <w:p w:rsidR="00E13DFF" w:rsidP="009E6247" w:rsidRDefault="009E6247" w14:paraId="44935F98" w14:textId="77777777">
      <w:r w:rsidRPr="00F27CD3">
        <w:t>De eerste (tussen)resultaten van dit onderzoek stemmen zeer hoopvol en wijzen</w:t>
      </w:r>
      <w:r>
        <w:t xml:space="preserve"> erop dat </w:t>
      </w:r>
      <w:proofErr w:type="spellStart"/>
      <w:r>
        <w:t>eDNA</w:t>
      </w:r>
      <w:proofErr w:type="spellEnd"/>
      <w:r>
        <w:t xml:space="preserve"> een betrouwbare methode kan zijn voor het vaststellen van verblijfplaatsen van vleermuizen. De verwachting is dat halverwege november, bij oplevering van het gehele </w:t>
      </w:r>
      <w:r w:rsidR="009C75FA">
        <w:t>onderzoek</w:t>
      </w:r>
      <w:r w:rsidR="0030305E">
        <w:t>,</w:t>
      </w:r>
      <w:r w:rsidR="009C75FA">
        <w:t xml:space="preserve"> de resultaten niet wezenlijk zullen afwijken van de tussenresultaten</w:t>
      </w:r>
      <w:r w:rsidR="00325EDE">
        <w:t xml:space="preserve">. </w:t>
      </w:r>
      <w:r w:rsidR="007F30B8">
        <w:t xml:space="preserve">Dit onderzoek </w:t>
      </w:r>
      <w:r w:rsidR="00DF5800">
        <w:t>richt zich</w:t>
      </w:r>
      <w:r w:rsidR="007F30B8">
        <w:t xml:space="preserve"> niet </w:t>
      </w:r>
      <w:r w:rsidR="00DF5800">
        <w:t>op</w:t>
      </w:r>
      <w:r w:rsidR="007F30B8">
        <w:t xml:space="preserve"> de houdbaarheid en weersinvloeden op </w:t>
      </w:r>
      <w:proofErr w:type="spellStart"/>
      <w:r w:rsidR="007F30B8">
        <w:t>eDNA</w:t>
      </w:r>
      <w:proofErr w:type="spellEnd"/>
      <w:r w:rsidR="007F30B8">
        <w:t>. Daarvoor wordt een separaat onderzoek ingesteld.</w:t>
      </w:r>
    </w:p>
    <w:p w:rsidR="00E02DB8" w:rsidP="009E6247" w:rsidRDefault="00E13DFF" w14:paraId="64C7270E" w14:textId="77777777">
      <w:r>
        <w:t xml:space="preserve">Inmiddels </w:t>
      </w:r>
      <w:r w:rsidR="001C090C">
        <w:t xml:space="preserve">heeft </w:t>
      </w:r>
      <w:r w:rsidR="005016DD">
        <w:t xml:space="preserve">een consortium van marktpartijen, waaronder Arcadis en </w:t>
      </w:r>
      <w:proofErr w:type="spellStart"/>
      <w:r w:rsidR="005016DD">
        <w:t>Unitura</w:t>
      </w:r>
      <w:proofErr w:type="spellEnd"/>
      <w:r w:rsidR="005016DD">
        <w:t>,</w:t>
      </w:r>
      <w:r>
        <w:t xml:space="preserve"> </w:t>
      </w:r>
      <w:r w:rsidR="001C090C">
        <w:t>de resultaten van</w:t>
      </w:r>
      <w:r w:rsidR="00DF5800">
        <w:t xml:space="preserve"> een op eigen initiatief uitgevoerd </w:t>
      </w:r>
      <w:proofErr w:type="spellStart"/>
      <w:r>
        <w:t>eDNA</w:t>
      </w:r>
      <w:proofErr w:type="spellEnd"/>
      <w:r>
        <w:t>-</w:t>
      </w:r>
      <w:r w:rsidR="001C090C">
        <w:t>onderzoek opgeleverd</w:t>
      </w:r>
      <w:r w:rsidR="005016DD">
        <w:t xml:space="preserve"> met vergelijkbare resultaten als het onderzoek van RVO</w:t>
      </w:r>
      <w:r w:rsidR="005016DD">
        <w:rPr>
          <w:rStyle w:val="Voetnootmarkering"/>
        </w:rPr>
        <w:footnoteReference w:id="2"/>
      </w:r>
      <w:r>
        <w:t>.</w:t>
      </w:r>
      <w:r w:rsidR="007F30B8">
        <w:t xml:space="preserve"> </w:t>
      </w:r>
      <w:r w:rsidR="00373858">
        <w:br/>
      </w:r>
    </w:p>
    <w:p w:rsidR="00325EDE" w:rsidP="009E6247" w:rsidRDefault="007E4C8E" w14:paraId="47321FF3" w14:textId="77777777">
      <w:r>
        <w:t>D</w:t>
      </w:r>
      <w:r w:rsidR="00890A28">
        <w:t>e staatssecretaris</w:t>
      </w:r>
      <w:r>
        <w:t xml:space="preserve"> van LVVN en ik </w:t>
      </w:r>
      <w:r w:rsidR="00890A28">
        <w:t>wil</w:t>
      </w:r>
      <w:r>
        <w:t>len</w:t>
      </w:r>
      <w:r w:rsidR="00890A28">
        <w:t xml:space="preserve"> gezamenlijk</w:t>
      </w:r>
      <w:r w:rsidR="00325EDE">
        <w:t xml:space="preserve"> </w:t>
      </w:r>
      <w:r w:rsidR="001C090C">
        <w:t xml:space="preserve">op basis van alle resultaten </w:t>
      </w:r>
      <w:r w:rsidR="009C75FA">
        <w:t xml:space="preserve">onderzoeken of deze methode als </w:t>
      </w:r>
      <w:r w:rsidR="0030305E">
        <w:t>zogen</w:t>
      </w:r>
      <w:r>
        <w:t>oe</w:t>
      </w:r>
      <w:r w:rsidR="0030305E">
        <w:t>mde “</w:t>
      </w:r>
      <w:r w:rsidR="009C75FA">
        <w:t>erkende maatregel</w:t>
      </w:r>
      <w:r w:rsidR="003F2E71">
        <w:rPr>
          <w:rStyle w:val="Voetnootmarkering"/>
        </w:rPr>
        <w:footnoteReference w:id="3"/>
      </w:r>
      <w:r w:rsidR="0030305E">
        <w:t>”</w:t>
      </w:r>
      <w:r w:rsidR="002F6DED">
        <w:t xml:space="preserve"> </w:t>
      </w:r>
      <w:r w:rsidR="0030305E">
        <w:t xml:space="preserve">in </w:t>
      </w:r>
      <w:r w:rsidR="00792E97">
        <w:t>de Omgevingsregeling</w:t>
      </w:r>
      <w:r w:rsidR="009C75FA">
        <w:t xml:space="preserve"> opgenomen kan worden</w:t>
      </w:r>
      <w:r w:rsidR="0030305E">
        <w:t xml:space="preserve">, zodat isolatiebedrijven zekerheid krijgen dat ze bij gebruik van de </w:t>
      </w:r>
      <w:proofErr w:type="spellStart"/>
      <w:r w:rsidR="0030305E">
        <w:t>eDNA</w:t>
      </w:r>
      <w:proofErr w:type="spellEnd"/>
      <w:r w:rsidR="0030305E">
        <w:t>-methode</w:t>
      </w:r>
      <w:r w:rsidR="00D62F68">
        <w:t xml:space="preserve"> </w:t>
      </w:r>
      <w:r w:rsidR="00792E97">
        <w:t xml:space="preserve">kunnen </w:t>
      </w:r>
      <w:r w:rsidR="00D62F68">
        <w:t>voldoen aan de specifieke zorgplicht</w:t>
      </w:r>
      <w:r w:rsidR="0030305E">
        <w:t xml:space="preserve"> uit de Omgevingswet</w:t>
      </w:r>
      <w:r w:rsidR="004C0048">
        <w:t>.</w:t>
      </w:r>
      <w:r w:rsidR="00D62F68">
        <w:rPr>
          <w:rStyle w:val="Voetnootmarkering"/>
        </w:rPr>
        <w:footnoteReference w:id="4"/>
      </w:r>
    </w:p>
    <w:p w:rsidR="0003308B" w:rsidRDefault="0003308B" w14:paraId="69007B47" w14:textId="77777777"/>
    <w:p w:rsidR="00CB1C90" w:rsidRDefault="0030305E" w14:paraId="52863001" w14:textId="77777777">
      <w:r>
        <w:lastRenderedPageBreak/>
        <w:t xml:space="preserve">Tegelijkertijd blijft </w:t>
      </w:r>
      <w:r w:rsidR="009C75FA">
        <w:t xml:space="preserve">de landelijke lijn natuurvriendelijk isoleren </w:t>
      </w:r>
      <w:r w:rsidR="00F27CD3">
        <w:t>belangrijk.</w:t>
      </w:r>
      <w:r w:rsidR="009C75FA">
        <w:t xml:space="preserve"> </w:t>
      </w:r>
      <w:r w:rsidR="007C2FA3">
        <w:t>Want</w:t>
      </w:r>
      <w:r w:rsidR="009E6247">
        <w:t xml:space="preserve">, als er wél </w:t>
      </w:r>
      <w:proofErr w:type="spellStart"/>
      <w:r w:rsidR="009E6247">
        <w:t>eDNA</w:t>
      </w:r>
      <w:proofErr w:type="spellEnd"/>
      <w:r w:rsidR="009E6247">
        <w:t xml:space="preserve"> van beschermde diersoorten wordt gevonden met deze methode, dient er nog steeds volgens de landelijke lijn geïsoleerd te worden</w:t>
      </w:r>
      <w:r w:rsidR="007C2FA3">
        <w:t xml:space="preserve"> of een vergunning aangevraagd te worden</w:t>
      </w:r>
      <w:r w:rsidR="00321B95">
        <w:t xml:space="preserve">, tenzij sprake is van een gebiedsontheffing </w:t>
      </w:r>
      <w:r w:rsidR="00CC005C">
        <w:t>via een (pre)soortenmanagement plan (SMP)</w:t>
      </w:r>
      <w:r w:rsidR="009E6247">
        <w:t xml:space="preserve">. </w:t>
      </w:r>
      <w:r w:rsidR="009C75FA">
        <w:t xml:space="preserve">De </w:t>
      </w:r>
      <w:proofErr w:type="spellStart"/>
      <w:r w:rsidR="009C75FA">
        <w:t>eDNA</w:t>
      </w:r>
      <w:proofErr w:type="spellEnd"/>
      <w:r w:rsidR="00CC005C">
        <w:t>-</w:t>
      </w:r>
      <w:r w:rsidR="009C75FA">
        <w:t xml:space="preserve">methodiek kan dus als een vooronderzoeksmethode </w:t>
      </w:r>
      <w:r w:rsidR="002F6DED">
        <w:t>worden</w:t>
      </w:r>
      <w:r w:rsidR="00D50882">
        <w:t xml:space="preserve"> </w:t>
      </w:r>
      <w:r w:rsidR="009C75FA">
        <w:t>omschreven waarbij snel inzicht ver</w:t>
      </w:r>
      <w:r w:rsidR="00D50882">
        <w:t>kregen</w:t>
      </w:r>
      <w:r w:rsidR="009C75FA">
        <w:t xml:space="preserve"> kan worden voor isolatiebedrijven </w:t>
      </w:r>
      <w:r w:rsidR="007C2FA3">
        <w:t xml:space="preserve">of </w:t>
      </w:r>
      <w:r w:rsidR="007F30B8">
        <w:t xml:space="preserve">er </w:t>
      </w:r>
      <w:r w:rsidR="007C2FA3">
        <w:t>vleermuizen of vleermuisverblijfplaatsen</w:t>
      </w:r>
      <w:r w:rsidR="007F30B8">
        <w:t xml:space="preserve"> zijn</w:t>
      </w:r>
      <w:r w:rsidR="007C2FA3">
        <w:t xml:space="preserve">. </w:t>
      </w:r>
    </w:p>
    <w:p w:rsidR="00CB1C90" w:rsidRDefault="00CB1C90" w14:paraId="00EC6EB5" w14:textId="77777777"/>
    <w:p w:rsidR="009C75FA" w:rsidRDefault="007C2FA3" w14:paraId="095FCF27" w14:textId="77777777">
      <w:r>
        <w:t>Als er geen sprake is van vleermuizen of vleermuisverblijfplaatsen, dan kan  jaarrond geïsoleerd worden in de desbetreffende woning.</w:t>
      </w:r>
      <w:r w:rsidR="009C75FA">
        <w:t xml:space="preserve"> </w:t>
      </w:r>
      <w:r w:rsidR="009E6247">
        <w:t xml:space="preserve">Dit biedt snelheid, meer zekerheid en lagere kosten. In het belang van de isolatieopgave en een gezonde bedrijfsvoering van isolatiebedrijven, is het daarom belangrijk </w:t>
      </w:r>
      <w:r w:rsidR="00CC005C">
        <w:t xml:space="preserve">om parallel aan de huidige onderzoeken </w:t>
      </w:r>
      <w:r w:rsidR="004D71E0">
        <w:t xml:space="preserve">deze </w:t>
      </w:r>
      <w:proofErr w:type="spellStart"/>
      <w:r w:rsidR="004D71E0">
        <w:t>eDNA</w:t>
      </w:r>
      <w:proofErr w:type="spellEnd"/>
      <w:r w:rsidR="004D71E0">
        <w:t>-</w:t>
      </w:r>
      <w:r w:rsidR="009E6247">
        <w:t xml:space="preserve">methodiek als erkende maatregel </w:t>
      </w:r>
      <w:r w:rsidR="004D71E0">
        <w:t xml:space="preserve">uit te werken en dan </w:t>
      </w:r>
      <w:r w:rsidR="00CC005C">
        <w:t xml:space="preserve">in de Omgevingsregeling </w:t>
      </w:r>
      <w:r w:rsidR="004D71E0">
        <w:t>op te nemen.</w:t>
      </w:r>
    </w:p>
    <w:p w:rsidR="00107F82" w:rsidRDefault="00CC005C" w14:paraId="3B9AC3E4" w14:textId="77777777">
      <w:r>
        <w:br/>
      </w:r>
    </w:p>
    <w:p w:rsidR="00107F82" w:rsidRDefault="00107F82" w14:paraId="3B59D410" w14:textId="77777777">
      <w:r>
        <w:t xml:space="preserve">Hoogachtend, </w:t>
      </w:r>
    </w:p>
    <w:p w:rsidR="00107F82" w:rsidRDefault="00107F82" w14:paraId="00293DE3" w14:textId="77777777"/>
    <w:p w:rsidR="000E6835" w:rsidRDefault="00BB5B2E" w14:paraId="4937D94C" w14:textId="77777777">
      <w:r>
        <w:t>De minister van Volkshuisvesting en Ruimtelijke Ordening,</w:t>
      </w:r>
    </w:p>
    <w:p w:rsidR="00BB5B2E" w:rsidRDefault="00BB5B2E" w14:paraId="7E981C69" w14:textId="77777777"/>
    <w:p w:rsidR="00DF5800" w:rsidRDefault="00DF5800" w14:paraId="2C86F4A3" w14:textId="77777777"/>
    <w:p w:rsidR="00DF5800" w:rsidRDefault="00DF5800" w14:paraId="5063DADE" w14:textId="77777777"/>
    <w:p w:rsidR="00DF5800" w:rsidRDefault="00DF5800" w14:paraId="21D065B2" w14:textId="77777777"/>
    <w:p w:rsidR="00DF5800" w:rsidRDefault="00DF5800" w14:paraId="52DA187B" w14:textId="77777777"/>
    <w:p w:rsidR="00BB5B2E" w:rsidRDefault="00BB5B2E" w14:paraId="13EA1714" w14:textId="77777777">
      <w:r>
        <w:t>Mona Keijzer</w:t>
      </w:r>
    </w:p>
    <w:p w:rsidR="008319B2" w:rsidRDefault="008319B2" w14:paraId="16841F6D" w14:textId="77777777"/>
    <w:p w:rsidR="00CC005C" w:rsidRDefault="00CC005C" w14:paraId="65B6652C" w14:textId="77777777"/>
    <w:p w:rsidR="00DF5800" w:rsidRDefault="00DF5800" w14:paraId="21543B41" w14:textId="77777777"/>
    <w:p w:rsidR="008319B2" w:rsidRDefault="008319B2" w14:paraId="3771E02A" w14:textId="77777777">
      <w:r>
        <w:t>De staatssecretaris van Landbouw, Visserij, Voedselzekerheid en Natuur,</w:t>
      </w:r>
    </w:p>
    <w:p w:rsidR="008319B2" w:rsidRDefault="008319B2" w14:paraId="26B183E6" w14:textId="77777777"/>
    <w:p w:rsidR="00DF5800" w:rsidRDefault="00DF5800" w14:paraId="031DE3D4" w14:textId="77777777"/>
    <w:p w:rsidR="00DF5800" w:rsidRDefault="00DF5800" w14:paraId="2CB9E441" w14:textId="77777777"/>
    <w:p w:rsidR="00DF5800" w:rsidRDefault="00DF5800" w14:paraId="727659D8" w14:textId="77777777"/>
    <w:p w:rsidR="00DF5800" w:rsidRDefault="00DF5800" w14:paraId="4161A835" w14:textId="77777777"/>
    <w:p w:rsidR="00DF5800" w:rsidRDefault="00DF5800" w14:paraId="5A7ED317" w14:textId="77777777"/>
    <w:p w:rsidR="008319B2" w:rsidRDefault="008319B2" w14:paraId="4E751164" w14:textId="77777777">
      <w:r>
        <w:t xml:space="preserve">Jean </w:t>
      </w:r>
      <w:proofErr w:type="spellStart"/>
      <w:r>
        <w:t>Rummenie</w:t>
      </w:r>
      <w:proofErr w:type="spellEnd"/>
    </w:p>
    <w:p w:rsidR="000E6835" w:rsidRDefault="00BB5B2E" w14:paraId="7C2902B7" w14:textId="77777777">
      <w:r>
        <w:br/>
      </w:r>
      <w:r>
        <w:br/>
      </w:r>
      <w:r>
        <w:br/>
      </w:r>
      <w:r>
        <w:br/>
      </w:r>
      <w:r>
        <w:br/>
      </w:r>
      <w:r>
        <w:br/>
      </w:r>
    </w:p>
    <w:sectPr w:rsidR="000E6835">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BF11F" w14:textId="77777777" w:rsidR="00B4206E" w:rsidRDefault="00B4206E">
      <w:pPr>
        <w:spacing w:line="240" w:lineRule="auto"/>
      </w:pPr>
      <w:r>
        <w:separator/>
      </w:r>
    </w:p>
  </w:endnote>
  <w:endnote w:type="continuationSeparator" w:id="0">
    <w:p w14:paraId="789763DF" w14:textId="77777777" w:rsidR="00B4206E" w:rsidRDefault="00B420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3879" w14:textId="77777777" w:rsidR="0098545B" w:rsidRDefault="0098545B">
    <w:pPr>
      <w:pStyle w:val="Voettekst"/>
    </w:pPr>
    <w:r>
      <w:rPr>
        <w:noProof/>
      </w:rPr>
      <mc:AlternateContent>
        <mc:Choice Requires="wps">
          <w:drawing>
            <wp:anchor distT="0" distB="0" distL="0" distR="0" simplePos="0" relativeHeight="251665408" behindDoc="0" locked="0" layoutInCell="1" allowOverlap="1" wp14:anchorId="1E24CE64" wp14:editId="050E9FF5">
              <wp:simplePos x="635" y="635"/>
              <wp:positionH relativeFrom="page">
                <wp:align>left</wp:align>
              </wp:positionH>
              <wp:positionV relativeFrom="page">
                <wp:align>bottom</wp:align>
              </wp:positionV>
              <wp:extent cx="986155" cy="345440"/>
              <wp:effectExtent l="0" t="0" r="4445" b="0"/>
              <wp:wrapNone/>
              <wp:docPr id="59289178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9CCFF5E" w14:textId="77777777" w:rsidR="0098545B" w:rsidRPr="0098545B" w:rsidRDefault="0098545B" w:rsidP="0098545B">
                          <w:pPr>
                            <w:rPr>
                              <w:rFonts w:ascii="Calibri" w:eastAsia="Calibri" w:hAnsi="Calibri" w:cs="Calibri"/>
                              <w:noProof/>
                              <w:sz w:val="20"/>
                              <w:szCs w:val="20"/>
                            </w:rPr>
                          </w:pPr>
                          <w:r w:rsidRPr="0098545B">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24CE64"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59CCFF5E" w14:textId="77777777" w:rsidR="0098545B" w:rsidRPr="0098545B" w:rsidRDefault="0098545B" w:rsidP="0098545B">
                    <w:pPr>
                      <w:rPr>
                        <w:rFonts w:ascii="Calibri" w:eastAsia="Calibri" w:hAnsi="Calibri" w:cs="Calibri"/>
                        <w:noProof/>
                        <w:sz w:val="20"/>
                        <w:szCs w:val="20"/>
                      </w:rPr>
                    </w:pPr>
                    <w:r w:rsidRPr="0098545B">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F363" w14:textId="77777777" w:rsidR="0098545B" w:rsidRDefault="0098545B">
    <w:pPr>
      <w:pStyle w:val="Voettekst"/>
    </w:pPr>
    <w:r>
      <w:rPr>
        <w:noProof/>
      </w:rPr>
      <mc:AlternateContent>
        <mc:Choice Requires="wps">
          <w:drawing>
            <wp:anchor distT="0" distB="0" distL="0" distR="0" simplePos="0" relativeHeight="251666432" behindDoc="0" locked="0" layoutInCell="1" allowOverlap="1" wp14:anchorId="1D1B3460" wp14:editId="37B50D75">
              <wp:simplePos x="1009650" y="10553700"/>
              <wp:positionH relativeFrom="page">
                <wp:align>left</wp:align>
              </wp:positionH>
              <wp:positionV relativeFrom="page">
                <wp:align>bottom</wp:align>
              </wp:positionV>
              <wp:extent cx="986155" cy="345440"/>
              <wp:effectExtent l="0" t="0" r="4445" b="0"/>
              <wp:wrapNone/>
              <wp:docPr id="1059892484"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EA1461A" w14:textId="3724970B" w:rsidR="0098545B" w:rsidRPr="0098545B" w:rsidRDefault="0098545B" w:rsidP="0098545B">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1B3460" id="_x0000_t202" coordsize="21600,21600" o:spt="202" path="m,l,21600r21600,l21600,xe">
              <v:stroke joinstyle="miter"/>
              <v:path gradientshapeok="t" o:connecttype="rect"/>
            </v:shapetype>
            <v:shape id="Tekstvak 3" o:spid="_x0000_s1031" type="#_x0000_t202" alt="Intern gebruik" style="position:absolute;margin-left:0;margin-top:0;width:77.65pt;height:27.2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Dwecjd&#10;FAIAACEEAAAOAAAAAAAAAAAAAAAAAC4CAABkcnMvZTJvRG9jLnhtbFBLAQItABQABgAIAAAAIQBH&#10;zAyJ2gAAAAQBAAAPAAAAAAAAAAAAAAAAAG4EAABkcnMvZG93bnJldi54bWxQSwUGAAAAAAQABADz&#10;AAAAdQUAAAAA&#10;" filled="f" stroked="f">
              <v:textbox style="mso-fit-shape-to-text:t" inset="20pt,0,0,15pt">
                <w:txbxContent>
                  <w:p w14:paraId="0EA1461A" w14:textId="3724970B" w:rsidR="0098545B" w:rsidRPr="0098545B" w:rsidRDefault="0098545B" w:rsidP="0098545B">
                    <w:pPr>
                      <w:rPr>
                        <w:rFonts w:ascii="Calibri" w:eastAsia="Calibri" w:hAnsi="Calibri" w:cs="Calibri"/>
                        <w:noProof/>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B221" w14:textId="77777777" w:rsidR="0098545B" w:rsidRDefault="0098545B">
    <w:pPr>
      <w:pStyle w:val="Voettekst"/>
    </w:pPr>
    <w:r>
      <w:rPr>
        <w:noProof/>
      </w:rPr>
      <mc:AlternateContent>
        <mc:Choice Requires="wps">
          <w:drawing>
            <wp:anchor distT="0" distB="0" distL="0" distR="0" simplePos="0" relativeHeight="251664384" behindDoc="0" locked="0" layoutInCell="1" allowOverlap="1" wp14:anchorId="58CE9497" wp14:editId="0827467E">
              <wp:simplePos x="1009650" y="10553700"/>
              <wp:positionH relativeFrom="page">
                <wp:align>left</wp:align>
              </wp:positionH>
              <wp:positionV relativeFrom="page">
                <wp:align>bottom</wp:align>
              </wp:positionV>
              <wp:extent cx="986155" cy="345440"/>
              <wp:effectExtent l="0" t="0" r="4445" b="0"/>
              <wp:wrapNone/>
              <wp:docPr id="24094397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0A50272" w14:textId="511A58BD" w:rsidR="0098545B" w:rsidRPr="0098545B" w:rsidRDefault="0098545B" w:rsidP="0098545B">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CE9497" id="_x0000_t202" coordsize="21600,21600" o:spt="202" path="m,l,21600r21600,l21600,xe">
              <v:stroke joinstyle="miter"/>
              <v:path gradientshapeok="t" o:connecttype="rect"/>
            </v:shapetype>
            <v:shape id="Tekstvak 1" o:spid="_x0000_s1040" type="#_x0000_t202" alt="Intern gebruik" style="position:absolute;margin-left:0;margin-top:0;width:77.65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BMGFAIAACI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Gpx+No5fQ3PErRycCPeWrzvsvWE+vDCHDOMi&#10;qNrwjIdU0FcUzhYlLbgff/PHfAQeo5T0qJiKGpQ0JeqbQUKm81meR4WlGxpuNOpkFHf5PMbNXj8A&#10;irHAd2F5MmNyUKMpHeg3FPUqdsMQMxx7VrQezYdw0i8+Ci5Wq5SEYrIsbMzW8lg6ghYRfR3emLNn&#10;2APy9QSjplj5Dv1TbvzT29U+IAeJmgjwCc0z7ijExNj50USl/3pPWdenvfwJ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H2BMG&#10;FAIAACIEAAAOAAAAAAAAAAAAAAAAAC4CAABkcnMvZTJvRG9jLnhtbFBLAQItABQABgAIAAAAIQBH&#10;zAyJ2gAAAAQBAAAPAAAAAAAAAAAAAAAAAG4EAABkcnMvZG93bnJldi54bWxQSwUGAAAAAAQABADz&#10;AAAAdQUAAAAA&#10;" filled="f" stroked="f">
              <v:textbox style="mso-fit-shape-to-text:t" inset="20pt,0,0,15pt">
                <w:txbxContent>
                  <w:p w14:paraId="20A50272" w14:textId="511A58BD" w:rsidR="0098545B" w:rsidRPr="0098545B" w:rsidRDefault="0098545B" w:rsidP="0098545B">
                    <w:pPr>
                      <w:rPr>
                        <w:rFonts w:ascii="Calibri" w:eastAsia="Calibri" w:hAnsi="Calibri" w:cs="Calibri"/>
                        <w:noProof/>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D0439" w14:textId="77777777" w:rsidR="00B4206E" w:rsidRDefault="00B4206E">
      <w:pPr>
        <w:spacing w:line="240" w:lineRule="auto"/>
      </w:pPr>
      <w:r>
        <w:separator/>
      </w:r>
    </w:p>
  </w:footnote>
  <w:footnote w:type="continuationSeparator" w:id="0">
    <w:p w14:paraId="7BE9C93D" w14:textId="77777777" w:rsidR="00B4206E" w:rsidRDefault="00B4206E">
      <w:pPr>
        <w:spacing w:line="240" w:lineRule="auto"/>
      </w:pPr>
      <w:r>
        <w:continuationSeparator/>
      </w:r>
    </w:p>
  </w:footnote>
  <w:footnote w:id="1">
    <w:p w14:paraId="65C7F6E2" w14:textId="77777777" w:rsidR="007325F3" w:rsidRPr="00107F82" w:rsidRDefault="007325F3" w:rsidP="007325F3">
      <w:pPr>
        <w:pStyle w:val="Voetnoottekst"/>
        <w:rPr>
          <w:sz w:val="14"/>
          <w:szCs w:val="14"/>
        </w:rPr>
      </w:pPr>
      <w:r w:rsidRPr="00107F82">
        <w:rPr>
          <w:rStyle w:val="Voetnootmarkering"/>
          <w:sz w:val="14"/>
          <w:szCs w:val="14"/>
        </w:rPr>
        <w:footnoteRef/>
      </w:r>
      <w:r w:rsidRPr="00107F82">
        <w:rPr>
          <w:sz w:val="14"/>
          <w:szCs w:val="14"/>
        </w:rPr>
        <w:t xml:space="preserve"> </w:t>
      </w:r>
      <w:proofErr w:type="spellStart"/>
      <w:r w:rsidRPr="00107F82">
        <w:rPr>
          <w:sz w:val="14"/>
          <w:szCs w:val="14"/>
        </w:rPr>
        <w:t>eDNA</w:t>
      </w:r>
      <w:proofErr w:type="spellEnd"/>
      <w:r w:rsidRPr="00107F82">
        <w:rPr>
          <w:sz w:val="14"/>
          <w:szCs w:val="14"/>
        </w:rPr>
        <w:t xml:space="preserve"> is een methode om de aanwezigheid van soorten aan te tonen in een bepaalde omgeving. Het is een methode die in tal van andere sectoren ook al toegepast wordt. RAVON gebruikt het bijvoorbeeld ook tijdens wateronderzoek.</w:t>
      </w:r>
    </w:p>
  </w:footnote>
  <w:footnote w:id="2">
    <w:p w14:paraId="43573543" w14:textId="77777777" w:rsidR="005016DD" w:rsidRPr="00107F82" w:rsidRDefault="005016DD">
      <w:pPr>
        <w:pStyle w:val="Voetnoottekst"/>
        <w:rPr>
          <w:sz w:val="14"/>
          <w:szCs w:val="14"/>
        </w:rPr>
      </w:pPr>
      <w:r w:rsidRPr="00107F82">
        <w:rPr>
          <w:rStyle w:val="Voetnootmarkering"/>
          <w:sz w:val="14"/>
          <w:szCs w:val="14"/>
        </w:rPr>
        <w:footnoteRef/>
      </w:r>
      <w:r w:rsidRPr="00107F82">
        <w:rPr>
          <w:sz w:val="14"/>
          <w:szCs w:val="14"/>
        </w:rPr>
        <w:t xml:space="preserve"> </w:t>
      </w:r>
      <w:hyperlink r:id="rId1" w:history="1">
        <w:proofErr w:type="spellStart"/>
        <w:r w:rsidRPr="00107F82">
          <w:rPr>
            <w:rStyle w:val="Hyperlink"/>
            <w:sz w:val="14"/>
            <w:szCs w:val="14"/>
          </w:rPr>
          <w:t>eDNA</w:t>
        </w:r>
        <w:proofErr w:type="spellEnd"/>
        <w:r w:rsidRPr="00107F82">
          <w:rPr>
            <w:rStyle w:val="Hyperlink"/>
            <w:sz w:val="14"/>
            <w:szCs w:val="14"/>
          </w:rPr>
          <w:t xml:space="preserve"> als methode voor het detecteren van vleermuisverblijven (unitura.nl)</w:t>
        </w:r>
      </w:hyperlink>
    </w:p>
  </w:footnote>
  <w:footnote w:id="3">
    <w:p w14:paraId="03A31A2B" w14:textId="77777777" w:rsidR="003F2E71" w:rsidRPr="00107F82" w:rsidRDefault="003F2E71">
      <w:pPr>
        <w:pStyle w:val="Voetnoottekst"/>
        <w:rPr>
          <w:sz w:val="14"/>
          <w:szCs w:val="14"/>
        </w:rPr>
      </w:pPr>
      <w:r w:rsidRPr="00107F82">
        <w:rPr>
          <w:rStyle w:val="Voetnootmarkering"/>
          <w:sz w:val="14"/>
          <w:szCs w:val="14"/>
        </w:rPr>
        <w:footnoteRef/>
      </w:r>
      <w:r w:rsidRPr="00107F82">
        <w:rPr>
          <w:sz w:val="14"/>
          <w:szCs w:val="14"/>
        </w:rPr>
        <w:t xml:space="preserve"> Het gaat hier om het stellen van regels, als bedoeld in artikel 4.3, vierde lid, van de Omgevingswet.</w:t>
      </w:r>
    </w:p>
  </w:footnote>
  <w:footnote w:id="4">
    <w:p w14:paraId="232F9A65" w14:textId="77777777" w:rsidR="00D62F68" w:rsidRPr="00D62F68" w:rsidRDefault="00D62F68">
      <w:pPr>
        <w:pStyle w:val="Voetnoottekst"/>
        <w:rPr>
          <w:sz w:val="14"/>
          <w:szCs w:val="14"/>
        </w:rPr>
      </w:pPr>
      <w:r w:rsidRPr="00107F82">
        <w:rPr>
          <w:rStyle w:val="Voetnootmarkering"/>
          <w:sz w:val="14"/>
          <w:szCs w:val="14"/>
        </w:rPr>
        <w:footnoteRef/>
      </w:r>
      <w:r w:rsidRPr="00107F82">
        <w:rPr>
          <w:sz w:val="14"/>
          <w:szCs w:val="14"/>
        </w:rPr>
        <w:t xml:space="preserve"> </w:t>
      </w:r>
      <w:r w:rsidR="003F2E71" w:rsidRPr="00107F82">
        <w:rPr>
          <w:sz w:val="14"/>
          <w:szCs w:val="14"/>
        </w:rPr>
        <w:t>Zie</w:t>
      </w:r>
      <w:r w:rsidR="005016DD" w:rsidRPr="00107F82">
        <w:rPr>
          <w:sz w:val="14"/>
          <w:szCs w:val="14"/>
        </w:rPr>
        <w:t xml:space="preserve"> de</w:t>
      </w:r>
      <w:r w:rsidRPr="00107F82">
        <w:rPr>
          <w:sz w:val="14"/>
          <w:szCs w:val="14"/>
        </w:rPr>
        <w:t xml:space="preserve"> </w:t>
      </w:r>
      <w:r w:rsidR="005016DD" w:rsidRPr="00107F82">
        <w:rPr>
          <w:sz w:val="14"/>
          <w:szCs w:val="14"/>
        </w:rPr>
        <w:t xml:space="preserve">eerdere </w:t>
      </w:r>
      <w:r w:rsidRPr="00107F82">
        <w:rPr>
          <w:sz w:val="14"/>
          <w:szCs w:val="14"/>
        </w:rPr>
        <w:t xml:space="preserve">uitspraak van de RvS: </w:t>
      </w:r>
      <w:r w:rsidRPr="00107F82">
        <w:rPr>
          <w:sz w:val="14"/>
          <w:szCs w:val="14"/>
        </w:rPr>
        <w:br/>
      </w:r>
      <w:hyperlink r:id="rId2" w:anchor=":~:text=Een%20uitspraak%20van%20de%20Afdeling%20Bestuursrechtspraak" w:history="1">
        <w:r w:rsidRPr="00107F82">
          <w:rPr>
            <w:color w:val="0000FF"/>
            <w:sz w:val="14"/>
            <w:szCs w:val="14"/>
            <w:u w:val="single"/>
          </w:rPr>
          <w:t>Uitspraak 202103977/1/R2 - Raad van State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DB9E" w14:textId="77777777" w:rsidR="00CA4A2A" w:rsidRDefault="00CA4A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4AE1" w14:textId="77777777" w:rsidR="000E6835" w:rsidRDefault="00BB5B2E">
    <w:r>
      <w:rPr>
        <w:noProof/>
      </w:rPr>
      <mc:AlternateContent>
        <mc:Choice Requires="wps">
          <w:drawing>
            <wp:anchor distT="0" distB="0" distL="0" distR="0" simplePos="0" relativeHeight="251652096" behindDoc="0" locked="1" layoutInCell="1" allowOverlap="1" wp14:anchorId="0ABBFE30" wp14:editId="69133207">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580D7B1" w14:textId="3CB21405" w:rsidR="00872CB2" w:rsidRDefault="00CA4A2A">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0ABBFE3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4580D7B1" w14:textId="3CB21405" w:rsidR="00872CB2" w:rsidRDefault="00CA4A2A">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0733865" wp14:editId="7F474C3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B419D36" w14:textId="77777777" w:rsidR="000E6835" w:rsidRDefault="00BB5B2E">
                          <w:pPr>
                            <w:pStyle w:val="Referentiegegevensbold"/>
                          </w:pPr>
                          <w:r>
                            <w:t>DG Volkshuisvesting en Bouwen</w:t>
                          </w:r>
                        </w:p>
                        <w:p w14:paraId="4F391CEC" w14:textId="77777777" w:rsidR="000E6835" w:rsidRDefault="00BB5B2E">
                          <w:pPr>
                            <w:pStyle w:val="Referentiegegevens"/>
                          </w:pPr>
                          <w:r>
                            <w:t>Directie Bouwen en Energie</w:t>
                          </w:r>
                        </w:p>
                        <w:p w14:paraId="5D1770C2" w14:textId="77777777" w:rsidR="000E6835" w:rsidRDefault="000E6835">
                          <w:pPr>
                            <w:pStyle w:val="WitregelW2"/>
                          </w:pPr>
                        </w:p>
                        <w:p w14:paraId="280D2929" w14:textId="77777777" w:rsidR="000E6835" w:rsidRDefault="000E6835">
                          <w:pPr>
                            <w:pStyle w:val="WitregelW1"/>
                          </w:pPr>
                        </w:p>
                        <w:p w14:paraId="1BF0CFA8" w14:textId="77777777" w:rsidR="000E6835" w:rsidRDefault="00BB5B2E">
                          <w:pPr>
                            <w:pStyle w:val="Referentiegegevensbold"/>
                          </w:pPr>
                          <w:r>
                            <w:t>Onze referentie</w:t>
                          </w:r>
                        </w:p>
                        <w:p w14:paraId="005B17A2" w14:textId="7FC42ED0" w:rsidR="00872CB2" w:rsidRDefault="00CA4A2A">
                          <w:pPr>
                            <w:pStyle w:val="Referentiegegevens"/>
                          </w:pPr>
                          <w:fldSimple w:instr=" DOCPROPERTY  &quot;Kenmerk&quot;  \* MERGEFORMAT ">
                            <w:r w:rsidR="00BA607B">
                              <w:t>2024-0000804775</w:t>
                            </w:r>
                          </w:fldSimple>
                        </w:p>
                      </w:txbxContent>
                    </wps:txbx>
                    <wps:bodyPr vert="horz" wrap="square" lIns="0" tIns="0" rIns="0" bIns="0" anchor="t" anchorCtr="0"/>
                  </wps:wsp>
                </a:graphicData>
              </a:graphic>
            </wp:anchor>
          </w:drawing>
        </mc:Choice>
        <mc:Fallback>
          <w:pict>
            <v:shape w14:anchorId="20733865"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B419D36" w14:textId="77777777" w:rsidR="000E6835" w:rsidRDefault="00BB5B2E">
                    <w:pPr>
                      <w:pStyle w:val="Referentiegegevensbold"/>
                    </w:pPr>
                    <w:r>
                      <w:t>DG Volkshuisvesting en Bouwen</w:t>
                    </w:r>
                  </w:p>
                  <w:p w14:paraId="4F391CEC" w14:textId="77777777" w:rsidR="000E6835" w:rsidRDefault="00BB5B2E">
                    <w:pPr>
                      <w:pStyle w:val="Referentiegegevens"/>
                    </w:pPr>
                    <w:r>
                      <w:t>Directie Bouwen en Energie</w:t>
                    </w:r>
                  </w:p>
                  <w:p w14:paraId="5D1770C2" w14:textId="77777777" w:rsidR="000E6835" w:rsidRDefault="000E6835">
                    <w:pPr>
                      <w:pStyle w:val="WitregelW2"/>
                    </w:pPr>
                  </w:p>
                  <w:p w14:paraId="280D2929" w14:textId="77777777" w:rsidR="000E6835" w:rsidRDefault="000E6835">
                    <w:pPr>
                      <w:pStyle w:val="WitregelW1"/>
                    </w:pPr>
                  </w:p>
                  <w:p w14:paraId="1BF0CFA8" w14:textId="77777777" w:rsidR="000E6835" w:rsidRDefault="00BB5B2E">
                    <w:pPr>
                      <w:pStyle w:val="Referentiegegevensbold"/>
                    </w:pPr>
                    <w:r>
                      <w:t>Onze referentie</w:t>
                    </w:r>
                  </w:p>
                  <w:p w14:paraId="005B17A2" w14:textId="7FC42ED0" w:rsidR="00872CB2" w:rsidRDefault="00CA4A2A">
                    <w:pPr>
                      <w:pStyle w:val="Referentiegegevens"/>
                    </w:pPr>
                    <w:fldSimple w:instr=" DOCPROPERTY  &quot;Kenmerk&quot;  \* MERGEFORMAT ">
                      <w:r w:rsidR="00BA607B">
                        <w:t>2024-0000804775</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D43A56E" wp14:editId="572E69DE">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3DC97EF" w14:textId="4E32FD77" w:rsidR="00872CB2" w:rsidRDefault="00CA4A2A">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6D43A56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3DC97EF" w14:textId="4E32FD77" w:rsidR="00872CB2" w:rsidRDefault="00CA4A2A">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AA03BB2" wp14:editId="601EF18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F7EB64B" w14:textId="77777777" w:rsidR="00872CB2" w:rsidRDefault="00CA4A2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AA03BB2"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F7EB64B" w14:textId="77777777" w:rsidR="00872CB2" w:rsidRDefault="00CA4A2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DEFD" w14:textId="77777777" w:rsidR="000E6835" w:rsidRDefault="00BB5B2E">
    <w:pPr>
      <w:spacing w:after="6377" w:line="14" w:lineRule="exact"/>
    </w:pPr>
    <w:r>
      <w:rPr>
        <w:noProof/>
      </w:rPr>
      <mc:AlternateContent>
        <mc:Choice Requires="wps">
          <w:drawing>
            <wp:anchor distT="0" distB="0" distL="0" distR="0" simplePos="0" relativeHeight="251656192" behindDoc="0" locked="1" layoutInCell="1" allowOverlap="1" wp14:anchorId="37D21F64" wp14:editId="130B09A9">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07C81BB" w14:textId="77777777" w:rsidR="000E6835" w:rsidRDefault="00BB5B2E">
                          <w:pPr>
                            <w:spacing w:line="240" w:lineRule="auto"/>
                          </w:pPr>
                          <w:r>
                            <w:rPr>
                              <w:noProof/>
                            </w:rPr>
                            <w:drawing>
                              <wp:inline distT="0" distB="0" distL="0" distR="0" wp14:anchorId="37A9C7A6" wp14:editId="075CEE72">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7D21F64" id="_x0000_t202" coordsize="21600,21600" o:spt="202" path="m,l,21600r21600,l21600,xe">
              <v:stroke joinstyle="miter"/>
              <v:path gradientshapeok="t" o:connecttype="rect"/>
            </v:shapetype>
            <v:shape id="8cd303e7-05ab-474b-9412-44e5272a8f7f" o:spid="_x0000_s1032"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AURsXjlQEAABQDAAAO&#10;AAAAAAAAAAAAAAAAAC4CAABkcnMvZTJvRG9jLnhtbFBLAQItABQABgAIAAAAIQCnA+Yu3gAAAAgB&#10;AAAPAAAAAAAAAAAAAAAAAO8DAABkcnMvZG93bnJldi54bWxQSwUGAAAAAAQABADzAAAA+gQAAAAA&#10;" filled="f" stroked="f">
              <v:textbox inset="0,0,0,0">
                <w:txbxContent>
                  <w:p w14:paraId="307C81BB" w14:textId="77777777" w:rsidR="000E6835" w:rsidRDefault="00BB5B2E">
                    <w:pPr>
                      <w:spacing w:line="240" w:lineRule="auto"/>
                    </w:pPr>
                    <w:r>
                      <w:rPr>
                        <w:noProof/>
                      </w:rPr>
                      <w:drawing>
                        <wp:inline distT="0" distB="0" distL="0" distR="0" wp14:anchorId="37A9C7A6" wp14:editId="075CEE72">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97E5311" wp14:editId="6E456F4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61BC99A" w14:textId="77777777" w:rsidR="000E6835" w:rsidRDefault="00B84BAB">
                          <w:pPr>
                            <w:spacing w:line="240" w:lineRule="auto"/>
                          </w:pPr>
                          <w:r>
                            <w:rPr>
                              <w:noProof/>
                            </w:rPr>
                            <w:drawing>
                              <wp:inline distT="0" distB="0" distL="0" distR="0" wp14:anchorId="1334354D" wp14:editId="54ED930D">
                                <wp:extent cx="2337435" cy="1583690"/>
                                <wp:effectExtent l="0" t="0" r="5715"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37435" cy="1583690"/>
                                        </a:xfrm>
                                        <a:prstGeom prst="rect">
                                          <a:avLst/>
                                        </a:prstGeom>
                                        <a:noFill/>
                                        <a:ln>
                                          <a:noFill/>
                                        </a:ln>
                                      </pic:spPr>
                                    </pic:pic>
                                  </a:graphicData>
                                </a:graphic>
                              </wp:inline>
                            </w:drawing>
                          </w:r>
                          <w:r w:rsidR="00BB5B2E">
                            <w:rPr>
                              <w:noProof/>
                            </w:rPr>
                            <w:drawing>
                              <wp:inline distT="0" distB="0" distL="0" distR="0" wp14:anchorId="392F4FE3" wp14:editId="67187C19">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97E5311" id="583cb846-a587-474e-9efc-17a024d629a0" o:spid="_x0000_s1033"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461BC99A" w14:textId="77777777" w:rsidR="000E6835" w:rsidRDefault="00B84BAB">
                    <w:pPr>
                      <w:spacing w:line="240" w:lineRule="auto"/>
                    </w:pPr>
                    <w:r>
                      <w:rPr>
                        <w:noProof/>
                      </w:rPr>
                      <w:drawing>
                        <wp:inline distT="0" distB="0" distL="0" distR="0" wp14:anchorId="1334354D" wp14:editId="54ED930D">
                          <wp:extent cx="2337435" cy="1583690"/>
                          <wp:effectExtent l="0" t="0" r="5715"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1583690"/>
                                  </a:xfrm>
                                  <a:prstGeom prst="rect">
                                    <a:avLst/>
                                  </a:prstGeom>
                                  <a:noFill/>
                                  <a:ln>
                                    <a:noFill/>
                                  </a:ln>
                                </pic:spPr>
                              </pic:pic>
                            </a:graphicData>
                          </a:graphic>
                        </wp:inline>
                      </w:drawing>
                    </w:r>
                    <w:r w:rsidR="00BB5B2E">
                      <w:rPr>
                        <w:noProof/>
                      </w:rPr>
                      <w:drawing>
                        <wp:inline distT="0" distB="0" distL="0" distR="0" wp14:anchorId="392F4FE3" wp14:editId="67187C19">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6"/>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8CA7777" wp14:editId="0A560280">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28A9B77" w14:textId="77777777" w:rsidR="000E6835" w:rsidRDefault="00BB5B2E">
                          <w:pPr>
                            <w:pStyle w:val="Referentiegegevens"/>
                          </w:pPr>
                          <w:r>
                            <w:t>&gt; Retouradres Turfmarkt 147 2511 DP  Den Haag</w:t>
                          </w:r>
                        </w:p>
                      </w:txbxContent>
                    </wps:txbx>
                    <wps:bodyPr vert="horz" wrap="square" lIns="0" tIns="0" rIns="0" bIns="0" anchor="t" anchorCtr="0"/>
                  </wps:wsp>
                </a:graphicData>
              </a:graphic>
            </wp:anchor>
          </w:drawing>
        </mc:Choice>
        <mc:Fallback>
          <w:pict>
            <v:shape w14:anchorId="78CA7777" id="f053fe88-db2b-430b-bcc5-fbb915a19314" o:spid="_x0000_s1034"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PzlSqOTAQAAFAMAAA4A&#10;AAAAAAAAAAAAAAAALgIAAGRycy9lMm9Eb2MueG1sUEsBAi0AFAAGAAgAAAAhACgNMVrfAAAACwEA&#10;AA8AAAAAAAAAAAAAAAAA7QMAAGRycy9kb3ducmV2LnhtbFBLBQYAAAAABAAEAPMAAAD5BAAAAAA=&#10;" filled="f" stroked="f">
              <v:textbox inset="0,0,0,0">
                <w:txbxContent>
                  <w:p w14:paraId="528A9B77" w14:textId="77777777" w:rsidR="000E6835" w:rsidRDefault="00BB5B2E">
                    <w:pPr>
                      <w:pStyle w:val="Referentiegegevens"/>
                    </w:pPr>
                    <w:r>
                      <w:t>&gt; Retouradres Turfmarkt 147 2511 DP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0AA9C21" wp14:editId="4C34573C">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F15204F" w14:textId="4A4BC40C" w:rsidR="00872CB2" w:rsidRDefault="00CA4A2A">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8855794" w14:textId="77777777" w:rsidR="000E6835" w:rsidRDefault="00BB5B2E">
                          <w:r>
                            <w:t>Aan de Voorzitter van de Tweede Kamer der Staten-Generaal</w:t>
                          </w:r>
                        </w:p>
                        <w:p w14:paraId="2E7DC3A6" w14:textId="0F36F695" w:rsidR="000E6835" w:rsidRDefault="00BB5B2E">
                          <w:r>
                            <w:t>Postbus 2001</w:t>
                          </w:r>
                          <w:r w:rsidR="00CA4A2A">
                            <w:t>8</w:t>
                          </w:r>
                          <w:r>
                            <w:t xml:space="preserve"> </w:t>
                          </w:r>
                        </w:p>
                        <w:p w14:paraId="29C78CF3" w14:textId="77777777" w:rsidR="000E6835" w:rsidRDefault="00BB5B2E">
                          <w:r>
                            <w:t>2500 EA  Den Haag</w:t>
                          </w:r>
                        </w:p>
                      </w:txbxContent>
                    </wps:txbx>
                    <wps:bodyPr vert="horz" wrap="square" lIns="0" tIns="0" rIns="0" bIns="0" anchor="t" anchorCtr="0"/>
                  </wps:wsp>
                </a:graphicData>
              </a:graphic>
            </wp:anchor>
          </w:drawing>
        </mc:Choice>
        <mc:Fallback>
          <w:pict>
            <v:shapetype w14:anchorId="20AA9C21" id="_x0000_t202" coordsize="21600,21600" o:spt="202" path="m,l,21600r21600,l21600,xe">
              <v:stroke joinstyle="miter"/>
              <v:path gradientshapeok="t" o:connecttype="rect"/>
            </v:shapetype>
            <v:shape id="d302f2a1-bb28-4417-9701-e3b1450e5fb6" o:spid="_x0000_s1035"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WQp7FlQEAABUD&#10;AAAOAAAAAAAAAAAAAAAAAC4CAABkcnMvZTJvRG9jLnhtbFBLAQItABQABgAIAAAAIQBXpUVN4QAA&#10;AAsBAAAPAAAAAAAAAAAAAAAAAO8DAABkcnMvZG93bnJldi54bWxQSwUGAAAAAAQABADzAAAA/QQA&#10;AAAA&#10;" filled="f" stroked="f">
              <v:textbox inset="0,0,0,0">
                <w:txbxContent>
                  <w:p w14:paraId="4F15204F" w14:textId="4A4BC40C" w:rsidR="00872CB2" w:rsidRDefault="00CA4A2A">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8855794" w14:textId="77777777" w:rsidR="000E6835" w:rsidRDefault="00BB5B2E">
                    <w:r>
                      <w:t>Aan de Voorzitter van de Tweede Kamer der Staten-Generaal</w:t>
                    </w:r>
                  </w:p>
                  <w:p w14:paraId="2E7DC3A6" w14:textId="0F36F695" w:rsidR="000E6835" w:rsidRDefault="00BB5B2E">
                    <w:r>
                      <w:t>Postbus 2001</w:t>
                    </w:r>
                    <w:r w:rsidR="00CA4A2A">
                      <w:t>8</w:t>
                    </w:r>
                    <w:r>
                      <w:t xml:space="preserve"> </w:t>
                    </w:r>
                  </w:p>
                  <w:p w14:paraId="29C78CF3" w14:textId="77777777" w:rsidR="000E6835" w:rsidRDefault="00BB5B2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F0369F3" wp14:editId="110437E4">
              <wp:simplePos x="0" y="0"/>
              <wp:positionH relativeFrom="page">
                <wp:posOffset>1019175</wp:posOffset>
              </wp:positionH>
              <wp:positionV relativeFrom="page">
                <wp:posOffset>3343275</wp:posOffset>
              </wp:positionV>
              <wp:extent cx="4772025" cy="5334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334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0E6835" w14:paraId="4398943E" w14:textId="77777777">
                            <w:trPr>
                              <w:trHeight w:val="240"/>
                            </w:trPr>
                            <w:tc>
                              <w:tcPr>
                                <w:tcW w:w="1140" w:type="dxa"/>
                              </w:tcPr>
                              <w:p w14:paraId="5DE1AA0C" w14:textId="77777777" w:rsidR="000E6835" w:rsidRDefault="00BB5B2E">
                                <w:r>
                                  <w:t>Datum</w:t>
                                </w:r>
                              </w:p>
                            </w:tc>
                            <w:tc>
                              <w:tcPr>
                                <w:tcW w:w="5918" w:type="dxa"/>
                              </w:tcPr>
                              <w:p w14:paraId="35456DF8" w14:textId="0E9F092C" w:rsidR="000E6835" w:rsidRDefault="00CA4A2A">
                                <w:r>
                                  <w:t>2 oktober 2024</w:t>
                                </w:r>
                              </w:p>
                            </w:tc>
                          </w:tr>
                          <w:tr w:rsidR="000E6835" w14:paraId="712BACBF" w14:textId="77777777">
                            <w:trPr>
                              <w:trHeight w:val="240"/>
                            </w:trPr>
                            <w:tc>
                              <w:tcPr>
                                <w:tcW w:w="1140" w:type="dxa"/>
                              </w:tcPr>
                              <w:p w14:paraId="4F7BDD7F" w14:textId="77777777" w:rsidR="000E6835" w:rsidRDefault="00BB5B2E">
                                <w:r>
                                  <w:t>Betreft</w:t>
                                </w:r>
                              </w:p>
                            </w:tc>
                            <w:tc>
                              <w:tcPr>
                                <w:tcW w:w="5918" w:type="dxa"/>
                              </w:tcPr>
                              <w:p w14:paraId="5DED3C35" w14:textId="77777777" w:rsidR="00B96578" w:rsidRDefault="00BB5B2E">
                                <w:r>
                                  <w:t xml:space="preserve">Korte termijn aanpak natuurvriendelijk isoleren: </w:t>
                                </w:r>
                                <w:proofErr w:type="spellStart"/>
                                <w:r>
                                  <w:t>eDNA</w:t>
                                </w:r>
                                <w:proofErr w:type="spellEnd"/>
                              </w:p>
                            </w:tc>
                          </w:tr>
                        </w:tbl>
                        <w:p w14:paraId="338F0004" w14:textId="77777777" w:rsidR="00BB5B2E" w:rsidRDefault="00BB5B2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F0369F3" id="1670fa0c-13cb-45ec-92be-ef1f34d237c5" o:spid="_x0000_s1036" type="#_x0000_t202" style="position:absolute;margin-left:80.25pt;margin-top:263.25pt;width:375.75pt;height:42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0E6835" w14:paraId="4398943E" w14:textId="77777777">
                      <w:trPr>
                        <w:trHeight w:val="240"/>
                      </w:trPr>
                      <w:tc>
                        <w:tcPr>
                          <w:tcW w:w="1140" w:type="dxa"/>
                        </w:tcPr>
                        <w:p w14:paraId="5DE1AA0C" w14:textId="77777777" w:rsidR="000E6835" w:rsidRDefault="00BB5B2E">
                          <w:r>
                            <w:t>Datum</w:t>
                          </w:r>
                        </w:p>
                      </w:tc>
                      <w:tc>
                        <w:tcPr>
                          <w:tcW w:w="5918" w:type="dxa"/>
                        </w:tcPr>
                        <w:p w14:paraId="35456DF8" w14:textId="0E9F092C" w:rsidR="000E6835" w:rsidRDefault="00CA4A2A">
                          <w:r>
                            <w:t>2 oktober 2024</w:t>
                          </w:r>
                        </w:p>
                      </w:tc>
                    </w:tr>
                    <w:tr w:rsidR="000E6835" w14:paraId="712BACBF" w14:textId="77777777">
                      <w:trPr>
                        <w:trHeight w:val="240"/>
                      </w:trPr>
                      <w:tc>
                        <w:tcPr>
                          <w:tcW w:w="1140" w:type="dxa"/>
                        </w:tcPr>
                        <w:p w14:paraId="4F7BDD7F" w14:textId="77777777" w:rsidR="000E6835" w:rsidRDefault="00BB5B2E">
                          <w:r>
                            <w:t>Betreft</w:t>
                          </w:r>
                        </w:p>
                      </w:tc>
                      <w:tc>
                        <w:tcPr>
                          <w:tcW w:w="5918" w:type="dxa"/>
                        </w:tcPr>
                        <w:p w14:paraId="5DED3C35" w14:textId="77777777" w:rsidR="00B96578" w:rsidRDefault="00BB5B2E">
                          <w:r>
                            <w:t xml:space="preserve">Korte termijn aanpak natuurvriendelijk isoleren: </w:t>
                          </w:r>
                          <w:proofErr w:type="spellStart"/>
                          <w:r>
                            <w:t>eDNA</w:t>
                          </w:r>
                          <w:proofErr w:type="spellEnd"/>
                        </w:p>
                      </w:tc>
                    </w:tr>
                  </w:tbl>
                  <w:p w14:paraId="338F0004" w14:textId="77777777" w:rsidR="00BB5B2E" w:rsidRDefault="00BB5B2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9E0EA89" wp14:editId="74927943">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C035989" w14:textId="77777777" w:rsidR="000E6835" w:rsidRDefault="00BB5B2E">
                          <w:pPr>
                            <w:pStyle w:val="Referentiegegevensbold"/>
                          </w:pPr>
                          <w:r>
                            <w:t>DG Volkshuisvesting en Bouwen</w:t>
                          </w:r>
                        </w:p>
                        <w:p w14:paraId="278EDCD3" w14:textId="77777777" w:rsidR="000E6835" w:rsidRDefault="00BB5B2E">
                          <w:pPr>
                            <w:pStyle w:val="Referentiegegevens"/>
                          </w:pPr>
                          <w:r>
                            <w:t>Directie Bouwen en Energie</w:t>
                          </w:r>
                        </w:p>
                        <w:p w14:paraId="2EBA4E77" w14:textId="77777777" w:rsidR="000E6835" w:rsidRDefault="000E6835">
                          <w:pPr>
                            <w:pStyle w:val="WitregelW1"/>
                          </w:pPr>
                        </w:p>
                        <w:p w14:paraId="3C60ED78" w14:textId="77777777" w:rsidR="000E6835" w:rsidRDefault="00BB5B2E">
                          <w:pPr>
                            <w:pStyle w:val="Referentiegegevens"/>
                          </w:pPr>
                          <w:r>
                            <w:t>Turfmarkt 147</w:t>
                          </w:r>
                        </w:p>
                        <w:p w14:paraId="6D82DDF2" w14:textId="77777777" w:rsidR="000E6835" w:rsidRDefault="00BB5B2E">
                          <w:pPr>
                            <w:pStyle w:val="Referentiegegevens"/>
                          </w:pPr>
                          <w:r>
                            <w:t>2511 DP  Den Haag</w:t>
                          </w:r>
                        </w:p>
                        <w:p w14:paraId="50898672" w14:textId="77777777" w:rsidR="000E6835" w:rsidRDefault="000E6835">
                          <w:pPr>
                            <w:pStyle w:val="WitregelW1"/>
                          </w:pPr>
                        </w:p>
                        <w:p w14:paraId="46F7B53B" w14:textId="77777777" w:rsidR="000E6835" w:rsidRDefault="00BB5B2E">
                          <w:pPr>
                            <w:pStyle w:val="Referentiegegevensbold"/>
                          </w:pPr>
                          <w:r>
                            <w:t>Onze referentie</w:t>
                          </w:r>
                        </w:p>
                        <w:p w14:paraId="27F06EE7" w14:textId="1E721A3C" w:rsidR="00872CB2" w:rsidRDefault="00CA4A2A">
                          <w:pPr>
                            <w:pStyle w:val="Referentiegegevens"/>
                          </w:pPr>
                          <w:fldSimple w:instr=" DOCPROPERTY  &quot;Kenmerk&quot;  \* MERGEFORMAT ">
                            <w:r w:rsidR="00BA607B">
                              <w:t>2024-0000804775</w:t>
                            </w:r>
                          </w:fldSimple>
                        </w:p>
                        <w:p w14:paraId="4DDB5EEC" w14:textId="77777777" w:rsidR="000E6835" w:rsidRDefault="000E6835">
                          <w:pPr>
                            <w:pStyle w:val="WitregelW1"/>
                          </w:pPr>
                        </w:p>
                        <w:p w14:paraId="73D556C1" w14:textId="77777777" w:rsidR="000E6835" w:rsidRDefault="00BB5B2E">
                          <w:pPr>
                            <w:pStyle w:val="Referentiegegevensbold"/>
                          </w:pPr>
                          <w:r>
                            <w:t>Uw referentie</w:t>
                          </w:r>
                        </w:p>
                        <w:p w14:paraId="5A6E0DD7" w14:textId="37402C7F" w:rsidR="00872CB2" w:rsidRDefault="00CA4A2A">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69E0EA89" id="aa29ef58-fa5a-4ef1-bc47-43f659f7c670" o:spid="_x0000_s1037"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tFkwEAABY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Zc8Et1Cd2D+vIKM2wO+SjHyOFtJzy8KjRTDj8B65dnPDs7OdnZU&#10;0JzayiTFu3uTyo7MDFj8wvFjUfJ0/7wXnqd13rw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JmTG0WTAQAAFgMA&#10;AA4AAAAAAAAAAAAAAAAALgIAAGRycy9lMm9Eb2MueG1sUEsBAi0AFAAGAAgAAAAhAEmIUcviAAAA&#10;DQEAAA8AAAAAAAAAAAAAAAAA7QMAAGRycy9kb3ducmV2LnhtbFBLBQYAAAAABAAEAPMAAAD8BAAA&#10;AAA=&#10;" filled="f" stroked="f">
              <v:textbox inset="0,0,0,0">
                <w:txbxContent>
                  <w:p w14:paraId="7C035989" w14:textId="77777777" w:rsidR="000E6835" w:rsidRDefault="00BB5B2E">
                    <w:pPr>
                      <w:pStyle w:val="Referentiegegevensbold"/>
                    </w:pPr>
                    <w:r>
                      <w:t>DG Volkshuisvesting en Bouwen</w:t>
                    </w:r>
                  </w:p>
                  <w:p w14:paraId="278EDCD3" w14:textId="77777777" w:rsidR="000E6835" w:rsidRDefault="00BB5B2E">
                    <w:pPr>
                      <w:pStyle w:val="Referentiegegevens"/>
                    </w:pPr>
                    <w:r>
                      <w:t>Directie Bouwen en Energie</w:t>
                    </w:r>
                  </w:p>
                  <w:p w14:paraId="2EBA4E77" w14:textId="77777777" w:rsidR="000E6835" w:rsidRDefault="000E6835">
                    <w:pPr>
                      <w:pStyle w:val="WitregelW1"/>
                    </w:pPr>
                  </w:p>
                  <w:p w14:paraId="3C60ED78" w14:textId="77777777" w:rsidR="000E6835" w:rsidRDefault="00BB5B2E">
                    <w:pPr>
                      <w:pStyle w:val="Referentiegegevens"/>
                    </w:pPr>
                    <w:r>
                      <w:t>Turfmarkt 147</w:t>
                    </w:r>
                  </w:p>
                  <w:p w14:paraId="6D82DDF2" w14:textId="77777777" w:rsidR="000E6835" w:rsidRDefault="00BB5B2E">
                    <w:pPr>
                      <w:pStyle w:val="Referentiegegevens"/>
                    </w:pPr>
                    <w:r>
                      <w:t>2511 DP  Den Haag</w:t>
                    </w:r>
                  </w:p>
                  <w:p w14:paraId="50898672" w14:textId="77777777" w:rsidR="000E6835" w:rsidRDefault="000E6835">
                    <w:pPr>
                      <w:pStyle w:val="WitregelW1"/>
                    </w:pPr>
                  </w:p>
                  <w:p w14:paraId="46F7B53B" w14:textId="77777777" w:rsidR="000E6835" w:rsidRDefault="00BB5B2E">
                    <w:pPr>
                      <w:pStyle w:val="Referentiegegevensbold"/>
                    </w:pPr>
                    <w:r>
                      <w:t>Onze referentie</w:t>
                    </w:r>
                  </w:p>
                  <w:p w14:paraId="27F06EE7" w14:textId="1E721A3C" w:rsidR="00872CB2" w:rsidRDefault="00CA4A2A">
                    <w:pPr>
                      <w:pStyle w:val="Referentiegegevens"/>
                    </w:pPr>
                    <w:fldSimple w:instr=" DOCPROPERTY  &quot;Kenmerk&quot;  \* MERGEFORMAT ">
                      <w:r w:rsidR="00BA607B">
                        <w:t>2024-0000804775</w:t>
                      </w:r>
                    </w:fldSimple>
                  </w:p>
                  <w:p w14:paraId="4DDB5EEC" w14:textId="77777777" w:rsidR="000E6835" w:rsidRDefault="000E6835">
                    <w:pPr>
                      <w:pStyle w:val="WitregelW1"/>
                    </w:pPr>
                  </w:p>
                  <w:p w14:paraId="73D556C1" w14:textId="77777777" w:rsidR="000E6835" w:rsidRDefault="00BB5B2E">
                    <w:pPr>
                      <w:pStyle w:val="Referentiegegevensbold"/>
                    </w:pPr>
                    <w:r>
                      <w:t>Uw referentie</w:t>
                    </w:r>
                  </w:p>
                  <w:p w14:paraId="5A6E0DD7" w14:textId="37402C7F" w:rsidR="00872CB2" w:rsidRDefault="00CA4A2A">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242E3F8" wp14:editId="4B3078D6">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27E44E4" w14:textId="77777777" w:rsidR="00872CB2" w:rsidRDefault="00CA4A2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242E3F8" id="fc795519-edb4-40fa-b772-922592680a29" o:spid="_x0000_s1038"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E3b4pMBAAAVAwAA&#10;DgAAAAAAAAAAAAAAAAAuAgAAZHJzL2Uyb0RvYy54bWxQSwECLQAUAAYACAAAACEAvJgIjuEAAAAO&#10;AQAADwAAAAAAAAAAAAAAAADtAwAAZHJzL2Rvd25yZXYueG1sUEsFBgAAAAAEAAQA8wAAAPsEAAAA&#10;AA==&#10;" filled="f" stroked="f">
              <v:textbox inset="0,0,0,0">
                <w:txbxContent>
                  <w:p w14:paraId="227E44E4" w14:textId="77777777" w:rsidR="00872CB2" w:rsidRDefault="00CA4A2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D98781F" wp14:editId="7D44F096">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E7811CF" w14:textId="77777777" w:rsidR="00BB5B2E" w:rsidRDefault="00BB5B2E"/>
                      </w:txbxContent>
                    </wps:txbx>
                    <wps:bodyPr vert="horz" wrap="square" lIns="0" tIns="0" rIns="0" bIns="0" anchor="t" anchorCtr="0"/>
                  </wps:wsp>
                </a:graphicData>
              </a:graphic>
            </wp:anchor>
          </w:drawing>
        </mc:Choice>
        <mc:Fallback>
          <w:pict>
            <v:shape w14:anchorId="1D98781F" id="ea113d41-b39a-4e3b-9a6a-dce66e72abe4" o:spid="_x0000_s1039"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2hPZAZQBAAAVAwAA&#10;DgAAAAAAAAAAAAAAAAAuAgAAZHJzL2Uyb0RvYy54bWxQSwECLQAUAAYACAAAACEAfoQYGuAAAAAN&#10;AQAADwAAAAAAAAAAAAAAAADuAwAAZHJzL2Rvd25yZXYueG1sUEsFBgAAAAAEAAQA8wAAAPsEAAAA&#10;AA==&#10;" filled="f" stroked="f">
              <v:textbox inset="0,0,0,0">
                <w:txbxContent>
                  <w:p w14:paraId="7E7811CF" w14:textId="77777777" w:rsidR="00BB5B2E" w:rsidRDefault="00BB5B2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992FD8"/>
    <w:multiLevelType w:val="multilevel"/>
    <w:tmpl w:val="31538A5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3138EF84"/>
    <w:multiLevelType w:val="multilevel"/>
    <w:tmpl w:val="D6330E8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31DD62CA"/>
    <w:multiLevelType w:val="multilevel"/>
    <w:tmpl w:val="CB5B0D6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4A02FE10"/>
    <w:multiLevelType w:val="multilevel"/>
    <w:tmpl w:val="F7BF73A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D54CCAC"/>
    <w:multiLevelType w:val="multilevel"/>
    <w:tmpl w:val="AB8469C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455515977">
    <w:abstractNumId w:val="2"/>
  </w:num>
  <w:num w:numId="2" w16cid:durableId="1696080560">
    <w:abstractNumId w:val="4"/>
  </w:num>
  <w:num w:numId="3" w16cid:durableId="1256865452">
    <w:abstractNumId w:val="0"/>
  </w:num>
  <w:num w:numId="4" w16cid:durableId="1242371889">
    <w:abstractNumId w:val="3"/>
  </w:num>
  <w:num w:numId="5" w16cid:durableId="1331714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AB"/>
    <w:rsid w:val="00032E76"/>
    <w:rsid w:val="0003308B"/>
    <w:rsid w:val="00044219"/>
    <w:rsid w:val="00065D38"/>
    <w:rsid w:val="00066D86"/>
    <w:rsid w:val="000C5189"/>
    <w:rsid w:val="000E6835"/>
    <w:rsid w:val="00107F82"/>
    <w:rsid w:val="001103F8"/>
    <w:rsid w:val="00132D04"/>
    <w:rsid w:val="00177968"/>
    <w:rsid w:val="001B20D0"/>
    <w:rsid w:val="001B60EC"/>
    <w:rsid w:val="001C090C"/>
    <w:rsid w:val="00240568"/>
    <w:rsid w:val="00255F03"/>
    <w:rsid w:val="002577C5"/>
    <w:rsid w:val="00284C91"/>
    <w:rsid w:val="002A2B8B"/>
    <w:rsid w:val="002F6DED"/>
    <w:rsid w:val="0030305E"/>
    <w:rsid w:val="003060D5"/>
    <w:rsid w:val="0031694D"/>
    <w:rsid w:val="00321B95"/>
    <w:rsid w:val="00325EDE"/>
    <w:rsid w:val="003436E8"/>
    <w:rsid w:val="00373858"/>
    <w:rsid w:val="003B2FC4"/>
    <w:rsid w:val="003F063E"/>
    <w:rsid w:val="003F2E71"/>
    <w:rsid w:val="00474AA6"/>
    <w:rsid w:val="004A7F72"/>
    <w:rsid w:val="004C0048"/>
    <w:rsid w:val="004D71E0"/>
    <w:rsid w:val="005016DD"/>
    <w:rsid w:val="005158AF"/>
    <w:rsid w:val="00561E9F"/>
    <w:rsid w:val="005713DD"/>
    <w:rsid w:val="005776E7"/>
    <w:rsid w:val="00590FAC"/>
    <w:rsid w:val="00593147"/>
    <w:rsid w:val="006218AA"/>
    <w:rsid w:val="0067193F"/>
    <w:rsid w:val="00706867"/>
    <w:rsid w:val="007325F3"/>
    <w:rsid w:val="007644FD"/>
    <w:rsid w:val="007804F4"/>
    <w:rsid w:val="00792E97"/>
    <w:rsid w:val="007A701B"/>
    <w:rsid w:val="007C2FA3"/>
    <w:rsid w:val="007E4C8E"/>
    <w:rsid w:val="007F30B8"/>
    <w:rsid w:val="0080799F"/>
    <w:rsid w:val="008224A2"/>
    <w:rsid w:val="008319B2"/>
    <w:rsid w:val="00845E95"/>
    <w:rsid w:val="00872CB2"/>
    <w:rsid w:val="00890A28"/>
    <w:rsid w:val="008A6428"/>
    <w:rsid w:val="008E1A1E"/>
    <w:rsid w:val="009635F5"/>
    <w:rsid w:val="0098545B"/>
    <w:rsid w:val="009A6CF9"/>
    <w:rsid w:val="009C75FA"/>
    <w:rsid w:val="009D7C38"/>
    <w:rsid w:val="009E6247"/>
    <w:rsid w:val="00A162C9"/>
    <w:rsid w:val="00A72CD3"/>
    <w:rsid w:val="00A73F62"/>
    <w:rsid w:val="00B4206E"/>
    <w:rsid w:val="00B84BAB"/>
    <w:rsid w:val="00B85F1A"/>
    <w:rsid w:val="00B96578"/>
    <w:rsid w:val="00BA607B"/>
    <w:rsid w:val="00BB5B2E"/>
    <w:rsid w:val="00BE192E"/>
    <w:rsid w:val="00C16658"/>
    <w:rsid w:val="00CA4A2A"/>
    <w:rsid w:val="00CB1C90"/>
    <w:rsid w:val="00CC005C"/>
    <w:rsid w:val="00CD2E83"/>
    <w:rsid w:val="00CD3927"/>
    <w:rsid w:val="00D50882"/>
    <w:rsid w:val="00D62F68"/>
    <w:rsid w:val="00D64DCD"/>
    <w:rsid w:val="00D86BD7"/>
    <w:rsid w:val="00DA4647"/>
    <w:rsid w:val="00DD7E65"/>
    <w:rsid w:val="00DE1611"/>
    <w:rsid w:val="00DF5800"/>
    <w:rsid w:val="00E02DB8"/>
    <w:rsid w:val="00E13DFF"/>
    <w:rsid w:val="00E1597D"/>
    <w:rsid w:val="00E16C75"/>
    <w:rsid w:val="00E90E32"/>
    <w:rsid w:val="00EC3078"/>
    <w:rsid w:val="00F27CD3"/>
    <w:rsid w:val="00F4711B"/>
    <w:rsid w:val="00FB66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02A0E"/>
  <w15:docId w15:val="{B1A76E57-C897-4CE4-AED9-B0897B88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84BA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84BAB"/>
    <w:rPr>
      <w:rFonts w:ascii="Verdana" w:hAnsi="Verdana"/>
      <w:color w:val="000000"/>
      <w:sz w:val="18"/>
      <w:szCs w:val="18"/>
    </w:rPr>
  </w:style>
  <w:style w:type="paragraph" w:styleId="Voettekst">
    <w:name w:val="footer"/>
    <w:basedOn w:val="Standaard"/>
    <w:link w:val="VoettekstChar"/>
    <w:uiPriority w:val="99"/>
    <w:unhideWhenUsed/>
    <w:rsid w:val="00B84BA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84BAB"/>
    <w:rPr>
      <w:rFonts w:ascii="Verdana" w:hAnsi="Verdana"/>
      <w:color w:val="000000"/>
      <w:sz w:val="18"/>
      <w:szCs w:val="18"/>
    </w:rPr>
  </w:style>
  <w:style w:type="paragraph" w:styleId="Voetnoottekst">
    <w:name w:val="footnote text"/>
    <w:basedOn w:val="Standaard"/>
    <w:link w:val="VoetnoottekstChar"/>
    <w:uiPriority w:val="99"/>
    <w:semiHidden/>
    <w:unhideWhenUsed/>
    <w:rsid w:val="00D62F6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62F68"/>
    <w:rPr>
      <w:rFonts w:ascii="Verdana" w:hAnsi="Verdana"/>
      <w:color w:val="000000"/>
    </w:rPr>
  </w:style>
  <w:style w:type="character" w:styleId="Voetnootmarkering">
    <w:name w:val="footnote reference"/>
    <w:basedOn w:val="Standaardalinea-lettertype"/>
    <w:uiPriority w:val="99"/>
    <w:semiHidden/>
    <w:unhideWhenUsed/>
    <w:rsid w:val="00D62F68"/>
    <w:rPr>
      <w:vertAlign w:val="superscript"/>
    </w:rPr>
  </w:style>
  <w:style w:type="paragraph" w:styleId="Revisie">
    <w:name w:val="Revision"/>
    <w:hidden/>
    <w:uiPriority w:val="99"/>
    <w:semiHidden/>
    <w:rsid w:val="0030305E"/>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D50882"/>
    <w:rPr>
      <w:sz w:val="16"/>
      <w:szCs w:val="16"/>
    </w:rPr>
  </w:style>
  <w:style w:type="paragraph" w:styleId="Tekstopmerking">
    <w:name w:val="annotation text"/>
    <w:basedOn w:val="Standaard"/>
    <w:link w:val="TekstopmerkingChar"/>
    <w:uiPriority w:val="99"/>
    <w:unhideWhenUsed/>
    <w:rsid w:val="00D50882"/>
    <w:pPr>
      <w:spacing w:line="240" w:lineRule="auto"/>
    </w:pPr>
    <w:rPr>
      <w:sz w:val="20"/>
      <w:szCs w:val="20"/>
    </w:rPr>
  </w:style>
  <w:style w:type="character" w:customStyle="1" w:styleId="TekstopmerkingChar">
    <w:name w:val="Tekst opmerking Char"/>
    <w:basedOn w:val="Standaardalinea-lettertype"/>
    <w:link w:val="Tekstopmerking"/>
    <w:uiPriority w:val="99"/>
    <w:rsid w:val="00D5088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50882"/>
    <w:rPr>
      <w:b/>
      <w:bCs/>
    </w:rPr>
  </w:style>
  <w:style w:type="character" w:customStyle="1" w:styleId="OnderwerpvanopmerkingChar">
    <w:name w:val="Onderwerp van opmerking Char"/>
    <w:basedOn w:val="TekstopmerkingChar"/>
    <w:link w:val="Onderwerpvanopmerking"/>
    <w:uiPriority w:val="99"/>
    <w:semiHidden/>
    <w:rsid w:val="00D5088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www.raadvanstate.nl/uitspraken/@138605/202103977-1-r2/" TargetMode="External"/><Relationship Id="rId1" Type="http://schemas.openxmlformats.org/officeDocument/2006/relationships/hyperlink" Target="https://unitura.nl/app/uploads/2024/09/Arcadis-eDNA-als-methode-voor-het-detecteren-van-vleermuisverblijven.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20.png"/><Relationship Id="rId4"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505</ap:Words>
  <ap:Characters>2783</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Brief - Stand van zaken innovatieve opsporingsmethoden natuurvriendelijk isoleren</vt:lpstr>
    </vt:vector>
  </ap:TitlesOfParts>
  <ap:LinksUpToDate>false</ap:LinksUpToDate>
  <ap:CharactersWithSpaces>3282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2024-09-27T07:31:00.0000000Z</dcterms:created>
  <dcterms:modified xsi:type="dcterms:W3CDTF">2024-10-02T09:52:00.0000000Z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Stand van zaken innovatieve opsporingsmethoden natuurvriendelijk isoleren</vt:lpwstr>
  </property>
  <property fmtid="{D5CDD505-2E9C-101B-9397-08002B2CF9AE}" pid="5" name="Publicatiedatum">
    <vt:lpwstr/>
  </property>
  <property fmtid="{D5CDD505-2E9C-101B-9397-08002B2CF9AE}" pid="6" name="Verantwoordelijke organisatie">
    <vt:lpwstr>Directie Bouwen en Energie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24 september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2024-0000804775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Stand van zaken innovatieve opsporingsmethoden natuurvriendelijk isoleren</vt:lpwstr>
  </property>
  <property fmtid="{D5CDD505-2E9C-101B-9397-08002B2CF9AE}" pid="30" name="UwKenmerk">
    <vt:lpwstr/>
  </property>
  <property fmtid="{D5CDD505-2E9C-101B-9397-08002B2CF9AE}" pid="31" name="ClassificationContentMarkingFooterShapeIds">
    <vt:lpwstr>e5c8365,2356cf86,3f2cad04</vt:lpwstr>
  </property>
  <property fmtid="{D5CDD505-2E9C-101B-9397-08002B2CF9AE}" pid="32" name="ClassificationContentMarkingFooterFontProps">
    <vt:lpwstr>#000000,10,Calibri</vt:lpwstr>
  </property>
  <property fmtid="{D5CDD505-2E9C-101B-9397-08002B2CF9AE}" pid="33" name="ClassificationContentMarkingFooterText">
    <vt:lpwstr>Intern gebruik</vt:lpwstr>
  </property>
</Properties>
</file>