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62E3C" w:rsidR="00D62E3C" w:rsidP="00D62E3C" w:rsidRDefault="00D62E3C" w14:paraId="740F6317" w14:textId="5C717134">
      <w:pPr>
        <w:rPr>
          <w:b/>
          <w:bCs/>
        </w:rPr>
      </w:pPr>
      <w:r w:rsidRPr="00D62E3C">
        <w:rPr>
          <w:b/>
          <w:bCs/>
        </w:rPr>
        <w:t>DEFINITIEF OVERZICHT COMMISSIE-REGELING VAN WERKZAAMHEDEN KLIMAAT EN GROENE GROEI</w:t>
      </w:r>
    </w:p>
    <w:p w:rsidRPr="00D62E3C" w:rsidR="00D62E3C" w:rsidP="00D62E3C" w:rsidRDefault="00D62E3C" w14:paraId="0D5950C3" w14:textId="77777777"/>
    <w:p w:rsidRPr="00D62E3C" w:rsidR="00D62E3C" w:rsidP="00D62E3C" w:rsidRDefault="00D62E3C" w14:paraId="367BEF6E" w14:textId="318A9027">
      <w:r w:rsidRPr="00D62E3C">
        <w:t>Dinsdag 8 oktober 2024, bij aanvang procedurevergadering om</w:t>
      </w:r>
      <w:r w:rsidRPr="00D62E3C">
        <w:rPr>
          <w:b/>
          <w:bCs/>
        </w:rPr>
        <w:t xml:space="preserve"> 16.45 uur</w:t>
      </w:r>
    </w:p>
    <w:p w:rsidRPr="00D62E3C" w:rsidR="00D62E3C" w:rsidP="00D62E3C" w:rsidRDefault="00D62E3C" w14:paraId="4B9D1757" w14:textId="77777777"/>
    <w:p w:rsidRPr="00D62E3C" w:rsidR="00D62E3C" w:rsidP="00D62E3C" w:rsidRDefault="00D62E3C" w14:paraId="64955047" w14:textId="77777777">
      <w:pPr>
        <w:pStyle w:val="Lijstalinea"/>
        <w:numPr>
          <w:ilvl w:val="0"/>
          <w:numId w:val="3"/>
        </w:numPr>
      </w:pPr>
      <w:r w:rsidRPr="00D62E3C">
        <w:t>Het lid</w:t>
      </w:r>
      <w:r w:rsidRPr="00D62E3C">
        <w:rPr>
          <w:b/>
          <w:bCs/>
        </w:rPr>
        <w:t xml:space="preserve"> TEUNISSEN</w:t>
      </w:r>
      <w:r w:rsidRPr="00D62E3C">
        <w:t xml:space="preserve"> (PvdD) verzoek om voor het commissiedebat Verduurzaming industrie d.d. 17 oktober a.s. tevens de staatssecretaris van Milieu (Chris Jansen) uit te nodigen omdat de verduurzaming van de industrie onlosmakelijk verbonden is met de veiligheids- en gezondheidsrisico’s voor omwonenden van zware industrie. Ook zijn de maatwerkafspraken een volgdossier van I&amp;W en is het daarom logisch de staatsecretaris te betrekken bij het debat.</w:t>
      </w:r>
    </w:p>
    <w:p w:rsidRPr="00D62E3C" w:rsidR="00D62E3C" w:rsidP="00D62E3C" w:rsidRDefault="00D62E3C" w14:paraId="4F358E4E" w14:textId="77777777">
      <w:pPr>
        <w:pStyle w:val="Lijstalinea"/>
        <w:numPr>
          <w:ilvl w:val="0"/>
          <w:numId w:val="3"/>
        </w:numPr>
      </w:pPr>
      <w:r w:rsidRPr="00D62E3C">
        <w:t xml:space="preserve">Het lid </w:t>
      </w:r>
      <w:r w:rsidRPr="00D62E3C">
        <w:rPr>
          <w:b/>
          <w:bCs/>
        </w:rPr>
        <w:t>VAN DER LEE</w:t>
      </w:r>
      <w:r w:rsidRPr="00D62E3C">
        <w:t xml:space="preserve"> (GroenLinks) verzoek aan het SodM om een openbare technische briefing te verzorgen over het meest recente (2024) wettelijke advies van SodM en anderen over de vergunningsaanvraag door de NAM voor gaswinning onder de Waddenzee vanuit Ternaard.</w:t>
      </w:r>
    </w:p>
    <w:p w:rsidRPr="00D62E3C" w:rsidR="00D62E3C" w:rsidP="00D62E3C" w:rsidRDefault="00D62E3C" w14:paraId="54A1305C" w14:textId="77777777">
      <w:pPr>
        <w:pStyle w:val="Lijstalinea"/>
        <w:numPr>
          <w:ilvl w:val="0"/>
          <w:numId w:val="3"/>
        </w:numPr>
      </w:pPr>
      <w:r w:rsidRPr="00D62E3C">
        <w:t xml:space="preserve">Het lid </w:t>
      </w:r>
      <w:r w:rsidRPr="00D62E3C">
        <w:rPr>
          <w:b/>
          <w:bCs/>
        </w:rPr>
        <w:t>VAN DER LEE</w:t>
      </w:r>
      <w:r w:rsidRPr="00D62E3C">
        <w:t xml:space="preserve"> (GroenLinks) verzoek om de petitie over het rapport “Dutch financial institutions decarbonising their energy portfolios. Analysing financial flows to fossil fuels and renewable energy” door De Eerlijke Geldwijzer op 22 oktober 2024 in ontvangst te nemen.</w:t>
      </w:r>
    </w:p>
    <w:p w:rsidRPr="00D62E3C" w:rsidR="00D62E3C" w:rsidP="00D62E3C" w:rsidRDefault="00D62E3C" w14:paraId="46C91416" w14:textId="77777777"/>
    <w:p w:rsidR="00F66A0E" w:rsidRDefault="00F66A0E" w14:paraId="7639DAA7" w14:textId="77777777"/>
    <w:sectPr w:rsidR="00F66A0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C2370"/>
    <w:multiLevelType w:val="hybridMultilevel"/>
    <w:tmpl w:val="96B0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D602C60"/>
    <w:multiLevelType w:val="hybridMultilevel"/>
    <w:tmpl w:val="350690FC"/>
    <w:lvl w:ilvl="0" w:tplc="E928402C">
      <w:numFmt w:val="bullet"/>
      <w:lvlText w:val="-"/>
      <w:lvlJc w:val="left"/>
      <w:pPr>
        <w:ind w:left="360" w:hanging="360"/>
      </w:pPr>
      <w:rPr>
        <w:rFonts w:ascii="Aptos" w:eastAsia="Aptos" w:hAnsi="Aptos" w:cs="Times New Roman" w:hint="default"/>
        <w:sz w:val="24"/>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39328596">
    <w:abstractNumId w:val="1"/>
    <w:lvlOverride w:ilvl="0"/>
    <w:lvlOverride w:ilvl="1"/>
    <w:lvlOverride w:ilvl="2"/>
    <w:lvlOverride w:ilvl="3"/>
    <w:lvlOverride w:ilvl="4"/>
    <w:lvlOverride w:ilvl="5"/>
    <w:lvlOverride w:ilvl="6"/>
    <w:lvlOverride w:ilvl="7"/>
    <w:lvlOverride w:ilvl="8"/>
  </w:num>
  <w:num w:numId="2" w16cid:durableId="668221">
    <w:abstractNumId w:val="1"/>
  </w:num>
  <w:num w:numId="3" w16cid:durableId="195849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3C"/>
    <w:rsid w:val="00D62E3C"/>
    <w:rsid w:val="00F66A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6D0E1"/>
  <w15:chartTrackingRefBased/>
  <w15:docId w15:val="{E6765A6A-AF45-476D-8AA0-A9BBD25C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2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9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175</ap:Words>
  <ap:Characters>965</ap:Characters>
  <ap:DocSecurity>0</ap:DocSecurity>
  <ap:Lines>8</ap:Lines>
  <ap:Paragraphs>2</ap:Paragraphs>
  <ap:ScaleCrop>false</ap:ScaleCrop>
  <ap:LinksUpToDate>false</ap:LinksUpToDate>
  <ap:CharactersWithSpaces>1138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2024-10-09T12:16:00.0000000Z</dcterms:created>
  <dcterms:modified xsi:type="dcterms:W3CDTF">2024-10-09T12:18:00.0000000Z</dcterms:modified>
  <version/>
  <category/>
</coreProperties>
</file>