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67E" w:rsidRDefault="001A767E" w14:paraId="409986BA" w14:textId="77777777"/>
    <w:p w:rsidR="001A767E" w:rsidRDefault="00AE3E34" w14:paraId="5CD273B2" w14:textId="6AE8F33D">
      <w:r>
        <w:t xml:space="preserve">Hierbij zend ik u de antwoorden op de Kamervragen van het lid </w:t>
      </w:r>
      <w:r w:rsidR="00426BA6">
        <w:t>Joseph (NSC) over de afscheidsrede van prof. Nijman ove</w:t>
      </w:r>
      <w:r w:rsidR="009579DC">
        <w:t>r de</w:t>
      </w:r>
      <w:r w:rsidR="00426BA6">
        <w:t xml:space="preserve"> berekeningen in transitieplannen en pensioencommunicatie. </w:t>
      </w:r>
      <w:r>
        <w:t xml:space="preserve"> </w:t>
      </w:r>
    </w:p>
    <w:p w:rsidR="001A767E" w:rsidRDefault="001A767E" w14:paraId="10AD639C" w14:textId="77777777">
      <w:pPr>
        <w:pStyle w:val="WitregelW1bodytekst"/>
      </w:pPr>
    </w:p>
    <w:p w:rsidR="001A767E" w:rsidRDefault="00AE3E34" w14:paraId="66D31962" w14:textId="77777777">
      <w:r>
        <w:t xml:space="preserve">De Minister van Sociale Zaken </w:t>
      </w:r>
      <w:r>
        <w:br/>
        <w:t>en Werkgelegenheid,</w:t>
      </w:r>
    </w:p>
    <w:p w:rsidR="001A767E" w:rsidRDefault="001A767E" w14:paraId="4B81A9E7" w14:textId="77777777"/>
    <w:p w:rsidR="001A767E" w:rsidRDefault="001A767E" w14:paraId="485FF2F0" w14:textId="77777777"/>
    <w:p w:rsidR="001A767E" w:rsidRDefault="001A767E" w14:paraId="23F7A9DF" w14:textId="77777777"/>
    <w:p w:rsidR="001A767E" w:rsidRDefault="001A767E" w14:paraId="6F3C8AD4" w14:textId="77777777"/>
    <w:p w:rsidR="001A767E" w:rsidRDefault="001A767E" w14:paraId="00A6D76A" w14:textId="77777777"/>
    <w:p w:rsidR="001A767E" w:rsidRDefault="00AE3E34" w14:paraId="1BA29C4E" w14:textId="77777777">
      <w:r>
        <w:t>Y.J. van Hijum</w:t>
      </w:r>
    </w:p>
    <w:sectPr w:rsidR="001A76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8B39F" w14:textId="77777777" w:rsidR="0017173C" w:rsidRDefault="0017173C">
      <w:pPr>
        <w:spacing w:line="240" w:lineRule="auto"/>
      </w:pPr>
      <w:r>
        <w:separator/>
      </w:r>
    </w:p>
  </w:endnote>
  <w:endnote w:type="continuationSeparator" w:id="0">
    <w:p w14:paraId="1053C611" w14:textId="77777777" w:rsidR="0017173C" w:rsidRDefault="001717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14F2" w14:textId="77777777" w:rsidR="0044391E" w:rsidRDefault="0044391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6BAC" w14:textId="77777777" w:rsidR="0044391E" w:rsidRDefault="0044391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7FB9" w14:textId="77777777" w:rsidR="0044391E" w:rsidRDefault="004439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318E4" w14:textId="77777777" w:rsidR="0017173C" w:rsidRDefault="0017173C">
      <w:pPr>
        <w:spacing w:line="240" w:lineRule="auto"/>
      </w:pPr>
      <w:r>
        <w:separator/>
      </w:r>
    </w:p>
  </w:footnote>
  <w:footnote w:type="continuationSeparator" w:id="0">
    <w:p w14:paraId="0F754257" w14:textId="77777777" w:rsidR="0017173C" w:rsidRDefault="001717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210D" w14:textId="77777777" w:rsidR="0044391E" w:rsidRDefault="0044391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7C25" w14:textId="77777777" w:rsidR="001A767E" w:rsidRDefault="00AE3E34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4D554AD" wp14:editId="271E48E4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C8E2FF" w14:textId="77777777" w:rsidR="001A767E" w:rsidRDefault="00AE3E34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62B91678" w14:textId="77777777" w:rsidR="001A767E" w:rsidRDefault="001A767E">
                          <w:pPr>
                            <w:pStyle w:val="WitregelW2"/>
                          </w:pPr>
                        </w:p>
                        <w:p w14:paraId="719FDE85" w14:textId="77777777" w:rsidR="001A767E" w:rsidRDefault="00AE3E3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D2887DC" w14:textId="5B92661F" w:rsidR="009B5E6C" w:rsidRDefault="0044391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36F0B9FF" w14:textId="77777777" w:rsidR="001A767E" w:rsidRDefault="001A767E">
                          <w:pPr>
                            <w:pStyle w:val="WitregelW1"/>
                          </w:pPr>
                        </w:p>
                        <w:p w14:paraId="4C1C3285" w14:textId="77777777" w:rsidR="001A767E" w:rsidRDefault="00AE3E3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0CAEBB5" w14:textId="1DFED633" w:rsidR="009B5E6C" w:rsidRDefault="0044391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2024-0000830123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D554AD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1C8E2FF" w14:textId="77777777" w:rsidR="001A767E" w:rsidRDefault="00AE3E34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62B91678" w14:textId="77777777" w:rsidR="001A767E" w:rsidRDefault="001A767E">
                    <w:pPr>
                      <w:pStyle w:val="WitregelW2"/>
                    </w:pPr>
                  </w:p>
                  <w:p w14:paraId="719FDE85" w14:textId="77777777" w:rsidR="001A767E" w:rsidRDefault="00AE3E34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D2887DC" w14:textId="5B92661F" w:rsidR="009B5E6C" w:rsidRDefault="0044391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36F0B9FF" w14:textId="77777777" w:rsidR="001A767E" w:rsidRDefault="001A767E">
                    <w:pPr>
                      <w:pStyle w:val="WitregelW1"/>
                    </w:pPr>
                  </w:p>
                  <w:p w14:paraId="4C1C3285" w14:textId="77777777" w:rsidR="001A767E" w:rsidRDefault="00AE3E3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0CAEBB5" w14:textId="1DFED633" w:rsidR="009B5E6C" w:rsidRDefault="0044391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2024-0000830123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FDF16B6" wp14:editId="3C7733B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24A3AF" w14:textId="77777777" w:rsidR="009B5E6C" w:rsidRDefault="0044391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DF16B6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224A3AF" w14:textId="77777777" w:rsidR="009B5E6C" w:rsidRDefault="0044391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DCC4" w14:textId="77777777" w:rsidR="001A767E" w:rsidRDefault="00AE3E3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406AC2C" wp14:editId="4F07E78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69BF9F" w14:textId="77777777" w:rsidR="001A767E" w:rsidRDefault="00AE3E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AB64D4" wp14:editId="3B47D3FC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06AC2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C69BF9F" w14:textId="77777777" w:rsidR="001A767E" w:rsidRDefault="00AE3E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AB64D4" wp14:editId="3B47D3FC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D4A142F" wp14:editId="1DF54FBA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FDED2B" w14:textId="77777777" w:rsidR="001A767E" w:rsidRDefault="00AE3E34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298078D8" w14:textId="77777777" w:rsidR="001A767E" w:rsidRDefault="00AE3E34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40A8B170" w14:textId="77777777" w:rsidR="001A767E" w:rsidRDefault="001A767E">
                          <w:pPr>
                            <w:pStyle w:val="WitregelW2"/>
                          </w:pPr>
                        </w:p>
                        <w:p w14:paraId="22ABEDA8" w14:textId="77777777" w:rsidR="001A767E" w:rsidRDefault="00AE3E3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8C902F3" w14:textId="51CB9394" w:rsidR="009B5E6C" w:rsidRDefault="0044391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2024-0000830123</w:t>
                          </w:r>
                          <w:r>
                            <w:fldChar w:fldCharType="end"/>
                          </w:r>
                        </w:p>
                        <w:p w14:paraId="428B1668" w14:textId="77777777" w:rsidR="0044391E" w:rsidRDefault="0044391E" w:rsidP="0044391E"/>
                        <w:p w14:paraId="6088E6F8" w14:textId="35E11786" w:rsidR="0044391E" w:rsidRDefault="0044391E" w:rsidP="0044391E">
                          <w:pPr>
                            <w:pStyle w:val="Referentiegegevenskopjes"/>
                          </w:pPr>
                          <w:r>
                            <w:t>Uw</w:t>
                          </w:r>
                          <w:r>
                            <w:t xml:space="preserve"> referentie</w:t>
                          </w:r>
                        </w:p>
                        <w:p w14:paraId="7F11959A" w14:textId="3D782E14" w:rsidR="0044391E" w:rsidRDefault="0044391E" w:rsidP="0044391E">
                          <w:pPr>
                            <w:pStyle w:val="ReferentiegegevensHL"/>
                          </w:pPr>
                          <w:r w:rsidRPr="0044391E">
                            <w:t>2024Z14056</w:t>
                          </w:r>
                        </w:p>
                        <w:p w14:paraId="31D987E8" w14:textId="77777777" w:rsidR="0044391E" w:rsidRDefault="0044391E" w:rsidP="0044391E">
                          <w:pPr>
                            <w:pStyle w:val="WitregelW1"/>
                            <w:rPr>
                              <w:b/>
                              <w:bCs/>
                            </w:rPr>
                          </w:pPr>
                        </w:p>
                        <w:p w14:paraId="5BFCBB24" w14:textId="7BB03476" w:rsidR="0044391E" w:rsidRPr="0044391E" w:rsidRDefault="0044391E" w:rsidP="0044391E">
                          <w:pPr>
                            <w:pStyle w:val="WitregelW1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br/>
                          </w:r>
                        </w:p>
                        <w:p w14:paraId="52BD24B0" w14:textId="5AF76579" w:rsidR="001A767E" w:rsidRPr="0044391E" w:rsidRDefault="0044391E" w:rsidP="0044391E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44391E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391E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44391E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Bijlage</w:t>
                          </w:r>
                          <w:r w:rsidRPr="0044391E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D355053" w14:textId="7ADA0726" w:rsidR="009B5E6C" w:rsidRDefault="0044391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4A142F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5FDED2B" w14:textId="77777777" w:rsidR="001A767E" w:rsidRDefault="00AE3E34">
                    <w:pPr>
                      <w:pStyle w:val="Afzendgegevens"/>
                    </w:pPr>
                    <w:r>
                      <w:t>Postbus 90801</w:t>
                    </w:r>
                  </w:p>
                  <w:p w14:paraId="298078D8" w14:textId="77777777" w:rsidR="001A767E" w:rsidRDefault="00AE3E34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40A8B170" w14:textId="77777777" w:rsidR="001A767E" w:rsidRDefault="001A767E">
                    <w:pPr>
                      <w:pStyle w:val="WitregelW2"/>
                    </w:pPr>
                  </w:p>
                  <w:p w14:paraId="22ABEDA8" w14:textId="77777777" w:rsidR="001A767E" w:rsidRDefault="00AE3E3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8C902F3" w14:textId="51CB9394" w:rsidR="009B5E6C" w:rsidRDefault="0044391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2024-0000830123</w:t>
                    </w:r>
                    <w:r>
                      <w:fldChar w:fldCharType="end"/>
                    </w:r>
                  </w:p>
                  <w:p w14:paraId="428B1668" w14:textId="77777777" w:rsidR="0044391E" w:rsidRDefault="0044391E" w:rsidP="0044391E"/>
                  <w:p w14:paraId="6088E6F8" w14:textId="35E11786" w:rsidR="0044391E" w:rsidRDefault="0044391E" w:rsidP="0044391E">
                    <w:pPr>
                      <w:pStyle w:val="Referentiegegevenskopjes"/>
                    </w:pPr>
                    <w:r>
                      <w:t>Uw</w:t>
                    </w:r>
                    <w:r>
                      <w:t xml:space="preserve"> referentie</w:t>
                    </w:r>
                  </w:p>
                  <w:p w14:paraId="7F11959A" w14:textId="3D782E14" w:rsidR="0044391E" w:rsidRDefault="0044391E" w:rsidP="0044391E">
                    <w:pPr>
                      <w:pStyle w:val="ReferentiegegevensHL"/>
                    </w:pPr>
                    <w:r w:rsidRPr="0044391E">
                      <w:t>2024Z14056</w:t>
                    </w:r>
                  </w:p>
                  <w:p w14:paraId="31D987E8" w14:textId="77777777" w:rsidR="0044391E" w:rsidRDefault="0044391E" w:rsidP="0044391E">
                    <w:pPr>
                      <w:pStyle w:val="WitregelW1"/>
                      <w:rPr>
                        <w:b/>
                        <w:bCs/>
                      </w:rPr>
                    </w:pPr>
                  </w:p>
                  <w:p w14:paraId="5BFCBB24" w14:textId="7BB03476" w:rsidR="0044391E" w:rsidRPr="0044391E" w:rsidRDefault="0044391E" w:rsidP="0044391E">
                    <w:pPr>
                      <w:pStyle w:val="WitregelW1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br/>
                    </w:r>
                  </w:p>
                  <w:p w14:paraId="52BD24B0" w14:textId="5AF76579" w:rsidR="001A767E" w:rsidRPr="0044391E" w:rsidRDefault="0044391E" w:rsidP="0044391E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44391E">
                      <w:rPr>
                        <w:b/>
                        <w:bCs/>
                      </w:rPr>
                      <w:fldChar w:fldCharType="begin"/>
                    </w:r>
                    <w:r w:rsidRPr="0044391E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44391E"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Bijlage</w:t>
                    </w:r>
                    <w:r w:rsidRPr="0044391E">
                      <w:rPr>
                        <w:b/>
                        <w:bCs/>
                      </w:rPr>
                      <w:fldChar w:fldCharType="end"/>
                    </w:r>
                  </w:p>
                  <w:p w14:paraId="3D355053" w14:textId="7ADA0726" w:rsidR="009B5E6C" w:rsidRDefault="0044391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70067C3" wp14:editId="159991D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ED9967" w14:textId="77777777" w:rsidR="001A767E" w:rsidRDefault="00AE3E3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0067C3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EED9967" w14:textId="77777777" w:rsidR="001A767E" w:rsidRDefault="00AE3E34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F7C8B18" wp14:editId="27F0F515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E079B6" w14:textId="77777777" w:rsidR="001A767E" w:rsidRDefault="00AE3E34">
                          <w:r>
                            <w:t>De voorzitter van de Tweede Kamer der Staten-Generaal</w:t>
                          </w:r>
                        </w:p>
                        <w:p w14:paraId="2EA9FD0E" w14:textId="77777777" w:rsidR="001A767E" w:rsidRDefault="00AE3E34">
                          <w:r>
                            <w:t>Prinses Irenestraat 6</w:t>
                          </w:r>
                        </w:p>
                        <w:p w14:paraId="4A5DD5EE" w14:textId="77777777" w:rsidR="001A767E" w:rsidRDefault="00AE3E34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7C8B18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0E079B6" w14:textId="77777777" w:rsidR="001A767E" w:rsidRDefault="00AE3E34">
                    <w:r>
                      <w:t>De voorzitter van de Tweede Kamer der Staten-Generaal</w:t>
                    </w:r>
                  </w:p>
                  <w:p w14:paraId="2EA9FD0E" w14:textId="77777777" w:rsidR="001A767E" w:rsidRDefault="00AE3E34">
                    <w:r>
                      <w:t>Prinses Irenestraat 6</w:t>
                    </w:r>
                  </w:p>
                  <w:p w14:paraId="4A5DD5EE" w14:textId="77777777" w:rsidR="001A767E" w:rsidRDefault="00AE3E34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1F6E68A" wp14:editId="7E10F08B">
              <wp:simplePos x="0" y="0"/>
              <wp:positionH relativeFrom="page">
                <wp:posOffset>993775</wp:posOffset>
              </wp:positionH>
              <wp:positionV relativeFrom="page">
                <wp:posOffset>3633470</wp:posOffset>
              </wp:positionV>
              <wp:extent cx="4103370" cy="98552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985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A767E" w14:paraId="344DE8A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5B61BB4" w14:textId="77777777" w:rsidR="001A767E" w:rsidRDefault="001A767E"/>
                            </w:tc>
                            <w:tc>
                              <w:tcPr>
                                <w:tcW w:w="5244" w:type="dxa"/>
                              </w:tcPr>
                              <w:p w14:paraId="76519F01" w14:textId="77777777" w:rsidR="001A767E" w:rsidRDefault="001A767E"/>
                            </w:tc>
                          </w:tr>
                          <w:tr w:rsidR="001A767E" w14:paraId="4F61BAE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BE3B2FA" w14:textId="77777777" w:rsidR="001A767E" w:rsidRDefault="00AE3E3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955E5E7" w14:textId="5D422006" w:rsidR="009B5E6C" w:rsidRDefault="0044391E">
                                <w:r>
                                  <w:t>15 oktober 2024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A767E" w14:paraId="7CF6E88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34B8CD9" w14:textId="77777777" w:rsidR="001A767E" w:rsidRDefault="00AE3E3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46760BC" w14:textId="6910D832" w:rsidR="009B5E6C" w:rsidRDefault="0044391E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de afscheidsrede van prof. Nijman over misleidende berekeningen in transitieplannen en pensioencommunicatie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A767E" w14:paraId="6733D88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7439A40" w14:textId="77777777" w:rsidR="001A767E" w:rsidRDefault="001A767E"/>
                            </w:tc>
                            <w:tc>
                              <w:tcPr>
                                <w:tcW w:w="5244" w:type="dxa"/>
                              </w:tcPr>
                              <w:p w14:paraId="67815201" w14:textId="77777777" w:rsidR="001A767E" w:rsidRDefault="001A767E"/>
                            </w:tc>
                          </w:tr>
                        </w:tbl>
                        <w:p w14:paraId="4B0605DC" w14:textId="77777777" w:rsidR="00AE3E34" w:rsidRDefault="00AE3E3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F6E68A" id="bd55b0e2-03a6-11ee-8f29-0242ac130005" o:spid="_x0000_s1032" type="#_x0000_t202" style="position:absolute;margin-left:78.25pt;margin-top:286.1pt;width:323.1pt;height:77.6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A767E" w14:paraId="344DE8A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5B61BB4" w14:textId="77777777" w:rsidR="001A767E" w:rsidRDefault="001A767E"/>
                      </w:tc>
                      <w:tc>
                        <w:tcPr>
                          <w:tcW w:w="5244" w:type="dxa"/>
                        </w:tcPr>
                        <w:p w14:paraId="76519F01" w14:textId="77777777" w:rsidR="001A767E" w:rsidRDefault="001A767E"/>
                      </w:tc>
                    </w:tr>
                    <w:tr w:rsidR="001A767E" w14:paraId="4F61BAE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BE3B2FA" w14:textId="77777777" w:rsidR="001A767E" w:rsidRDefault="00AE3E3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955E5E7" w14:textId="5D422006" w:rsidR="009B5E6C" w:rsidRDefault="0044391E">
                          <w:r>
                            <w:t>15 oktober 2024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A767E" w14:paraId="7CF6E88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34B8CD9" w14:textId="77777777" w:rsidR="001A767E" w:rsidRDefault="00AE3E3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46760BC" w14:textId="6910D832" w:rsidR="009B5E6C" w:rsidRDefault="0044391E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de afscheidsrede van prof. Nijman over misleidende berekeningen in transitieplannen en pensioencommunicatie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A767E" w14:paraId="6733D88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7439A40" w14:textId="77777777" w:rsidR="001A767E" w:rsidRDefault="001A767E"/>
                      </w:tc>
                      <w:tc>
                        <w:tcPr>
                          <w:tcW w:w="5244" w:type="dxa"/>
                        </w:tcPr>
                        <w:p w14:paraId="67815201" w14:textId="77777777" w:rsidR="001A767E" w:rsidRDefault="001A767E"/>
                      </w:tc>
                    </w:tr>
                  </w:tbl>
                  <w:p w14:paraId="4B0605DC" w14:textId="77777777" w:rsidR="00AE3E34" w:rsidRDefault="00AE3E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27964EC" wp14:editId="12699F5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F4A558" w14:textId="77777777" w:rsidR="009B5E6C" w:rsidRDefault="0044391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7964EC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EF4A558" w14:textId="77777777" w:rsidR="009B5E6C" w:rsidRDefault="0044391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182598"/>
    <w:multiLevelType w:val="multilevel"/>
    <w:tmpl w:val="35BA71D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2AF727"/>
    <w:multiLevelType w:val="multilevel"/>
    <w:tmpl w:val="7215ABF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C1F75F52"/>
    <w:multiLevelType w:val="multilevel"/>
    <w:tmpl w:val="71BC9BA9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6B0CE34"/>
    <w:multiLevelType w:val="multilevel"/>
    <w:tmpl w:val="827B026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0A083D"/>
    <w:multiLevelType w:val="multilevel"/>
    <w:tmpl w:val="E62EC3B1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2B4469"/>
    <w:multiLevelType w:val="multilevel"/>
    <w:tmpl w:val="D5A72717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17F9A8"/>
    <w:multiLevelType w:val="multilevel"/>
    <w:tmpl w:val="4000B06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C67E2B"/>
    <w:multiLevelType w:val="multilevel"/>
    <w:tmpl w:val="E1C820F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840776835">
    <w:abstractNumId w:val="0"/>
  </w:num>
  <w:num w:numId="2" w16cid:durableId="97263340">
    <w:abstractNumId w:val="2"/>
  </w:num>
  <w:num w:numId="3" w16cid:durableId="1819225284">
    <w:abstractNumId w:val="1"/>
  </w:num>
  <w:num w:numId="4" w16cid:durableId="404300535">
    <w:abstractNumId w:val="7"/>
  </w:num>
  <w:num w:numId="5" w16cid:durableId="1993100691">
    <w:abstractNumId w:val="4"/>
  </w:num>
  <w:num w:numId="6" w16cid:durableId="215431512">
    <w:abstractNumId w:val="3"/>
  </w:num>
  <w:num w:numId="7" w16cid:durableId="1247573789">
    <w:abstractNumId w:val="5"/>
  </w:num>
  <w:num w:numId="8" w16cid:durableId="1037583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67E"/>
    <w:rsid w:val="000140D6"/>
    <w:rsid w:val="0017173C"/>
    <w:rsid w:val="001A767E"/>
    <w:rsid w:val="00426BA6"/>
    <w:rsid w:val="0044391E"/>
    <w:rsid w:val="0078641E"/>
    <w:rsid w:val="009579DC"/>
    <w:rsid w:val="009B5E6C"/>
    <w:rsid w:val="009C7AEC"/>
    <w:rsid w:val="009D7AA4"/>
    <w:rsid w:val="00AE3E34"/>
    <w:rsid w:val="00CB09B7"/>
    <w:rsid w:val="00F0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07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216</ap:Characters>
  <ap:DocSecurity>0</ap:DocSecurity>
  <ap:Lines>1</ap:Lines>
  <ap:Paragraphs>1</ap:Paragraphs>
  <ap:ScaleCrop>false</ap:ScaleCrop>
  <ap:LinksUpToDate>false</ap:LinksUpToDate>
  <ap:CharactersWithSpaces>254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2024-10-10T07:28:00.0000000Z</dcterms:created>
  <dcterms:modified xsi:type="dcterms:W3CDTF">2024-10-15T09:14:00.0000000Z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Antwoorden kamervragen lid Joseph (NSC) afscheidsrede prof. Nijman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15 oktober 2024</vt:lpwstr>
  </property>
  <property fmtid="{D5CDD505-2E9C-101B-9397-08002B2CF9AE}" pid="13" name="Opgesteld door, Naam">
    <vt:lpwstr>M.H. Roelofsen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>Bijlage</vt:lpwstr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de afscheidsrede van prof. Nijman over misleidende berekeningen in transitieplannen en pensioencommunicatie</vt:lpwstr>
  </property>
  <property fmtid="{D5CDD505-2E9C-101B-9397-08002B2CF9AE}" pid="36" name="iOnsKenmerk">
    <vt:lpwstr>2024-0000830123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