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BAE" w:rsidRDefault="00E52BAE" w14:paraId="49760F99" w14:textId="77777777">
      <w:pPr>
        <w:rPr>
          <w:b/>
        </w:rPr>
      </w:pPr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 w14:paraId="51412FA1" w14:textId="77777777"/>
    <w:p w:rsidR="00E52BAE" w:rsidRDefault="00E52BAE" w14:paraId="4CCD2587" w14:textId="77777777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 w14:paraId="6E80075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6588B876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4919668D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7219941E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2771C1" w:rsidRDefault="00A12A2B" w14:paraId="40A65F76" w14:textId="58B9EC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D97E80">
              <w:rPr>
                <w:rFonts w:cs="Arial"/>
                <w:b/>
                <w:iCs/>
                <w:szCs w:val="22"/>
              </w:rPr>
              <w:t xml:space="preserve"> </w:t>
            </w:r>
            <w:r w:rsidRPr="00D97E80" w:rsidR="00D97E80">
              <w:rPr>
                <w:rFonts w:cs="Arial"/>
                <w:bCs/>
                <w:iCs/>
                <w:szCs w:val="22"/>
              </w:rPr>
              <w:t>Hoorzitting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49A8F70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6AC75E7E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A54352A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6B88663F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00A846CC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 w14:paraId="7D80FF48" w14:textId="122BE6D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3E13EF">
              <w:rPr>
                <w:rFonts w:cs="Arial"/>
                <w:bCs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8CE62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 w14:paraId="712ED156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2B0A5B9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DD28B1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B7DF433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A435F8" w:rsidRDefault="00E52BAE" w14:paraId="2C21C43C" w14:textId="4ECFC1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2771C1">
              <w:rPr>
                <w:rFonts w:cs="Arial"/>
                <w:iCs/>
                <w:szCs w:val="22"/>
              </w:rPr>
              <w:t xml:space="preserve"> </w:t>
            </w:r>
            <w:r w:rsidR="003E13EF">
              <w:rPr>
                <w:rFonts w:cs="Arial"/>
                <w:iCs/>
                <w:szCs w:val="22"/>
              </w:rPr>
              <w:t>Aansturing ZBOs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2671EC2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41FECAB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2A0E4CC7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01A438B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11465D6" w14:textId="77777777">
        <w:tc>
          <w:tcPr>
            <w:tcW w:w="9039" w:type="dxa"/>
            <w:gridSpan w:val="2"/>
            <w:shd w:val="clear" w:color="auto" w:fill="auto"/>
          </w:tcPr>
          <w:p w:rsidRPr="00544107" w:rsidR="00334418" w:rsidP="00334418" w:rsidRDefault="00E52BAE" w14:paraId="27C71418" w14:textId="075A37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Pr="009932E9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9932E9">
              <w:rPr>
                <w:rFonts w:cs="Arial"/>
                <w:b/>
                <w:iCs/>
                <w:szCs w:val="22"/>
              </w:rPr>
              <w:t>eelvragen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D97E80">
              <w:rPr>
                <w:rFonts w:cs="Arial"/>
                <w:b/>
                <w:iCs/>
                <w:szCs w:val="22"/>
              </w:rPr>
              <w:t xml:space="preserve"> </w:t>
            </w:r>
            <w:r w:rsidRPr="00ED4BAC" w:rsidR="00D97E80">
              <w:rPr>
                <w:rFonts w:cs="Arial"/>
                <w:bCs/>
                <w:iCs/>
                <w:szCs w:val="22"/>
              </w:rPr>
              <w:t xml:space="preserve">Hoe kan  de aansturing van de </w:t>
            </w:r>
            <w:r w:rsidRPr="00ED4BAC" w:rsidR="00ED4BAC">
              <w:rPr>
                <w:rFonts w:cs="Arial"/>
                <w:bCs/>
                <w:iCs/>
                <w:szCs w:val="22"/>
              </w:rPr>
              <w:t>Z</w:t>
            </w:r>
            <w:r w:rsidR="00737270">
              <w:rPr>
                <w:rFonts w:cs="Arial"/>
                <w:bCs/>
                <w:iCs/>
                <w:szCs w:val="22"/>
              </w:rPr>
              <w:t>elfstandig Bestuursorganen</w:t>
            </w:r>
            <w:r w:rsidRPr="00ED4BAC" w:rsidR="00ED4BAC">
              <w:rPr>
                <w:rFonts w:cs="Arial"/>
                <w:bCs/>
                <w:iCs/>
                <w:szCs w:val="22"/>
              </w:rPr>
              <w:t xml:space="preserve"> </w:t>
            </w:r>
            <w:r w:rsidR="00737270">
              <w:rPr>
                <w:rFonts w:cs="Arial"/>
                <w:bCs/>
                <w:iCs/>
                <w:szCs w:val="22"/>
              </w:rPr>
              <w:t>van</w:t>
            </w:r>
            <w:r w:rsidRPr="00ED4BAC" w:rsidR="00ED4BAC">
              <w:rPr>
                <w:rFonts w:cs="Arial"/>
                <w:bCs/>
                <w:iCs/>
                <w:szCs w:val="22"/>
              </w:rPr>
              <w:t xml:space="preserve"> </w:t>
            </w:r>
            <w:r w:rsidR="00737270">
              <w:rPr>
                <w:rFonts w:cs="Arial"/>
                <w:bCs/>
                <w:iCs/>
                <w:szCs w:val="22"/>
              </w:rPr>
              <w:t>het ministerie van Economische Zaken</w:t>
            </w:r>
            <w:r w:rsidRPr="00ED4BAC" w:rsidR="00ED4BAC">
              <w:rPr>
                <w:rFonts w:cs="Arial"/>
                <w:bCs/>
                <w:iCs/>
                <w:szCs w:val="22"/>
              </w:rPr>
              <w:t xml:space="preserve"> beter?</w:t>
            </w:r>
          </w:p>
          <w:p w:rsidRPr="00EF198C" w:rsidR="00544107" w:rsidP="00544107" w:rsidRDefault="00544107" w14:paraId="2AE3D5DE" w14:textId="0204D79A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2"/>
              </w:rPr>
            </w:pPr>
            <w:r w:rsidRPr="00EF198C">
              <w:rPr>
                <w:rFonts w:cs="Arial"/>
                <w:bCs/>
                <w:iCs/>
                <w:szCs w:val="22"/>
              </w:rPr>
              <w:t>Deelvragen:</w:t>
            </w:r>
          </w:p>
          <w:p w:rsidRPr="00340D5A" w:rsidR="00544107" w:rsidP="00340D5A" w:rsidRDefault="00544107" w14:paraId="52953D57" w14:textId="29023BCA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  <w:szCs w:val="22"/>
              </w:rPr>
            </w:pPr>
            <w:r w:rsidRPr="00EF198C">
              <w:rPr>
                <w:rFonts w:cs="Arial"/>
                <w:bCs/>
                <w:iCs/>
                <w:szCs w:val="22"/>
              </w:rPr>
              <w:t>Hoe is de aansturing op dit moment ingericht?</w:t>
            </w:r>
            <w:r w:rsidR="00340D5A">
              <w:rPr>
                <w:rFonts w:cs="Arial"/>
                <w:bCs/>
                <w:iCs/>
                <w:szCs w:val="22"/>
              </w:rPr>
              <w:t xml:space="preserve"> </w:t>
            </w:r>
            <w:r w:rsidRPr="00340D5A">
              <w:rPr>
                <w:rFonts w:cs="Arial"/>
                <w:bCs/>
                <w:iCs/>
                <w:szCs w:val="22"/>
              </w:rPr>
              <w:t xml:space="preserve">Welke </w:t>
            </w:r>
            <w:r w:rsidRPr="00340D5A" w:rsidR="00EF198C">
              <w:rPr>
                <w:rFonts w:cs="Arial"/>
                <w:bCs/>
                <w:iCs/>
                <w:szCs w:val="22"/>
              </w:rPr>
              <w:t xml:space="preserve">knelpunten </w:t>
            </w:r>
            <w:r w:rsidRPr="00340D5A" w:rsidR="006811F3">
              <w:rPr>
                <w:rFonts w:cs="Arial"/>
                <w:bCs/>
                <w:iCs/>
                <w:szCs w:val="22"/>
              </w:rPr>
              <w:t xml:space="preserve">ziet de organisatie zelf en welke </w:t>
            </w:r>
            <w:r w:rsidRPr="00340D5A">
              <w:rPr>
                <w:rFonts w:cs="Arial"/>
                <w:bCs/>
                <w:iCs/>
                <w:szCs w:val="22"/>
              </w:rPr>
              <w:t>plannen liggen er voor aanpassing?</w:t>
            </w:r>
          </w:p>
          <w:p w:rsidRPr="00EF198C" w:rsidR="00544107" w:rsidP="00544107" w:rsidRDefault="00544107" w14:paraId="4CB1035E" w14:textId="379197B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  <w:szCs w:val="22"/>
              </w:rPr>
            </w:pPr>
            <w:r w:rsidRPr="00EF198C">
              <w:rPr>
                <w:rFonts w:cs="Arial"/>
                <w:bCs/>
                <w:iCs/>
                <w:szCs w:val="22"/>
              </w:rPr>
              <w:t>Hoe is de bekostiging van activiteiten geregeld?</w:t>
            </w:r>
          </w:p>
          <w:p w:rsidRPr="00EF198C" w:rsidR="00544107" w:rsidP="00544107" w:rsidRDefault="00544107" w14:paraId="5FDFC335" w14:textId="6C150E1D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  <w:szCs w:val="22"/>
              </w:rPr>
            </w:pPr>
            <w:r w:rsidRPr="00EF198C">
              <w:rPr>
                <w:rFonts w:cs="Arial"/>
                <w:bCs/>
                <w:iCs/>
                <w:szCs w:val="22"/>
              </w:rPr>
              <w:t>Hoe wordt omgegaan met opdrachten van derden</w:t>
            </w:r>
            <w:r w:rsidRPr="00EF198C" w:rsidR="00EF198C">
              <w:rPr>
                <w:rFonts w:cs="Arial"/>
                <w:bCs/>
                <w:iCs/>
                <w:szCs w:val="22"/>
              </w:rPr>
              <w:t>?</w:t>
            </w:r>
          </w:p>
          <w:p w:rsidR="00545D7D" w:rsidP="00A435F8" w:rsidRDefault="00545D7D" w14:paraId="4441D6FB" w14:textId="51FD3C1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 w14:paraId="2CE13AB8" w14:textId="45B43F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737270">
              <w:rPr>
                <w:rFonts w:cs="Arial"/>
                <w:b/>
                <w:iCs/>
                <w:szCs w:val="22"/>
              </w:rPr>
              <w:t xml:space="preserve"> </w:t>
            </w:r>
            <w:r w:rsidR="00113623">
              <w:rPr>
                <w:rFonts w:cs="Arial"/>
                <w:b/>
                <w:iCs/>
                <w:szCs w:val="22"/>
              </w:rPr>
              <w:t xml:space="preserve"> </w:t>
            </w:r>
            <w:r w:rsidRPr="00737270" w:rsidR="00737270">
              <w:rPr>
                <w:rFonts w:cs="Arial"/>
                <w:bCs/>
                <w:iCs/>
                <w:szCs w:val="22"/>
              </w:rPr>
              <w:t>Voor het voorjaarsreces</w:t>
            </w:r>
          </w:p>
          <w:p w:rsidR="00BF46B7" w:rsidP="00BF46B7" w:rsidRDefault="00BF46B7" w14:paraId="57966F06" w14:textId="7777777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A7605E" w:rsidR="00BF46B7" w:rsidP="00BF46B7" w:rsidRDefault="00BF46B7" w14:paraId="412E0C47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Blokindeling: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1E99C42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0C05F2A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5B3A507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672D21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496DB70E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399B354" w14:textId="77777777">
        <w:tc>
          <w:tcPr>
            <w:tcW w:w="9039" w:type="dxa"/>
            <w:gridSpan w:val="2"/>
            <w:shd w:val="clear" w:color="auto" w:fill="auto"/>
          </w:tcPr>
          <w:p w:rsidRPr="00712C8D" w:rsidR="00E52BAE" w:rsidP="00A7605E" w:rsidRDefault="00137344" w14:paraId="56937CBC" w14:textId="21F8E4B6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712C8D">
              <w:rPr>
                <w:rFonts w:cs="Arial"/>
                <w:bCs/>
                <w:szCs w:val="22"/>
              </w:rPr>
              <w:t xml:space="preserve">45 minuten per ZBO: TNO, CBS, </w:t>
            </w:r>
            <w:r w:rsidRPr="00712C8D" w:rsidR="00712C8D">
              <w:rPr>
                <w:rFonts w:cs="Arial"/>
                <w:bCs/>
                <w:szCs w:val="22"/>
              </w:rPr>
              <w:t>KvK, eventueel ook CPB.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732528C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 w14:paraId="7C352D4A" w14:textId="77777777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 w14:paraId="6A818C55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3673F" w:rsidP="00BF46B7" w:rsidRDefault="0053673F" w14:paraId="0F243C97" w14:textId="77777777">
            <w:pPr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211D583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1F17782E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626A3FC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B10D62B" w14:textId="77777777">
        <w:tc>
          <w:tcPr>
            <w:tcW w:w="9039" w:type="dxa"/>
            <w:gridSpan w:val="2"/>
            <w:shd w:val="clear" w:color="auto" w:fill="auto"/>
          </w:tcPr>
          <w:p w:rsidRPr="00BF46B7" w:rsidR="00684CC0" w:rsidP="00BF46B7" w:rsidRDefault="00BF46B7" w14:paraId="7DCDDBD1" w14:textId="77777777">
            <w:pPr>
              <w:autoSpaceDE w:val="0"/>
              <w:autoSpaceDN w:val="0"/>
              <w:adjustRightInd w:val="0"/>
              <w:ind w:left="708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Opmerking bij punt 7:</w:t>
            </w:r>
            <w:r>
              <w:rPr>
                <w:rFonts w:cs="Arial"/>
                <w:b/>
                <w:szCs w:val="22"/>
              </w:rPr>
              <w:br/>
            </w:r>
            <w:r w:rsidRPr="00BF46B7" w:rsidR="00545D7D">
              <w:rPr>
                <w:rFonts w:cs="Arial"/>
                <w:szCs w:val="22"/>
              </w:rPr>
              <w:t xml:space="preserve">Het aangeven van de eventuele blokken is voldoende. Het is niet nodig om </w:t>
            </w:r>
            <w:r w:rsidR="00FF7045">
              <w:rPr>
                <w:rFonts w:cs="Arial"/>
                <w:szCs w:val="22"/>
              </w:rPr>
              <w:t xml:space="preserve">hier al </w:t>
            </w:r>
            <w:r w:rsidRPr="00BF46B7" w:rsidR="00545D7D">
              <w:rPr>
                <w:rFonts w:cs="Arial"/>
                <w:szCs w:val="22"/>
              </w:rPr>
              <w:t>s</w:t>
            </w:r>
            <w:r w:rsidRPr="00BF46B7" w:rsidR="00684CC0">
              <w:rPr>
                <w:rFonts w:cs="Arial"/>
                <w:szCs w:val="22"/>
              </w:rPr>
              <w:t xml:space="preserve">uggesties voor namen van genodigden </w:t>
            </w:r>
            <w:r w:rsidRPr="00BF46B7" w:rsidR="00545D7D">
              <w:rPr>
                <w:rFonts w:cs="Arial"/>
                <w:szCs w:val="22"/>
              </w:rPr>
              <w:t xml:space="preserve">in te </w:t>
            </w:r>
            <w:r w:rsidRPr="00BF46B7" w:rsidR="00684CC0">
              <w:rPr>
                <w:rFonts w:cs="Arial"/>
                <w:szCs w:val="22"/>
              </w:rPr>
              <w:t xml:space="preserve">invullen. Nadat de commissie </w:t>
            </w:r>
            <w:r w:rsidRPr="00BF46B7" w:rsidR="00545D7D">
              <w:rPr>
                <w:rFonts w:cs="Arial"/>
                <w:szCs w:val="22"/>
              </w:rPr>
              <w:t xml:space="preserve">heeft ingestemd met het voorstel tot het houden van </w:t>
            </w:r>
            <w:r w:rsidRPr="00BF46B7" w:rsidR="00684CC0">
              <w:rPr>
                <w:rFonts w:cs="Arial"/>
                <w:szCs w:val="22"/>
              </w:rPr>
              <w:t>een rondetafelgesprek</w:t>
            </w:r>
            <w:r>
              <w:rPr>
                <w:rFonts w:cs="Arial"/>
                <w:szCs w:val="22"/>
              </w:rPr>
              <w:t>/</w:t>
            </w:r>
            <w:r w:rsidRPr="00BF46B7" w:rsidR="00684CC0">
              <w:rPr>
                <w:rFonts w:cs="Arial"/>
                <w:szCs w:val="22"/>
              </w:rPr>
              <w:t>hoorzitting</w:t>
            </w:r>
            <w:r w:rsidRPr="00BF46B7" w:rsidR="00545D7D">
              <w:rPr>
                <w:rFonts w:cs="Arial"/>
                <w:szCs w:val="22"/>
              </w:rPr>
              <w:t xml:space="preserve">, </w:t>
            </w:r>
            <w:r w:rsidRPr="00BF46B7" w:rsidR="00684CC0">
              <w:rPr>
                <w:rFonts w:cs="Arial"/>
                <w:szCs w:val="22"/>
              </w:rPr>
              <w:t xml:space="preserve">zal via een </w:t>
            </w:r>
            <w:r w:rsidRPr="00BF46B7" w:rsidR="00545D7D">
              <w:rPr>
                <w:rFonts w:cs="Arial"/>
                <w:szCs w:val="22"/>
              </w:rPr>
              <w:t xml:space="preserve">separate </w:t>
            </w:r>
            <w:r w:rsidRPr="00BF46B7" w:rsidR="00684CC0">
              <w:rPr>
                <w:rFonts w:cs="Arial"/>
                <w:szCs w:val="22"/>
              </w:rPr>
              <w:t xml:space="preserve">emailprocedure </w:t>
            </w:r>
            <w:r w:rsidRPr="00BF46B7">
              <w:rPr>
                <w:rFonts w:cs="Arial"/>
                <w:szCs w:val="22"/>
              </w:rPr>
              <w:t xml:space="preserve">aan de fracties </w:t>
            </w:r>
            <w:r w:rsidRPr="00BF46B7" w:rsidR="00684CC0">
              <w:rPr>
                <w:rFonts w:cs="Arial"/>
                <w:szCs w:val="22"/>
              </w:rPr>
              <w:t xml:space="preserve">worden </w:t>
            </w:r>
            <w:r w:rsidR="009932E9">
              <w:rPr>
                <w:rFonts w:cs="Arial"/>
                <w:szCs w:val="22"/>
              </w:rPr>
              <w:t xml:space="preserve">gevraagd </w:t>
            </w:r>
            <w:r w:rsidRPr="00BF46B7" w:rsidR="00684CC0">
              <w:rPr>
                <w:rFonts w:cs="Arial"/>
                <w:szCs w:val="22"/>
              </w:rPr>
              <w:t>suggesties</w:t>
            </w:r>
            <w:r w:rsidRPr="00BF46B7">
              <w:rPr>
                <w:rFonts w:cs="Arial"/>
                <w:szCs w:val="22"/>
              </w:rPr>
              <w:t xml:space="preserve"> voor genodigden aan te leveren.</w:t>
            </w:r>
          </w:p>
          <w:p w:rsidR="00684CC0" w:rsidP="00A7605E" w:rsidRDefault="00684CC0" w14:paraId="5D76D6B6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F3747B" w:rsidR="008625F3" w:rsidP="00F3747B" w:rsidRDefault="00E52BAE" w14:paraId="513A7F13" w14:textId="64EAFF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113623">
              <w:rPr>
                <w:rFonts w:cs="Arial"/>
                <w:b/>
                <w:szCs w:val="22"/>
              </w:rPr>
              <w:t xml:space="preserve"> </w:t>
            </w:r>
            <w:r w:rsidR="00B1482A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4C29CFA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 w14:paraId="71571BEC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FF523E9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0A6F77E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376F3A05" w14:textId="77777777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 w14:paraId="35D7327B" w14:textId="0B6919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A435F8">
              <w:rPr>
                <w:rFonts w:cs="Arial"/>
                <w:b/>
                <w:szCs w:val="22"/>
              </w:rPr>
              <w:t>:</w:t>
            </w:r>
            <w:r w:rsidR="00297DDA">
              <w:rPr>
                <w:rFonts w:cs="Arial"/>
                <w:b/>
                <w:szCs w:val="22"/>
              </w:rPr>
              <w:t xml:space="preserve"> </w:t>
            </w:r>
            <w:r w:rsidRPr="00297DDA" w:rsidR="00297DDA">
              <w:rPr>
                <w:rFonts w:cs="Arial"/>
                <w:bCs/>
                <w:szCs w:val="22"/>
              </w:rPr>
              <w:t>45 minuten</w:t>
            </w:r>
          </w:p>
          <w:p w:rsidR="0053673F" w:rsidP="0053673F" w:rsidRDefault="0053673F" w14:paraId="1BB87B5E" w14:textId="77777777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="002566B9" w:rsidP="001120D1" w:rsidRDefault="0053673F" w14:paraId="0F618118" w14:textId="49A3EB02">
            <w:pPr>
              <w:numPr>
                <w:ilvl w:val="0"/>
                <w:numId w:val="5"/>
              </w:num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B034F9">
              <w:rPr>
                <w:rFonts w:cs="Arial"/>
                <w:b/>
                <w:szCs w:val="22"/>
              </w:rPr>
              <w:t xml:space="preserve"> </w:t>
            </w:r>
            <w:r w:rsidRPr="00297DDA" w:rsidR="00297DDA">
              <w:rPr>
                <w:rFonts w:cs="Arial"/>
                <w:bCs/>
                <w:szCs w:val="22"/>
              </w:rPr>
              <w:t>Nee</w:t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="002566B9">
              <w:rPr>
                <w:b/>
                <w:bCs/>
              </w:rPr>
              <w:t>Opmerking bij punt 10:</w:t>
            </w:r>
            <w:r w:rsidR="002566B9">
              <w:t xml:space="preserve">. </w:t>
            </w:r>
          </w:p>
          <w:p w:rsidRPr="002566B9" w:rsidR="002566B9" w:rsidP="002566B9" w:rsidRDefault="002566B9" w14:paraId="2AA2352F" w14:textId="77777777">
            <w:pPr>
              <w:pStyle w:val="Lijstalinea"/>
              <w:rPr>
                <w:rFonts w:eastAsia="Calibri" w:cs="Arial"/>
              </w:rPr>
            </w:pPr>
            <w:r>
              <w:t>Een netwerkverkenning houdt in dat de wetenschapsorganisaties (</w:t>
            </w:r>
            <w:hyperlink w:history="1" r:id="rId14">
              <w:r>
                <w:rPr>
                  <w:rStyle w:val="Hyperlink"/>
                </w:rPr>
                <w:t>De Jonge Akademie</w:t>
              </w:r>
            </w:hyperlink>
            <w:r>
              <w:t xml:space="preserve">, </w:t>
            </w:r>
            <w:hyperlink w:history="1" r:id="rId15">
              <w:r>
                <w:rPr>
                  <w:rStyle w:val="Hyperlink"/>
                </w:rPr>
                <w:t>KNAW</w:t>
              </w:r>
            </w:hyperlink>
            <w:r>
              <w:t xml:space="preserve">, </w:t>
            </w:r>
            <w:hyperlink w:history="1" r:id="rId16">
              <w:r>
                <w:rPr>
                  <w:rStyle w:val="Hyperlink"/>
                </w:rPr>
                <w:t>NFU</w:t>
              </w:r>
            </w:hyperlink>
            <w:r>
              <w:t xml:space="preserve">, </w:t>
            </w:r>
            <w:hyperlink w:history="1" r:id="rId17">
              <w:r>
                <w:rPr>
                  <w:rStyle w:val="Hyperlink"/>
                </w:rPr>
                <w:t>NWO</w:t>
              </w:r>
            </w:hyperlink>
            <w:r>
              <w:t xml:space="preserve">, </w:t>
            </w:r>
            <w:hyperlink w:history="1" r:id="rId18">
              <w:r>
                <w:rPr>
                  <w:rStyle w:val="Hyperlink"/>
                </w:rPr>
                <w:t>TNO</w:t>
              </w:r>
            </w:hyperlink>
            <w:r>
              <w:t xml:space="preserve"> en </w:t>
            </w:r>
            <w:hyperlink w:history="1" r:id="rId19">
              <w:r>
                <w:rPr>
                  <w:rStyle w:val="Hyperlink"/>
                </w:rPr>
                <w:t>UNL</w:t>
              </w:r>
            </w:hyperlink>
            <w:r>
              <w:t xml:space="preserve">) verkennen of er wetenschappers zijn die de commissie vanuit hun expertise kunnen informeren over het onderwerp. De Tweede Kamer werkt met deze organisaties samen onder de vlag van </w:t>
            </w:r>
            <w:hyperlink w:history="1" r:id="rId20">
              <w:r>
                <w:rPr>
                  <w:rStyle w:val="Hyperlink"/>
                </w:rPr>
                <w:t>Parlement &amp; Wetenschap</w:t>
              </w:r>
            </w:hyperlink>
            <w:r>
              <w:t xml:space="preserve">. </w:t>
            </w:r>
            <w:r>
              <w:rPr>
                <w:u w:val="single"/>
              </w:rPr>
              <w:t>Een verkenning duurt 1,5 à 2 weken</w:t>
            </w:r>
            <w:r>
              <w:t>. Bij een verzoek om een netwerkverkenning is van belang de vraag aan de wetenschap duidelijk te formuleren: welke weten</w:t>
            </w:r>
            <w:r>
              <w:softHyphen/>
              <w:t>schappelijke vraag wilt u beantwoord hebben; vanuit welke discipline? De staf kan u informeren over de mogelijkheden, of met u van gedachten wisselen over de formulering van de vraag.</w:t>
            </w:r>
          </w:p>
          <w:p w:rsidRPr="00A7605E" w:rsidR="0053673F" w:rsidP="00A56149" w:rsidRDefault="0053673F" w14:paraId="2BDF2025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9E0FDA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 w14:paraId="4313C6D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111A98F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5DA2A15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7DC7EE2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68C01034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B3A7C86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 w14:paraId="1E3F36B0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7A084753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AA5306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 w14:paraId="7A21D227" w14:textId="77777777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E4E7" w14:textId="77777777" w:rsidR="001520CD" w:rsidRDefault="001520CD">
      <w:r>
        <w:separator/>
      </w:r>
    </w:p>
  </w:endnote>
  <w:endnote w:type="continuationSeparator" w:id="0">
    <w:p w14:paraId="4166498B" w14:textId="77777777" w:rsidR="001520CD" w:rsidRDefault="001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2F31" w14:textId="77777777" w:rsidR="001520CD" w:rsidRDefault="001520CD">
      <w:r>
        <w:separator/>
      </w:r>
    </w:p>
  </w:footnote>
  <w:footnote w:type="continuationSeparator" w:id="0">
    <w:p w14:paraId="2DEC1F59" w14:textId="77777777" w:rsidR="001520CD" w:rsidRDefault="0015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073C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="008625F3">
      <w:rPr>
        <w:rFonts w:ascii="Calibri" w:hAnsi="Calibri"/>
        <w:i/>
        <w:sz w:val="20"/>
        <w:szCs w:val="20"/>
      </w:rPr>
      <w:tab/>
      <w:t>c</w:t>
    </w:r>
    <w:r w:rsidRPr="00E52BAE">
      <w:rPr>
        <w:rFonts w:ascii="Calibri" w:hAnsi="Calibri"/>
        <w:i/>
        <w:sz w:val="20"/>
        <w:szCs w:val="20"/>
      </w:rPr>
      <w:t>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14:paraId="2DFF7A3D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14:paraId="3D015026" w14:textId="77777777" w:rsidR="00196C98" w:rsidRPr="00E52BAE" w:rsidRDefault="00000000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 w14:anchorId="69665967">
        <v:rect id="_x0000_i1025" style="width:0;height:1.5pt" o:hralign="center" o:hrstd="t" o:hr="t" fillcolor="#aca899" stroked="f"/>
      </w:pict>
    </w:r>
  </w:p>
  <w:p w14:paraId="766CA169" w14:textId="77777777"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479"/>
    <w:multiLevelType w:val="hybridMultilevel"/>
    <w:tmpl w:val="E5660680"/>
    <w:lvl w:ilvl="0" w:tplc="3518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D8D"/>
    <w:multiLevelType w:val="hybridMultilevel"/>
    <w:tmpl w:val="5810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5162D"/>
    <w:multiLevelType w:val="hybridMultilevel"/>
    <w:tmpl w:val="4A343194"/>
    <w:lvl w:ilvl="0" w:tplc="390033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7D0"/>
    <w:multiLevelType w:val="hybridMultilevel"/>
    <w:tmpl w:val="87B00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7441">
    <w:abstractNumId w:val="0"/>
  </w:num>
  <w:num w:numId="2" w16cid:durableId="496579037">
    <w:abstractNumId w:val="1"/>
  </w:num>
  <w:num w:numId="3" w16cid:durableId="4987262">
    <w:abstractNumId w:val="4"/>
  </w:num>
  <w:num w:numId="4" w16cid:durableId="1578704408">
    <w:abstractNumId w:val="7"/>
  </w:num>
  <w:num w:numId="5" w16cid:durableId="2056812838">
    <w:abstractNumId w:val="9"/>
  </w:num>
  <w:num w:numId="6" w16cid:durableId="2039621003">
    <w:abstractNumId w:val="8"/>
  </w:num>
  <w:num w:numId="7" w16cid:durableId="1985769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743671">
    <w:abstractNumId w:val="5"/>
  </w:num>
  <w:num w:numId="9" w16cid:durableId="1508248702">
    <w:abstractNumId w:val="3"/>
  </w:num>
  <w:num w:numId="10" w16cid:durableId="929891534">
    <w:abstractNumId w:val="2"/>
  </w:num>
  <w:num w:numId="11" w16cid:durableId="1944260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76B0A"/>
    <w:rsid w:val="00080D44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0923"/>
    <w:rsid w:val="0010593D"/>
    <w:rsid w:val="00110753"/>
    <w:rsid w:val="001120D1"/>
    <w:rsid w:val="00113623"/>
    <w:rsid w:val="00114A8F"/>
    <w:rsid w:val="00116A1A"/>
    <w:rsid w:val="00116C69"/>
    <w:rsid w:val="00126E06"/>
    <w:rsid w:val="00132520"/>
    <w:rsid w:val="00137344"/>
    <w:rsid w:val="001402C3"/>
    <w:rsid w:val="00144F6F"/>
    <w:rsid w:val="0014569A"/>
    <w:rsid w:val="00145F40"/>
    <w:rsid w:val="001520CD"/>
    <w:rsid w:val="001542D9"/>
    <w:rsid w:val="00156B42"/>
    <w:rsid w:val="0015747F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E3308"/>
    <w:rsid w:val="001F1EE0"/>
    <w:rsid w:val="001F4B7E"/>
    <w:rsid w:val="001F7341"/>
    <w:rsid w:val="00200B82"/>
    <w:rsid w:val="00200DFC"/>
    <w:rsid w:val="00202B28"/>
    <w:rsid w:val="002047F0"/>
    <w:rsid w:val="002064E8"/>
    <w:rsid w:val="00217E29"/>
    <w:rsid w:val="00217E92"/>
    <w:rsid w:val="0022493E"/>
    <w:rsid w:val="002307B4"/>
    <w:rsid w:val="002343DA"/>
    <w:rsid w:val="002566B9"/>
    <w:rsid w:val="00261ABF"/>
    <w:rsid w:val="00263CFE"/>
    <w:rsid w:val="00263DEF"/>
    <w:rsid w:val="002771C1"/>
    <w:rsid w:val="002829EB"/>
    <w:rsid w:val="002846C5"/>
    <w:rsid w:val="0028560E"/>
    <w:rsid w:val="002913D5"/>
    <w:rsid w:val="00297DDA"/>
    <w:rsid w:val="00297DE3"/>
    <w:rsid w:val="002A0594"/>
    <w:rsid w:val="002A37C3"/>
    <w:rsid w:val="002B2C8A"/>
    <w:rsid w:val="002B2DA8"/>
    <w:rsid w:val="002B488C"/>
    <w:rsid w:val="002C7AD8"/>
    <w:rsid w:val="002C7F6C"/>
    <w:rsid w:val="002D14B8"/>
    <w:rsid w:val="002D6F80"/>
    <w:rsid w:val="002E0F5D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AA7"/>
    <w:rsid w:val="00340D5A"/>
    <w:rsid w:val="003442D7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13EF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2405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4BC3"/>
    <w:rsid w:val="0051744A"/>
    <w:rsid w:val="005179D7"/>
    <w:rsid w:val="005268F3"/>
    <w:rsid w:val="00530836"/>
    <w:rsid w:val="00534139"/>
    <w:rsid w:val="0053673F"/>
    <w:rsid w:val="00544107"/>
    <w:rsid w:val="00545D7D"/>
    <w:rsid w:val="00560967"/>
    <w:rsid w:val="00574716"/>
    <w:rsid w:val="0057544C"/>
    <w:rsid w:val="005821B5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25E4"/>
    <w:rsid w:val="005C3C1B"/>
    <w:rsid w:val="005C71B4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43C0"/>
    <w:rsid w:val="00624927"/>
    <w:rsid w:val="00626918"/>
    <w:rsid w:val="0063679D"/>
    <w:rsid w:val="00637917"/>
    <w:rsid w:val="006405FA"/>
    <w:rsid w:val="00650BE7"/>
    <w:rsid w:val="006515E8"/>
    <w:rsid w:val="00664567"/>
    <w:rsid w:val="00666AC8"/>
    <w:rsid w:val="006703EC"/>
    <w:rsid w:val="00670B8F"/>
    <w:rsid w:val="00677A23"/>
    <w:rsid w:val="006811F3"/>
    <w:rsid w:val="00684CC0"/>
    <w:rsid w:val="006A25BC"/>
    <w:rsid w:val="006A394D"/>
    <w:rsid w:val="006C3672"/>
    <w:rsid w:val="006D05FB"/>
    <w:rsid w:val="006D2653"/>
    <w:rsid w:val="006D38B8"/>
    <w:rsid w:val="006D4743"/>
    <w:rsid w:val="006E2CC3"/>
    <w:rsid w:val="006F1CAB"/>
    <w:rsid w:val="006F298B"/>
    <w:rsid w:val="007028A5"/>
    <w:rsid w:val="00707B53"/>
    <w:rsid w:val="00712C8D"/>
    <w:rsid w:val="007223E6"/>
    <w:rsid w:val="007259BF"/>
    <w:rsid w:val="0072627A"/>
    <w:rsid w:val="00732A11"/>
    <w:rsid w:val="00737270"/>
    <w:rsid w:val="0074126C"/>
    <w:rsid w:val="00754719"/>
    <w:rsid w:val="007648B9"/>
    <w:rsid w:val="0076732A"/>
    <w:rsid w:val="0077289C"/>
    <w:rsid w:val="0077454A"/>
    <w:rsid w:val="0078139C"/>
    <w:rsid w:val="00782A71"/>
    <w:rsid w:val="00782FBC"/>
    <w:rsid w:val="007926CB"/>
    <w:rsid w:val="00792F80"/>
    <w:rsid w:val="007A3A2C"/>
    <w:rsid w:val="007A7D64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5F3"/>
    <w:rsid w:val="00862650"/>
    <w:rsid w:val="00865B7C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06981"/>
    <w:rsid w:val="009141AB"/>
    <w:rsid w:val="009271F2"/>
    <w:rsid w:val="009275D9"/>
    <w:rsid w:val="00933658"/>
    <w:rsid w:val="00936705"/>
    <w:rsid w:val="009379F6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6ABA"/>
    <w:rsid w:val="009A0BFF"/>
    <w:rsid w:val="009A7F43"/>
    <w:rsid w:val="009C1251"/>
    <w:rsid w:val="009C6E42"/>
    <w:rsid w:val="009E0BDC"/>
    <w:rsid w:val="00A0116D"/>
    <w:rsid w:val="00A015A8"/>
    <w:rsid w:val="00A12A2B"/>
    <w:rsid w:val="00A34412"/>
    <w:rsid w:val="00A3794F"/>
    <w:rsid w:val="00A37F4E"/>
    <w:rsid w:val="00A435F8"/>
    <w:rsid w:val="00A44CC7"/>
    <w:rsid w:val="00A476D0"/>
    <w:rsid w:val="00A54A7D"/>
    <w:rsid w:val="00A55EE0"/>
    <w:rsid w:val="00A56149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034F9"/>
    <w:rsid w:val="00B1482A"/>
    <w:rsid w:val="00B20570"/>
    <w:rsid w:val="00B26918"/>
    <w:rsid w:val="00B443F1"/>
    <w:rsid w:val="00B451F6"/>
    <w:rsid w:val="00B465B8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1768"/>
    <w:rsid w:val="00BB5E0D"/>
    <w:rsid w:val="00BB7915"/>
    <w:rsid w:val="00BC01D5"/>
    <w:rsid w:val="00BE123B"/>
    <w:rsid w:val="00BE16C6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05F5"/>
    <w:rsid w:val="00C25402"/>
    <w:rsid w:val="00C32176"/>
    <w:rsid w:val="00C36309"/>
    <w:rsid w:val="00C3681C"/>
    <w:rsid w:val="00C518C5"/>
    <w:rsid w:val="00C61986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26A5"/>
    <w:rsid w:val="00D034D0"/>
    <w:rsid w:val="00D079AD"/>
    <w:rsid w:val="00D1055E"/>
    <w:rsid w:val="00D11C52"/>
    <w:rsid w:val="00D214B5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97E80"/>
    <w:rsid w:val="00DB19B9"/>
    <w:rsid w:val="00DB418F"/>
    <w:rsid w:val="00DB46AC"/>
    <w:rsid w:val="00DB7CDE"/>
    <w:rsid w:val="00DC089A"/>
    <w:rsid w:val="00DC0BA2"/>
    <w:rsid w:val="00DC3F3D"/>
    <w:rsid w:val="00DD45D0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8F1"/>
    <w:rsid w:val="00E64F83"/>
    <w:rsid w:val="00E76171"/>
    <w:rsid w:val="00E819F9"/>
    <w:rsid w:val="00E82100"/>
    <w:rsid w:val="00E8235A"/>
    <w:rsid w:val="00E832BB"/>
    <w:rsid w:val="00E843FC"/>
    <w:rsid w:val="00E97613"/>
    <w:rsid w:val="00EA2A23"/>
    <w:rsid w:val="00EB6AE4"/>
    <w:rsid w:val="00EC1DB7"/>
    <w:rsid w:val="00ED4BAC"/>
    <w:rsid w:val="00ED5FD8"/>
    <w:rsid w:val="00EE291F"/>
    <w:rsid w:val="00EE5BB1"/>
    <w:rsid w:val="00EE649A"/>
    <w:rsid w:val="00EF198C"/>
    <w:rsid w:val="00EF3D34"/>
    <w:rsid w:val="00EF4756"/>
    <w:rsid w:val="00F047BD"/>
    <w:rsid w:val="00F07BFA"/>
    <w:rsid w:val="00F15542"/>
    <w:rsid w:val="00F207C2"/>
    <w:rsid w:val="00F3747B"/>
    <w:rsid w:val="00F4114E"/>
    <w:rsid w:val="00F46693"/>
    <w:rsid w:val="00F513F2"/>
    <w:rsid w:val="00F51AFB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A33BE"/>
    <w:rsid w:val="00FB04D0"/>
    <w:rsid w:val="00FB0D24"/>
    <w:rsid w:val="00FB606E"/>
    <w:rsid w:val="00FB7249"/>
    <w:rsid w:val="00FB7FC4"/>
    <w:rsid w:val="00FC09B9"/>
    <w:rsid w:val="00FC09FC"/>
    <w:rsid w:val="00FC2537"/>
    <w:rsid w:val="00FC5D28"/>
    <w:rsid w:val="00FD2DFF"/>
    <w:rsid w:val="00FD3124"/>
    <w:rsid w:val="00FE76A4"/>
    <w:rsid w:val="00FF704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FBA37"/>
  <w15:chartTrackingRefBased/>
  <w15:docId w15:val="{A9EF2365-D462-3344-8330-5A3BEC0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  <w:style w:type="character" w:styleId="Hyperlink">
    <w:name w:val="Hyperlink"/>
    <w:uiPriority w:val="99"/>
    <w:unhideWhenUsed/>
    <w:rsid w:val="002566B9"/>
    <w:rPr>
      <w:color w:val="0563C1"/>
      <w:u w:val="single"/>
    </w:rPr>
  </w:style>
  <w:style w:type="character" w:styleId="Nadruk">
    <w:name w:val="Emphasis"/>
    <w:uiPriority w:val="20"/>
    <w:qFormat/>
    <w:rsid w:val="00514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yperlink" Target="http://www.tno.nl/" TargetMode="External" Id="rId18" /><Relationship Type="http://schemas.openxmlformats.org/officeDocument/2006/relationships/header" Target="header1.xml" Id="rId21" /><Relationship Type="http://schemas.openxmlformats.org/officeDocument/2006/relationships/footnotes" Target="footnotes.xml" Id="rId12" /><Relationship Type="http://schemas.openxmlformats.org/officeDocument/2006/relationships/hyperlink" Target="https://www.nwo.nl/over-nwo" TargetMode="External" Id="rId17" /><Relationship Type="http://schemas.openxmlformats.org/officeDocument/2006/relationships/hyperlink" Target="http://www.nfu.nl/" TargetMode="External" Id="rId16" /><Relationship Type="http://schemas.openxmlformats.org/officeDocument/2006/relationships/hyperlink" Target="https://parlementenwetenschap.nl/" TargetMode="External" Id="rId20" /><Relationship Type="http://schemas.openxmlformats.org/officeDocument/2006/relationships/webSettings" Target="webSettings.xml" Id="rId11" /><Relationship Type="http://schemas.openxmlformats.org/officeDocument/2006/relationships/hyperlink" Target="http://www.knaw.nl/" TargetMode="External" Id="rId15" /><Relationship Type="http://schemas.openxmlformats.org/officeDocument/2006/relationships/theme" Target="theme/theme1.xml" Id="rId23" /><Relationship Type="http://schemas.openxmlformats.org/officeDocument/2006/relationships/settings" Target="settings.xml" Id="rId10" /><Relationship Type="http://schemas.openxmlformats.org/officeDocument/2006/relationships/hyperlink" Target="http://www.unl.nl/" TargetMode="External" Id="rId19" /><Relationship Type="http://schemas.openxmlformats.org/officeDocument/2006/relationships/styles" Target="styles.xml" Id="rId9" /><Relationship Type="http://schemas.openxmlformats.org/officeDocument/2006/relationships/hyperlink" Target="http://www.dejongeakademie.nl/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941de8-27dc-41a9-839b-7d96a0b2531e}" enabled="1" method="Privileged" siteId="{238cb507-3f71-4afe-aaab-8382731a4345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330</ap:Words>
  <ap:Characters>1818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2144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2024-11-04T08:43:00.0000000Z</dcterms:created>
  <dcterms:modified xsi:type="dcterms:W3CDTF">2024-11-05T12:46:00.0000000Z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SFNZ6MXF2HZ5-1966487036-21</vt:lpwstr>
  </property>
  <property fmtid="{D5CDD505-2E9C-101B-9397-08002B2CF9AE}" pid="3" name="_dlc_DocIdItemGuid">
    <vt:lpwstr>5d4fe526-cb82-44c5-8fa9-e0a8bcdd5511</vt:lpwstr>
  </property>
  <property fmtid="{D5CDD505-2E9C-101B-9397-08002B2CF9AE}" pid="4" name="_dlc_DocIdUrl">
    <vt:lpwstr>https://teamsites/commissie/ezk/_layouts/15/DocIdRedir.aspx?ID=SFNZ6MXF2HZ5-1966487036-21, SFNZ6MXF2HZ5-1966487036-21</vt:lpwstr>
  </property>
  <property fmtid="{D5CDD505-2E9C-101B-9397-08002B2CF9AE}" pid="5" name="display_urn:schemas-microsoft-com:office:office#Editor">
    <vt:lpwstr>Kraaijeveld, M.</vt:lpwstr>
  </property>
  <property fmtid="{D5CDD505-2E9C-101B-9397-08002B2CF9AE}" pid="6" name="display_urn:schemas-microsoft-com:office:office#Author">
    <vt:lpwstr>Kraaijeveld, M.</vt:lpwstr>
  </property>
  <property fmtid="{D5CDD505-2E9C-101B-9397-08002B2CF9AE}" pid="7" name="ContentTypeId">
    <vt:lpwstr>0x010100652B67EEE1A68642A5D50A61AFC14375000F805BF6B7356A4EB01EF73F82029A8E</vt:lpwstr>
  </property>
  <property fmtid="{D5CDD505-2E9C-101B-9397-08002B2CF9AE}" pid="8" name="Selectielijstproces">
    <vt:lpwstr>1;#23. Het (onder ede) ondervragen en horen van getuigen, betrokkenen en deskundigen|5d0c5c48-a55d-4998-8ba6-0cfaa03f7864</vt:lpwstr>
  </property>
  <property fmtid="{D5CDD505-2E9C-101B-9397-08002B2CF9AE}" pid="9" name="Beperking">
    <vt:lpwstr/>
  </property>
  <property fmtid="{D5CDD505-2E9C-101B-9397-08002B2CF9AE}" pid="10" name="MSIP_Label_6e941de8-27dc-41a9-839b-7d96a0b2531e_Enabled">
    <vt:lpwstr>True</vt:lpwstr>
  </property>
  <property fmtid="{D5CDD505-2E9C-101B-9397-08002B2CF9AE}" pid="11" name="MSIP_Label_6e941de8-27dc-41a9-839b-7d96a0b2531e_SiteId">
    <vt:lpwstr>238cb507-3f71-4afe-aaab-8382731a4345</vt:lpwstr>
  </property>
  <property fmtid="{D5CDD505-2E9C-101B-9397-08002B2CF9AE}" pid="12" name="MSIP_Label_6e941de8-27dc-41a9-839b-7d96a0b2531e_SetDate">
    <vt:lpwstr>2024-09-25T09:57:21Z</vt:lpwstr>
  </property>
  <property fmtid="{D5CDD505-2E9C-101B-9397-08002B2CF9AE}" pid="13" name="MSIP_Label_6e941de8-27dc-41a9-839b-7d96a0b2531e_Name">
    <vt:lpwstr>TK-V Extern Deelbaar</vt:lpwstr>
  </property>
  <property fmtid="{D5CDD505-2E9C-101B-9397-08002B2CF9AE}" pid="14" name="MSIP_Label_6e941de8-27dc-41a9-839b-7d96a0b2531e_ActionId">
    <vt:lpwstr>8877d203-c368-42c4-8eb9-5842cfe730cc</vt:lpwstr>
  </property>
  <property fmtid="{D5CDD505-2E9C-101B-9397-08002B2CF9AE}" pid="15" name="MSIP_Label_6e941de8-27dc-41a9-839b-7d96a0b2531e_Removed">
    <vt:lpwstr>False</vt:lpwstr>
  </property>
  <property fmtid="{D5CDD505-2E9C-101B-9397-08002B2CF9AE}" pid="16" name="MSIP_Label_6e941de8-27dc-41a9-839b-7d96a0b2531e_Extended_MSFT_Method">
    <vt:lpwstr>Standard</vt:lpwstr>
  </property>
  <property fmtid="{D5CDD505-2E9C-101B-9397-08002B2CF9AE}" pid="17" name="Sensitivity">
    <vt:lpwstr>TK-V Extern Deelbaar</vt:lpwstr>
  </property>
</Properties>
</file>