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11FFDB2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02BF60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02E7CF1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49C92CC8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1F8844E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B0AC9A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45C7BF8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5F75D38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07E7B77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7E24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4640BB9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C691F4B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6546D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670D40" w14:paraId="2E4E3634" w14:textId="17D0E59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36 617</w:t>
            </w:r>
          </w:p>
        </w:tc>
        <w:tc>
          <w:tcPr>
            <w:tcW w:w="7371" w:type="dxa"/>
            <w:gridSpan w:val="2"/>
          </w:tcPr>
          <w:p w:rsidRPr="00670D40" w:rsidR="00670D40" w:rsidRDefault="00670D40" w14:paraId="6D3F1F46" w14:textId="77777777">
            <w:pPr>
              <w:rPr>
                <w:b/>
                <w:bCs/>
                <w:szCs w:val="24"/>
              </w:rPr>
            </w:pPr>
            <w:r w:rsidRPr="00670D40">
              <w:rPr>
                <w:b/>
                <w:bCs/>
                <w:szCs w:val="24"/>
                <w:shd w:val="clear" w:color="auto" w:fill="FFFFFF"/>
              </w:rPr>
              <w:t>Wijziging van de Participatiewet inzake een tijdelijke regeling voor een tegemoetkoming in verband met de alleenverdienersproblematiek (Wet tijdelijke regeling alleenverdienersproblematiek)</w:t>
            </w:r>
          </w:p>
          <w:p w:rsidRPr="00670D40" w:rsidR="003C21AC" w:rsidP="006E0971" w:rsidRDefault="003C21AC" w14:paraId="098242BC" w14:textId="4404D68E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096606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8E400B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0DFBA14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4B75B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A0F102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EEA7C8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4702A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29478408" w14:textId="443B1B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F30D26">
              <w:rPr>
                <w:rFonts w:ascii="Times New Roman" w:hAnsi="Times New Roman"/>
                <w:caps/>
              </w:rPr>
              <w:t>12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7A0F1FC" w14:textId="1BCB6FA6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4F5D27">
              <w:rPr>
                <w:rFonts w:ascii="Times New Roman" w:hAnsi="Times New Roman"/>
                <w:caps/>
              </w:rPr>
              <w:t>Welzijn</w:t>
            </w:r>
          </w:p>
        </w:tc>
      </w:tr>
      <w:tr w:rsidR="003C21AC" w:rsidTr="00EA1CE4" w14:paraId="17AD07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4E1CA96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C9ABF63" w14:textId="56EC7846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F30D26">
              <w:rPr>
                <w:rFonts w:ascii="Times New Roman" w:hAnsi="Times New Roman"/>
                <w:b w:val="0"/>
              </w:rPr>
              <w:t>7 november 2024</w:t>
            </w:r>
          </w:p>
        </w:tc>
      </w:tr>
      <w:tr w:rsidR="00B01BA6" w:rsidTr="00EA1CE4" w14:paraId="4CD01C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4166D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4B6A6C7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7DC0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66D78E5F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5B1DCC" w:rsidP="00BF623B" w:rsidRDefault="005B1DCC" w14:paraId="08C13F4C" w14:textId="77777777"/>
    <w:p w:rsidR="005B1DCC" w:rsidP="0088452C" w:rsidRDefault="00670D40" w14:paraId="78A60253" w14:textId="4F3BBB41">
      <w:pPr>
        <w:ind w:firstLine="284"/>
      </w:pPr>
      <w:r>
        <w:t xml:space="preserve">In artikel I, onderdeel B, wordt na het voorgestelde artikel 78gg, </w:t>
      </w:r>
      <w:r w:rsidR="00712814">
        <w:t>zevend</w:t>
      </w:r>
      <w:r>
        <w:t>e lid, een lid ingevoegd, luidende:</w:t>
      </w:r>
    </w:p>
    <w:p w:rsidRPr="00EA69AC" w:rsidR="00712814" w:rsidP="00712814" w:rsidRDefault="00712814" w14:paraId="7AD5DECD" w14:textId="18A032EA">
      <w:pPr>
        <w:ind w:firstLine="284"/>
      </w:pPr>
      <w:r>
        <w:t>7</w:t>
      </w:r>
      <w:r w:rsidR="00670D40">
        <w:t xml:space="preserve">a. </w:t>
      </w:r>
      <w:r>
        <w:t>De ministeriële regeling, bedoeld in het zesde lid, wordt niet eerder vastgesteld dan vier weken nadat het ontwerp van deze regeling aan beide Kamers der Staten-Generaal is overgelegd.</w:t>
      </w:r>
    </w:p>
    <w:p w:rsidR="00EA1CE4" w:rsidP="00EA1CE4" w:rsidRDefault="00EA1CE4" w14:paraId="13B42171" w14:textId="77777777"/>
    <w:p w:rsidRPr="00EA69AC" w:rsidR="003C21AC" w:rsidP="00EA1CE4" w:rsidRDefault="003C21AC" w14:paraId="0073A620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6FB8C455" w14:textId="77777777"/>
    <w:p w:rsidR="00365437" w:rsidP="00365437" w:rsidRDefault="00365437" w14:paraId="0BCCAE39" w14:textId="653645C4">
      <w:r>
        <w:t>In het wetsvoorstel staat</w:t>
      </w:r>
      <w:r w:rsidR="00C061A3">
        <w:t xml:space="preserve"> dat </w:t>
      </w:r>
      <w:r>
        <w:t xml:space="preserve">de hoogte van de tegemoetkoming jaarlijks </w:t>
      </w:r>
      <w:r w:rsidR="00C061A3">
        <w:t xml:space="preserve">wordt </w:t>
      </w:r>
      <w:r>
        <w:t xml:space="preserve">vastgesteld bij ministeriële regeling. Dit amendement zorgt ervoor dat de ministeriële regeling, waarin de tegemoetkoming wordt bepaald en berekend, </w:t>
      </w:r>
      <w:r w:rsidR="00C061A3">
        <w:t xml:space="preserve">vier weken </w:t>
      </w:r>
      <w:r>
        <w:t xml:space="preserve">wordt voorgehangen bij de </w:t>
      </w:r>
      <w:r w:rsidR="00067F53">
        <w:t>Staten-Generaal</w:t>
      </w:r>
      <w:r>
        <w:t>.</w:t>
      </w:r>
    </w:p>
    <w:p w:rsidR="004F5D27" w:rsidP="00365437" w:rsidRDefault="004F5D27" w14:paraId="63611505" w14:textId="77777777"/>
    <w:p w:rsidRPr="00EA69AC" w:rsidR="00B4708A" w:rsidP="00EA1CE4" w:rsidRDefault="005B1DCC" w14:paraId="29507157" w14:textId="689AB42F">
      <w:r w:rsidRPr="00EA69AC">
        <w:fldChar w:fldCharType="begin"/>
      </w:r>
      <w:r w:rsidRPr="00EA69AC">
        <w:instrText xml:space="preserve"> =  \* MERGEFORMAT </w:instrText>
      </w:r>
      <w:r w:rsidRPr="00EA69AC">
        <w:fldChar w:fldCharType="separate"/>
      </w:r>
      <w:r w:rsidR="004F5D27">
        <w:rPr>
          <w:noProof/>
        </w:rPr>
        <w:t>Welzijn</w:t>
      </w:r>
      <w:r w:rsidRPr="00EA69AC">
        <w:fldChar w:fldCharType="end"/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E33D" w14:textId="77777777" w:rsidR="00670D40" w:rsidRDefault="00670D40">
      <w:pPr>
        <w:spacing w:line="20" w:lineRule="exact"/>
      </w:pPr>
    </w:p>
  </w:endnote>
  <w:endnote w:type="continuationSeparator" w:id="0">
    <w:p w14:paraId="50A2DDB9" w14:textId="77777777" w:rsidR="00670D40" w:rsidRDefault="00670D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61619F" w14:textId="77777777" w:rsidR="00670D40" w:rsidRDefault="00670D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E5CF" w14:textId="77777777" w:rsidR="00670D40" w:rsidRDefault="00670D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ECC3E8" w14:textId="77777777" w:rsidR="00670D40" w:rsidRDefault="0067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40"/>
    <w:rsid w:val="00061951"/>
    <w:rsid w:val="00067F53"/>
    <w:rsid w:val="0007471A"/>
    <w:rsid w:val="000D17BF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65437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4F5D27"/>
    <w:rsid w:val="00501109"/>
    <w:rsid w:val="005703C9"/>
    <w:rsid w:val="00597703"/>
    <w:rsid w:val="005A6097"/>
    <w:rsid w:val="005B1DCC"/>
    <w:rsid w:val="005B7323"/>
    <w:rsid w:val="005C25B9"/>
    <w:rsid w:val="006267E6"/>
    <w:rsid w:val="006558D2"/>
    <w:rsid w:val="00670D40"/>
    <w:rsid w:val="00672D25"/>
    <w:rsid w:val="006738BC"/>
    <w:rsid w:val="006D3E69"/>
    <w:rsid w:val="006E0971"/>
    <w:rsid w:val="00712814"/>
    <w:rsid w:val="007709F6"/>
    <w:rsid w:val="00783215"/>
    <w:rsid w:val="007965FC"/>
    <w:rsid w:val="007D2608"/>
    <w:rsid w:val="00805D44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F623B"/>
    <w:rsid w:val="00C035D4"/>
    <w:rsid w:val="00C061A3"/>
    <w:rsid w:val="00C679BF"/>
    <w:rsid w:val="00C81BBD"/>
    <w:rsid w:val="00CD3132"/>
    <w:rsid w:val="00CE27CD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30D26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C4CD1"/>
  <w15:docId w15:val="{FE2D0DC1-BC90-4F69-AAAD-5437BDC9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670D4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670D4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670D40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70D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70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889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1020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2024-11-07T09:46:00.0000000Z</dcterms:created>
  <dcterms:modified xsi:type="dcterms:W3CDTF">2024-11-07T09:48:00.0000000Z</dcterms:modified>
  <dc:description>------------------------</dc:description>
  <dc:subject/>
  <keywords/>
  <version/>
  <category/>
</coreProperties>
</file>