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B79D7" w14:paraId="6BC1C9C5" w14:textId="77777777">
        <w:tc>
          <w:tcPr>
            <w:tcW w:w="8717" w:type="dxa"/>
            <w:gridSpan w:val="2"/>
            <w:tcBorders>
              <w:top w:val="nil"/>
              <w:left w:val="nil"/>
              <w:bottom w:val="nil"/>
              <w:right w:val="nil"/>
            </w:tcBorders>
            <w:vAlign w:val="center"/>
          </w:tcPr>
          <w:p w:rsidR="00470846" w:rsidP="00FB349A" w:rsidRDefault="00470846" w14:paraId="27E95FF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F138AD4"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79D7" w14:paraId="6976E0E2" w14:textId="77777777">
        <w:trPr>
          <w:cantSplit/>
        </w:trPr>
        <w:tc>
          <w:tcPr>
            <w:tcW w:w="10348" w:type="dxa"/>
            <w:gridSpan w:val="3"/>
            <w:tcBorders>
              <w:top w:val="single" w:color="auto" w:sz="4" w:space="0"/>
              <w:left w:val="nil"/>
              <w:bottom w:val="nil"/>
              <w:right w:val="nil"/>
            </w:tcBorders>
          </w:tcPr>
          <w:p w:rsidR="00470846" w:rsidP="00F9022B" w:rsidRDefault="00833C90" w14:paraId="046673D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79D7" w14:paraId="2205654B" w14:textId="77777777">
        <w:trPr>
          <w:cantSplit/>
        </w:trPr>
        <w:tc>
          <w:tcPr>
            <w:tcW w:w="10348" w:type="dxa"/>
            <w:gridSpan w:val="3"/>
            <w:tcBorders>
              <w:top w:val="nil"/>
              <w:left w:val="nil"/>
              <w:bottom w:val="nil"/>
              <w:right w:val="nil"/>
            </w:tcBorders>
          </w:tcPr>
          <w:p w:rsidR="00470846" w:rsidP="00F8109A" w:rsidRDefault="00470846" w14:paraId="109E3FE1" w14:textId="77777777">
            <w:pPr>
              <w:pStyle w:val="Amendement"/>
              <w:tabs>
                <w:tab w:val="clear" w:pos="3310"/>
                <w:tab w:val="clear" w:pos="3600"/>
              </w:tabs>
              <w:rPr>
                <w:rFonts w:ascii="Times New Roman" w:hAnsi="Times New Roman"/>
                <w:b w:val="0"/>
              </w:rPr>
            </w:pPr>
          </w:p>
        </w:tc>
      </w:tr>
      <w:tr w:rsidR="00470846" w:rsidTr="00FB79D7" w14:paraId="117DF763" w14:textId="77777777">
        <w:trPr>
          <w:cantSplit/>
        </w:trPr>
        <w:tc>
          <w:tcPr>
            <w:tcW w:w="10348" w:type="dxa"/>
            <w:gridSpan w:val="3"/>
            <w:tcBorders>
              <w:top w:val="nil"/>
              <w:left w:val="nil"/>
              <w:bottom w:val="single" w:color="auto" w:sz="4" w:space="0"/>
              <w:right w:val="nil"/>
            </w:tcBorders>
          </w:tcPr>
          <w:p w:rsidR="00470846" w:rsidP="00F8109A" w:rsidRDefault="00470846" w14:paraId="440BBDD2" w14:textId="77777777">
            <w:pPr>
              <w:pStyle w:val="Amendement"/>
              <w:tabs>
                <w:tab w:val="clear" w:pos="3310"/>
                <w:tab w:val="clear" w:pos="3600"/>
              </w:tabs>
              <w:rPr>
                <w:rFonts w:ascii="Times New Roman" w:hAnsi="Times New Roman"/>
              </w:rPr>
            </w:pPr>
          </w:p>
        </w:tc>
      </w:tr>
      <w:tr w:rsidR="00470846" w:rsidTr="00FB79D7" w14:paraId="7D2041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888392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D046841" w14:textId="77777777">
            <w:pPr>
              <w:suppressAutoHyphens/>
              <w:rPr>
                <w:rFonts w:ascii="Times New Roman" w:hAnsi="Times New Roman"/>
                <w:b/>
              </w:rPr>
            </w:pPr>
          </w:p>
        </w:tc>
      </w:tr>
      <w:tr w:rsidR="00470846" w:rsidTr="00FB79D7" w14:paraId="7745B6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FB79D7" w14:paraId="596E8B30" w14:textId="7AA4F081">
            <w:pPr>
              <w:pStyle w:val="Amendement"/>
              <w:tabs>
                <w:tab w:val="clear" w:pos="3310"/>
                <w:tab w:val="clear" w:pos="3600"/>
              </w:tabs>
              <w:rPr>
                <w:rFonts w:ascii="Times New Roman" w:hAnsi="Times New Roman"/>
              </w:rPr>
            </w:pPr>
            <w:r>
              <w:rPr>
                <w:rFonts w:ascii="Times New Roman" w:hAnsi="Times New Roman"/>
              </w:rPr>
              <w:t xml:space="preserve">36 600 </w:t>
            </w:r>
            <w:r w:rsidR="00E618DC">
              <w:rPr>
                <w:rFonts w:ascii="Times New Roman" w:hAnsi="Times New Roman"/>
              </w:rPr>
              <w:t>VII</w:t>
            </w:r>
          </w:p>
        </w:tc>
        <w:tc>
          <w:tcPr>
            <w:tcW w:w="7654" w:type="dxa"/>
            <w:gridSpan w:val="2"/>
          </w:tcPr>
          <w:p w:rsidRPr="008467BE" w:rsidR="00470846" w:rsidP="00FB349A" w:rsidRDefault="00E618DC" w14:paraId="00DE9D50" w14:textId="089E3128">
            <w:pPr>
              <w:suppressAutoHyphens/>
              <w:rPr>
                <w:rFonts w:ascii="Times New Roman" w:hAnsi="Times New Roman"/>
                <w:b/>
                <w:szCs w:val="24"/>
              </w:rPr>
            </w:pPr>
            <w:r w:rsidRPr="00B00ACD">
              <w:rPr>
                <w:rFonts w:ascii="Times New Roman" w:hAnsi="Times New Roman"/>
                <w:b/>
                <w:bCs/>
                <w:szCs w:val="24"/>
              </w:rPr>
              <w:t>Vaststelling van de begrotingsstaten van het Ministerie van Binnenlandse Zaken en Koninkrijksrelaties (VII) voor het jaar 2025</w:t>
            </w:r>
          </w:p>
        </w:tc>
      </w:tr>
      <w:tr w:rsidR="00470846" w:rsidTr="00FB79D7" w14:paraId="0958FF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7B99D9"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8CA061A" w14:textId="77777777">
            <w:pPr>
              <w:pStyle w:val="Amendement"/>
              <w:tabs>
                <w:tab w:val="clear" w:pos="3310"/>
                <w:tab w:val="clear" w:pos="3600"/>
              </w:tabs>
              <w:rPr>
                <w:rFonts w:ascii="Times New Roman" w:hAnsi="Times New Roman"/>
              </w:rPr>
            </w:pPr>
          </w:p>
        </w:tc>
      </w:tr>
      <w:tr w:rsidR="00470846" w:rsidTr="00FB79D7" w14:paraId="184D6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6489C0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A966FD8" w14:textId="77777777">
            <w:pPr>
              <w:pStyle w:val="Amendement"/>
              <w:tabs>
                <w:tab w:val="clear" w:pos="3310"/>
                <w:tab w:val="clear" w:pos="3600"/>
              </w:tabs>
              <w:rPr>
                <w:rFonts w:ascii="Times New Roman" w:hAnsi="Times New Roman"/>
              </w:rPr>
            </w:pPr>
          </w:p>
        </w:tc>
      </w:tr>
      <w:tr w:rsidR="00470846" w:rsidTr="00FB79D7" w14:paraId="27C369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712639" w14:textId="6CB126C6">
            <w:pPr>
              <w:pStyle w:val="Amendement"/>
              <w:tabs>
                <w:tab w:val="clear" w:pos="3310"/>
                <w:tab w:val="clear" w:pos="3600"/>
              </w:tabs>
              <w:rPr>
                <w:rFonts w:ascii="Times New Roman" w:hAnsi="Times New Roman"/>
              </w:rPr>
            </w:pPr>
            <w:r>
              <w:rPr>
                <w:rFonts w:ascii="Times New Roman" w:hAnsi="Times New Roman"/>
              </w:rPr>
              <w:t xml:space="preserve">Nr. </w:t>
            </w:r>
            <w:r w:rsidR="0033078F">
              <w:rPr>
                <w:rFonts w:ascii="Times New Roman" w:hAnsi="Times New Roman"/>
                <w:caps/>
              </w:rPr>
              <w:t>59</w:t>
            </w:r>
          </w:p>
        </w:tc>
        <w:tc>
          <w:tcPr>
            <w:tcW w:w="7654" w:type="dxa"/>
            <w:gridSpan w:val="2"/>
          </w:tcPr>
          <w:p w:rsidRPr="001A2A63" w:rsidR="00470846" w:rsidP="00FB349A" w:rsidRDefault="00470846" w14:paraId="4BD43A0A" w14:textId="3950F08B">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7511B3">
              <w:rPr>
                <w:rFonts w:ascii="Times New Roman" w:hAnsi="Times New Roman"/>
                <w:caps/>
              </w:rPr>
              <w:t>Koekkoek</w:t>
            </w:r>
          </w:p>
        </w:tc>
      </w:tr>
      <w:tr w:rsidR="00470846" w:rsidTr="00FB79D7" w14:paraId="3A8858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EB9D5B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A495681" w14:textId="33AB95F7">
            <w:pPr>
              <w:pStyle w:val="Amendement"/>
              <w:tabs>
                <w:tab w:val="clear" w:pos="3310"/>
                <w:tab w:val="clear" w:pos="3600"/>
              </w:tabs>
              <w:rPr>
                <w:rFonts w:ascii="Times New Roman" w:hAnsi="Times New Roman"/>
              </w:rPr>
            </w:pPr>
            <w:r>
              <w:rPr>
                <w:rFonts w:ascii="Times New Roman" w:hAnsi="Times New Roman"/>
                <w:b w:val="0"/>
              </w:rPr>
              <w:t xml:space="preserve">Ontvangen </w:t>
            </w:r>
            <w:r w:rsidR="0033078F">
              <w:rPr>
                <w:rFonts w:ascii="Times New Roman" w:hAnsi="Times New Roman"/>
                <w:b w:val="0"/>
              </w:rPr>
              <w:t>11 november 2024</w:t>
            </w:r>
          </w:p>
        </w:tc>
      </w:tr>
      <w:tr w:rsidR="00470846" w:rsidTr="00FB79D7" w14:paraId="0D25D3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BA88AA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BDB0A45" w14:textId="77777777">
            <w:pPr>
              <w:pStyle w:val="Amendement"/>
              <w:tabs>
                <w:tab w:val="clear" w:pos="3310"/>
                <w:tab w:val="clear" w:pos="3600"/>
              </w:tabs>
              <w:rPr>
                <w:rFonts w:ascii="Times New Roman" w:hAnsi="Times New Roman"/>
                <w:b w:val="0"/>
              </w:rPr>
            </w:pPr>
          </w:p>
        </w:tc>
      </w:tr>
      <w:tr w:rsidR="009E6185" w:rsidTr="00FB79D7" w14:paraId="0DFAE8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7F2A1F2C"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79D7" w14:paraId="329E91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DB17B6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CD8C230" w14:textId="77777777">
            <w:pPr>
              <w:pStyle w:val="Amendement"/>
              <w:tabs>
                <w:tab w:val="clear" w:pos="3310"/>
                <w:tab w:val="clear" w:pos="3600"/>
              </w:tabs>
              <w:rPr>
                <w:rFonts w:ascii="Times New Roman" w:hAnsi="Times New Roman"/>
                <w:b w:val="0"/>
              </w:rPr>
            </w:pPr>
          </w:p>
        </w:tc>
      </w:tr>
    </w:tbl>
    <w:p w:rsidRPr="004D4BCF" w:rsidR="00FB79D7" w:rsidP="00FB79D7" w:rsidRDefault="00FB79D7" w14:paraId="3B99D159" w14:textId="77777777">
      <w:pPr>
        <w:ind w:firstLine="284"/>
        <w:rPr>
          <w:rFonts w:ascii="Times New Roman" w:hAnsi="Times New Roman"/>
        </w:rPr>
      </w:pPr>
      <w:r>
        <w:rPr>
          <w:rFonts w:ascii="Times New Roman" w:hAnsi="Times New Roman"/>
        </w:rPr>
        <w:t>De departementale begrotingsstaat wordt als volgt gewijzigd:</w:t>
      </w:r>
    </w:p>
    <w:p w:rsidR="00FB79D7" w:rsidP="00FB79D7" w:rsidRDefault="00FB79D7" w14:paraId="170114C8" w14:textId="77777777">
      <w:pPr>
        <w:rPr>
          <w:rFonts w:ascii="Times New Roman" w:hAnsi="Times New Roman"/>
        </w:rPr>
      </w:pPr>
    </w:p>
    <w:p w:rsidRPr="004D4BCF" w:rsidR="00FB79D7" w:rsidP="00FB79D7" w:rsidRDefault="00FB79D7" w14:paraId="1F870125" w14:textId="77777777">
      <w:pPr>
        <w:rPr>
          <w:rFonts w:ascii="Times New Roman" w:hAnsi="Times New Roman"/>
        </w:rPr>
      </w:pPr>
      <w:r w:rsidRPr="004D4BCF">
        <w:rPr>
          <w:rFonts w:ascii="Times New Roman" w:hAnsi="Times New Roman"/>
        </w:rPr>
        <w:t>I</w:t>
      </w:r>
    </w:p>
    <w:p w:rsidRPr="004D4BCF" w:rsidR="00FB79D7" w:rsidP="00FB79D7" w:rsidRDefault="00FB79D7" w14:paraId="19439CAB" w14:textId="77777777">
      <w:pPr>
        <w:rPr>
          <w:rFonts w:ascii="Times New Roman" w:hAnsi="Times New Roman"/>
        </w:rPr>
      </w:pPr>
    </w:p>
    <w:p w:rsidRPr="004D4BCF" w:rsidR="00FB79D7" w:rsidP="00FB79D7" w:rsidRDefault="00FB79D7" w14:paraId="51DE16C0" w14:textId="5B037EB6">
      <w:pPr>
        <w:ind w:firstLine="284"/>
        <w:rPr>
          <w:rFonts w:ascii="Times New Roman" w:hAnsi="Times New Roman"/>
        </w:rPr>
      </w:pPr>
      <w:r w:rsidRPr="004D4BCF">
        <w:rPr>
          <w:rFonts w:ascii="Times New Roman" w:hAnsi="Times New Roman"/>
        </w:rPr>
        <w:t>In</w:t>
      </w:r>
      <w:r w:rsidR="007511B3">
        <w:rPr>
          <w:rFonts w:ascii="Times New Roman" w:hAnsi="Times New Roman"/>
        </w:rPr>
        <w:t xml:space="preserve"> </w:t>
      </w:r>
      <w:r w:rsidRPr="004D4BCF" w:rsidR="007511B3">
        <w:rPr>
          <w:rFonts w:ascii="Times New Roman" w:hAnsi="Times New Roman"/>
          <w:b/>
        </w:rPr>
        <w:t xml:space="preserve">artikel </w:t>
      </w:r>
      <w:r w:rsidR="007511B3">
        <w:rPr>
          <w:rFonts w:ascii="Times New Roman" w:hAnsi="Times New Roman"/>
          <w:b/>
        </w:rPr>
        <w:t xml:space="preserve">6 </w:t>
      </w:r>
      <w:r w:rsidRPr="00E618DC" w:rsidR="007511B3">
        <w:rPr>
          <w:rFonts w:ascii="Times New Roman" w:hAnsi="Times New Roman"/>
          <w:b/>
          <w:bCs/>
        </w:rPr>
        <w:t>Overheidsdienstverlening en informatiesamenleving</w:t>
      </w:r>
      <w:r w:rsidR="00E618DC">
        <w:rPr>
          <w:rFonts w:ascii="Times New Roman" w:hAnsi="Times New Roman"/>
          <w:b/>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Pr>
          <w:rFonts w:ascii="Times New Roman" w:hAnsi="Times New Roman"/>
        </w:rPr>
        <w:t xml:space="preserve"> met</w:t>
      </w:r>
      <w:r w:rsidRPr="004D4BCF">
        <w:rPr>
          <w:rFonts w:ascii="Times New Roman" w:hAnsi="Times New Roman"/>
          <w:b/>
        </w:rPr>
        <w:t> € </w:t>
      </w:r>
      <w:r w:rsidR="006420C5">
        <w:rPr>
          <w:rFonts w:ascii="Times New Roman" w:hAnsi="Times New Roman"/>
          <w:b/>
        </w:rPr>
        <w:t>3</w:t>
      </w:r>
      <w:r w:rsidR="007511B3">
        <w:rPr>
          <w:rFonts w:ascii="Times New Roman" w:hAnsi="Times New Roman"/>
          <w:b/>
        </w:rPr>
        <w:t>.000</w:t>
      </w:r>
      <w:r>
        <w:rPr>
          <w:rFonts w:ascii="Times New Roman" w:hAnsi="Times New Roman"/>
        </w:rPr>
        <w:t xml:space="preserve"> (x € 1.</w:t>
      </w:r>
      <w:r w:rsidRPr="004D4BCF">
        <w:rPr>
          <w:rFonts w:ascii="Times New Roman" w:hAnsi="Times New Roman"/>
        </w:rPr>
        <w:t>000).</w:t>
      </w:r>
    </w:p>
    <w:p w:rsidRPr="004D4BCF" w:rsidR="00FB79D7" w:rsidP="00FB79D7" w:rsidRDefault="00FB79D7" w14:paraId="501B9A4B" w14:textId="77777777">
      <w:pPr>
        <w:rPr>
          <w:rFonts w:ascii="Times New Roman" w:hAnsi="Times New Roman"/>
        </w:rPr>
      </w:pPr>
    </w:p>
    <w:p w:rsidRPr="004D4BCF" w:rsidR="00FB79D7" w:rsidP="00FB79D7" w:rsidRDefault="00FB79D7" w14:paraId="4DFB0138" w14:textId="77777777">
      <w:pPr>
        <w:rPr>
          <w:rFonts w:ascii="Times New Roman" w:hAnsi="Times New Roman"/>
        </w:rPr>
      </w:pPr>
      <w:r w:rsidRPr="004D4BCF">
        <w:rPr>
          <w:rFonts w:ascii="Times New Roman" w:hAnsi="Times New Roman"/>
        </w:rPr>
        <w:t>II</w:t>
      </w:r>
    </w:p>
    <w:p w:rsidRPr="004D4BCF" w:rsidR="00FB79D7" w:rsidP="00FB79D7" w:rsidRDefault="00FB79D7" w14:paraId="316A903F" w14:textId="77777777">
      <w:pPr>
        <w:rPr>
          <w:rFonts w:ascii="Times New Roman" w:hAnsi="Times New Roman"/>
        </w:rPr>
      </w:pPr>
    </w:p>
    <w:p w:rsidRPr="004D4BCF" w:rsidR="00FB79D7" w:rsidP="00FB79D7" w:rsidRDefault="00FB79D7" w14:paraId="602C7EA0" w14:textId="7DC02485">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E618DC">
        <w:rPr>
          <w:rFonts w:ascii="Times New Roman" w:hAnsi="Times New Roman"/>
          <w:b/>
        </w:rPr>
        <w:t xml:space="preserve">6 </w:t>
      </w:r>
      <w:r w:rsidRPr="00E618DC" w:rsidR="00E618DC">
        <w:rPr>
          <w:rFonts w:ascii="Times New Roman" w:hAnsi="Times New Roman"/>
          <w:b/>
          <w:bCs/>
        </w:rPr>
        <w:t>Overheidsdienstverlening en informatiesamenleving</w:t>
      </w:r>
      <w:r w:rsidR="00E618DC">
        <w:t xml:space="preserve"> </w:t>
      </w:r>
      <w:r w:rsidRPr="004D4BCF">
        <w:rPr>
          <w:rFonts w:ascii="Times New Roman" w:hAnsi="Times New Roman"/>
        </w:rPr>
        <w:t xml:space="preserve">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sidR="006420C5">
        <w:rPr>
          <w:rFonts w:ascii="Times New Roman" w:hAnsi="Times New Roman"/>
          <w:b/>
        </w:rPr>
        <w:t>3</w:t>
      </w:r>
      <w:r w:rsidR="007511B3">
        <w:rPr>
          <w:rFonts w:ascii="Times New Roman" w:hAnsi="Times New Roman"/>
          <w:b/>
        </w:rPr>
        <w:t>.000</w:t>
      </w:r>
      <w:r>
        <w:rPr>
          <w:rFonts w:ascii="Times New Roman" w:hAnsi="Times New Roman"/>
          <w:b/>
        </w:rPr>
        <w:t xml:space="preserve"> </w:t>
      </w:r>
      <w:r w:rsidRPr="004D4BCF">
        <w:rPr>
          <w:rFonts w:ascii="Times New Roman" w:hAnsi="Times New Roman"/>
        </w:rPr>
        <w:t>(x € 1</w:t>
      </w:r>
      <w:r>
        <w:rPr>
          <w:rFonts w:ascii="Times New Roman" w:hAnsi="Times New Roman"/>
        </w:rPr>
        <w:t>.</w:t>
      </w:r>
      <w:r w:rsidRPr="004D4BCF">
        <w:rPr>
          <w:rFonts w:ascii="Times New Roman" w:hAnsi="Times New Roman"/>
        </w:rPr>
        <w:t>000).</w:t>
      </w:r>
    </w:p>
    <w:p w:rsidRPr="004D4BCF" w:rsidR="00470846" w:rsidP="00FB349A" w:rsidRDefault="00470846" w14:paraId="1AA3E918" w14:textId="77777777">
      <w:pPr>
        <w:rPr>
          <w:rFonts w:ascii="Times New Roman" w:hAnsi="Times New Roman"/>
        </w:rPr>
      </w:pPr>
    </w:p>
    <w:p w:rsidRPr="004D4BCF" w:rsidR="00470846" w:rsidP="00FB349A" w:rsidRDefault="00470846" w14:paraId="1D320A86" w14:textId="77777777">
      <w:pPr>
        <w:rPr>
          <w:rFonts w:ascii="Times New Roman" w:hAnsi="Times New Roman"/>
          <w:b/>
        </w:rPr>
      </w:pPr>
      <w:r w:rsidRPr="004D4BCF">
        <w:rPr>
          <w:rFonts w:ascii="Times New Roman" w:hAnsi="Times New Roman"/>
          <w:b/>
        </w:rPr>
        <w:t>Toelichting</w:t>
      </w:r>
    </w:p>
    <w:p w:rsidR="00FB79D7" w:rsidP="00FB79D7" w:rsidRDefault="00FB79D7" w14:paraId="4BD20503" w14:textId="77777777">
      <w:pPr>
        <w:pStyle w:val="paragraph"/>
        <w:spacing w:before="0" w:beforeAutospacing="0" w:after="0" w:afterAutospacing="0"/>
        <w:textAlignment w:val="baseline"/>
        <w:rPr>
          <w:rStyle w:val="normaltextrun"/>
          <w:rFonts w:ascii="Times New Roman" w:hAnsi="Times New Roman" w:cs="Times New Roman"/>
          <w:sz w:val="24"/>
          <w:szCs w:val="24"/>
        </w:rPr>
      </w:pPr>
    </w:p>
    <w:p w:rsidRPr="00FB79D7" w:rsidR="00C92C41" w:rsidP="00C92C41" w:rsidRDefault="00FB79D7" w14:paraId="76E8BEEB" w14:textId="7D0F635F">
      <w:pPr>
        <w:pStyle w:val="paragraph"/>
        <w:spacing w:before="0" w:beforeAutospacing="0" w:after="0" w:afterAutospacing="0"/>
        <w:textAlignment w:val="baseline"/>
        <w:rPr>
          <w:rFonts w:ascii="Times New Roman" w:hAnsi="Times New Roman" w:cs="Times New Roman"/>
          <w:sz w:val="18"/>
          <w:szCs w:val="18"/>
        </w:rPr>
      </w:pPr>
      <w:r w:rsidRPr="00FB79D7">
        <w:rPr>
          <w:rStyle w:val="normaltextrun"/>
          <w:rFonts w:ascii="Times New Roman" w:hAnsi="Times New Roman" w:cs="Times New Roman"/>
          <w:sz w:val="24"/>
          <w:szCs w:val="24"/>
        </w:rPr>
        <w:t xml:space="preserve">Dit amendement regelt dat </w:t>
      </w:r>
      <w:r w:rsidR="008C0062">
        <w:rPr>
          <w:rStyle w:val="normaltextrun"/>
          <w:rFonts w:ascii="Times New Roman" w:hAnsi="Times New Roman" w:cs="Times New Roman"/>
          <w:sz w:val="24"/>
          <w:szCs w:val="24"/>
        </w:rPr>
        <w:t xml:space="preserve">er </w:t>
      </w:r>
      <w:r w:rsidR="00365681">
        <w:rPr>
          <w:rStyle w:val="normaltextrun"/>
          <w:rFonts w:ascii="Times New Roman" w:hAnsi="Times New Roman" w:cs="Times New Roman"/>
          <w:sz w:val="24"/>
          <w:szCs w:val="24"/>
        </w:rPr>
        <w:t xml:space="preserve">meer middelen wordt vrijgemaakt om </w:t>
      </w:r>
      <w:r w:rsidRPr="00FB79D7">
        <w:rPr>
          <w:rStyle w:val="normaltextrun"/>
          <w:rFonts w:ascii="Times New Roman" w:hAnsi="Times New Roman" w:cs="Times New Roman"/>
          <w:sz w:val="24"/>
          <w:szCs w:val="24"/>
        </w:rPr>
        <w:t xml:space="preserve">de weerbaarheid </w:t>
      </w:r>
      <w:r w:rsidR="00365681">
        <w:rPr>
          <w:rStyle w:val="normaltextrun"/>
          <w:rFonts w:ascii="Times New Roman" w:hAnsi="Times New Roman" w:cs="Times New Roman"/>
          <w:sz w:val="24"/>
          <w:szCs w:val="24"/>
        </w:rPr>
        <w:t xml:space="preserve">van de samenleving </w:t>
      </w:r>
      <w:r w:rsidRPr="00FB79D7">
        <w:rPr>
          <w:rStyle w:val="normaltextrun"/>
          <w:rFonts w:ascii="Times New Roman" w:hAnsi="Times New Roman" w:cs="Times New Roman"/>
          <w:sz w:val="24"/>
          <w:szCs w:val="24"/>
        </w:rPr>
        <w:t>tegen desinformatie te versterken</w:t>
      </w:r>
      <w:r w:rsidR="00365681">
        <w:rPr>
          <w:rStyle w:val="normaltextrun"/>
          <w:rFonts w:ascii="Times New Roman" w:hAnsi="Times New Roman" w:cs="Times New Roman"/>
          <w:sz w:val="24"/>
          <w:szCs w:val="24"/>
        </w:rPr>
        <w:t xml:space="preserve">. </w:t>
      </w:r>
      <w:r w:rsidR="00C92C41">
        <w:rPr>
          <w:rStyle w:val="eop"/>
          <w:rFonts w:ascii="Times New Roman" w:hAnsi="Times New Roman" w:cs="Times New Roman"/>
          <w:sz w:val="24"/>
          <w:szCs w:val="24"/>
        </w:rPr>
        <w:t xml:space="preserve">Een structurele verhoging van de middelen beschikbaar voor overheidsdienstverlening en informatiesamenleving van </w:t>
      </w:r>
      <w:r w:rsidR="006420C5">
        <w:rPr>
          <w:rStyle w:val="eop"/>
          <w:rFonts w:ascii="Times New Roman" w:hAnsi="Times New Roman" w:cs="Times New Roman"/>
          <w:sz w:val="24"/>
          <w:szCs w:val="24"/>
        </w:rPr>
        <w:t xml:space="preserve">3 </w:t>
      </w:r>
      <w:r w:rsidR="00C92C41">
        <w:rPr>
          <w:rStyle w:val="eop"/>
          <w:rFonts w:ascii="Times New Roman" w:hAnsi="Times New Roman" w:cs="Times New Roman"/>
          <w:sz w:val="24"/>
          <w:szCs w:val="24"/>
        </w:rPr>
        <w:t xml:space="preserve">miljoen die specifiek geoormerkt is voor de bestrijding van desinformatie moet bijdragen aan duurzame vergroting van de weerbaarheid van de Nederlandse samenleving tegen desinformatie. </w:t>
      </w:r>
    </w:p>
    <w:p w:rsidR="00C92C41" w:rsidP="00FB79D7" w:rsidRDefault="00C92C41" w14:paraId="07A98702" w14:textId="77777777">
      <w:pPr>
        <w:pStyle w:val="paragraph"/>
        <w:spacing w:before="0" w:beforeAutospacing="0" w:after="0" w:afterAutospacing="0"/>
        <w:textAlignment w:val="baseline"/>
        <w:rPr>
          <w:rStyle w:val="normaltextrun"/>
          <w:rFonts w:ascii="Times New Roman" w:hAnsi="Times New Roman" w:cs="Times New Roman"/>
          <w:sz w:val="24"/>
          <w:szCs w:val="24"/>
        </w:rPr>
      </w:pPr>
    </w:p>
    <w:p w:rsidR="00086126" w:rsidP="00FB79D7" w:rsidRDefault="00365681" w14:paraId="3CA468D0" w14:textId="322CACE7">
      <w:pPr>
        <w:pStyle w:val="paragraph"/>
        <w:spacing w:before="0" w:beforeAutospacing="0" w:after="0" w:afterAutospacing="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Het bestrijden van desinformatie </w:t>
      </w:r>
      <w:r w:rsidR="00086461">
        <w:rPr>
          <w:rStyle w:val="normaltextrun"/>
          <w:rFonts w:ascii="Times New Roman" w:hAnsi="Times New Roman" w:cs="Times New Roman"/>
          <w:sz w:val="24"/>
          <w:szCs w:val="24"/>
        </w:rPr>
        <w:t xml:space="preserve">vereist een brede aanpak, waarbij het ministerie van BZK een coördinerende rol vervult. Er is geen </w:t>
      </w:r>
      <w:proofErr w:type="spellStart"/>
      <w:r w:rsidR="00086461">
        <w:rPr>
          <w:rStyle w:val="normaltextrun"/>
          <w:rFonts w:ascii="Times New Roman" w:hAnsi="Times New Roman" w:cs="Times New Roman"/>
          <w:i/>
          <w:iCs/>
          <w:sz w:val="24"/>
          <w:szCs w:val="24"/>
        </w:rPr>
        <w:t>silver</w:t>
      </w:r>
      <w:proofErr w:type="spellEnd"/>
      <w:r w:rsidR="00086461">
        <w:rPr>
          <w:rStyle w:val="normaltextrun"/>
          <w:rFonts w:ascii="Times New Roman" w:hAnsi="Times New Roman" w:cs="Times New Roman"/>
          <w:i/>
          <w:iCs/>
          <w:sz w:val="24"/>
          <w:szCs w:val="24"/>
        </w:rPr>
        <w:t xml:space="preserve"> </w:t>
      </w:r>
      <w:proofErr w:type="spellStart"/>
      <w:r w:rsidR="00086461">
        <w:rPr>
          <w:rStyle w:val="normaltextrun"/>
          <w:rFonts w:ascii="Times New Roman" w:hAnsi="Times New Roman" w:cs="Times New Roman"/>
          <w:i/>
          <w:iCs/>
          <w:sz w:val="24"/>
          <w:szCs w:val="24"/>
        </w:rPr>
        <w:t>bullet</w:t>
      </w:r>
      <w:proofErr w:type="spellEnd"/>
      <w:r w:rsidR="00086461">
        <w:rPr>
          <w:rStyle w:val="normaltextrun"/>
          <w:rFonts w:ascii="Times New Roman" w:hAnsi="Times New Roman" w:cs="Times New Roman"/>
          <w:sz w:val="24"/>
          <w:szCs w:val="24"/>
        </w:rPr>
        <w:t xml:space="preserve">, maar de rol van de overheid is cruciaal in het aanjagen van particuliere initiatieven en het weerbaar maken van burgers tegen desinformatie en het vergroten van de kennisontwikkeling ten aanzien van desinformatie. </w:t>
      </w:r>
      <w:r w:rsidRPr="00FB79D7" w:rsidR="00FB79D7">
        <w:rPr>
          <w:rStyle w:val="normaltextrun"/>
          <w:rFonts w:ascii="Times New Roman" w:hAnsi="Times New Roman" w:cs="Times New Roman"/>
          <w:sz w:val="24"/>
          <w:szCs w:val="24"/>
        </w:rPr>
        <w:t xml:space="preserve">Gelet op de steeds groter wordende invloed van desinformatie op de democratie en de constante dreiging ervan op de democratische rechtsstaat </w:t>
      </w:r>
      <w:r w:rsidR="00086461">
        <w:rPr>
          <w:rStyle w:val="normaltextrun"/>
          <w:rFonts w:ascii="Times New Roman" w:hAnsi="Times New Roman" w:cs="Times New Roman"/>
          <w:sz w:val="24"/>
          <w:szCs w:val="24"/>
        </w:rPr>
        <w:t xml:space="preserve">acht de indiener het wenselijk om voor het komende jaar ten minste </w:t>
      </w:r>
      <w:r w:rsidR="006420C5">
        <w:rPr>
          <w:rStyle w:val="normaltextrun"/>
          <w:rFonts w:ascii="Times New Roman" w:hAnsi="Times New Roman" w:cs="Times New Roman"/>
          <w:sz w:val="24"/>
          <w:szCs w:val="24"/>
        </w:rPr>
        <w:t>3</w:t>
      </w:r>
      <w:r w:rsidR="00086461">
        <w:rPr>
          <w:rStyle w:val="normaltextrun"/>
          <w:rFonts w:ascii="Times New Roman" w:hAnsi="Times New Roman" w:cs="Times New Roman"/>
          <w:sz w:val="24"/>
          <w:szCs w:val="24"/>
        </w:rPr>
        <w:t xml:space="preserve"> miljoen extra vrij te spelen</w:t>
      </w:r>
      <w:r w:rsidR="006420C5">
        <w:rPr>
          <w:rStyle w:val="normaltextrun"/>
          <w:rFonts w:ascii="Times New Roman" w:hAnsi="Times New Roman" w:cs="Times New Roman"/>
          <w:sz w:val="24"/>
          <w:szCs w:val="24"/>
        </w:rPr>
        <w:t xml:space="preserve">. </w:t>
      </w:r>
      <w:r w:rsidR="00086126">
        <w:rPr>
          <w:rStyle w:val="normaltextrun"/>
          <w:rFonts w:ascii="Times New Roman" w:hAnsi="Times New Roman" w:cs="Times New Roman"/>
          <w:sz w:val="24"/>
          <w:szCs w:val="24"/>
        </w:rPr>
        <w:t xml:space="preserve">Als dekking wordt voorgesteld om </w:t>
      </w:r>
      <w:r w:rsidR="00596912">
        <w:rPr>
          <w:rStyle w:val="normaltextrun"/>
          <w:rFonts w:ascii="Times New Roman" w:hAnsi="Times New Roman" w:cs="Times New Roman"/>
          <w:sz w:val="24"/>
          <w:szCs w:val="24"/>
        </w:rPr>
        <w:t xml:space="preserve">een deel van </w:t>
      </w:r>
      <w:r w:rsidR="00086126">
        <w:rPr>
          <w:rStyle w:val="normaltextrun"/>
          <w:rFonts w:ascii="Times New Roman" w:hAnsi="Times New Roman" w:cs="Times New Roman"/>
          <w:sz w:val="24"/>
          <w:szCs w:val="24"/>
        </w:rPr>
        <w:t>de nog onverdeelde middelen uit artikel 6 te gebruiken</w:t>
      </w:r>
      <w:r w:rsidR="00596912">
        <w:rPr>
          <w:rStyle w:val="normaltextrun"/>
          <w:rFonts w:ascii="Times New Roman" w:hAnsi="Times New Roman" w:cs="Times New Roman"/>
          <w:sz w:val="24"/>
          <w:szCs w:val="24"/>
        </w:rPr>
        <w:t xml:space="preserve">. </w:t>
      </w:r>
    </w:p>
    <w:p w:rsidRPr="008C2D85" w:rsidR="00FB79D7" w:rsidP="00FB349A" w:rsidRDefault="00FB79D7" w14:paraId="6D371247" w14:textId="77777777">
      <w:pPr>
        <w:rPr>
          <w:rFonts w:ascii="Times New Roman" w:hAnsi="Times New Roman"/>
        </w:rPr>
      </w:pPr>
    </w:p>
    <w:p w:rsidRPr="008C2D85" w:rsidR="001A2A63" w:rsidP="00FB349A" w:rsidRDefault="00944A84" w14:paraId="3DC1B13D" w14:textId="70B459DA">
      <w:pPr>
        <w:rPr>
          <w:rFonts w:ascii="Times New Roman" w:hAnsi="Times New Roman"/>
        </w:rPr>
      </w:pPr>
      <w:r>
        <w:rPr>
          <w:rFonts w:ascii="Times New Roman" w:hAnsi="Times New Roman"/>
        </w:rPr>
        <w:t xml:space="preserve">Koekkoek </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D43B8" w14:textId="77777777" w:rsidR="00DF58C3" w:rsidRDefault="00DF58C3">
      <w:pPr>
        <w:spacing w:line="20" w:lineRule="exact"/>
      </w:pPr>
    </w:p>
  </w:endnote>
  <w:endnote w:type="continuationSeparator" w:id="0">
    <w:p w14:paraId="791ABCFF" w14:textId="77777777" w:rsidR="00DF58C3" w:rsidRDefault="00DF58C3">
      <w:pPr>
        <w:pStyle w:val="Amendement"/>
      </w:pPr>
      <w:r>
        <w:rPr>
          <w:b w:val="0"/>
        </w:rPr>
        <w:t xml:space="preserve"> </w:t>
      </w:r>
    </w:p>
  </w:endnote>
  <w:endnote w:type="continuationNotice" w:id="1">
    <w:p w14:paraId="2DE5C03C" w14:textId="77777777" w:rsidR="00DF58C3" w:rsidRDefault="00DF58C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7E01" w14:textId="77777777" w:rsidR="00DF58C3" w:rsidRDefault="00DF58C3">
      <w:pPr>
        <w:pStyle w:val="Amendement"/>
      </w:pPr>
      <w:r>
        <w:rPr>
          <w:b w:val="0"/>
        </w:rPr>
        <w:separator/>
      </w:r>
    </w:p>
  </w:footnote>
  <w:footnote w:type="continuationSeparator" w:id="0">
    <w:p w14:paraId="4CB357B2" w14:textId="77777777" w:rsidR="00DF58C3" w:rsidRDefault="00DF5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D7"/>
    <w:rsid w:val="0003016F"/>
    <w:rsid w:val="0005793B"/>
    <w:rsid w:val="00086126"/>
    <w:rsid w:val="00086461"/>
    <w:rsid w:val="000C6F39"/>
    <w:rsid w:val="0011770C"/>
    <w:rsid w:val="00120827"/>
    <w:rsid w:val="00146E70"/>
    <w:rsid w:val="00173380"/>
    <w:rsid w:val="001A2A63"/>
    <w:rsid w:val="001A5AFF"/>
    <w:rsid w:val="001A6B5A"/>
    <w:rsid w:val="001C562D"/>
    <w:rsid w:val="001E2226"/>
    <w:rsid w:val="001F7334"/>
    <w:rsid w:val="00211FA7"/>
    <w:rsid w:val="002569BB"/>
    <w:rsid w:val="002E640A"/>
    <w:rsid w:val="003050FF"/>
    <w:rsid w:val="0033078F"/>
    <w:rsid w:val="00365681"/>
    <w:rsid w:val="003C1072"/>
    <w:rsid w:val="003D4FB9"/>
    <w:rsid w:val="003E5927"/>
    <w:rsid w:val="00417365"/>
    <w:rsid w:val="00470846"/>
    <w:rsid w:val="0047650D"/>
    <w:rsid w:val="004B2AE2"/>
    <w:rsid w:val="004C2A57"/>
    <w:rsid w:val="004D4BCF"/>
    <w:rsid w:val="00596912"/>
    <w:rsid w:val="005C554B"/>
    <w:rsid w:val="005D1CBF"/>
    <w:rsid w:val="005E482A"/>
    <w:rsid w:val="006420C5"/>
    <w:rsid w:val="00646211"/>
    <w:rsid w:val="00720EA5"/>
    <w:rsid w:val="00736284"/>
    <w:rsid w:val="00741EB2"/>
    <w:rsid w:val="007511B3"/>
    <w:rsid w:val="00751A24"/>
    <w:rsid w:val="007958E0"/>
    <w:rsid w:val="00833C90"/>
    <w:rsid w:val="008467BE"/>
    <w:rsid w:val="00854DAE"/>
    <w:rsid w:val="0086441B"/>
    <w:rsid w:val="00867688"/>
    <w:rsid w:val="008819B7"/>
    <w:rsid w:val="008C0062"/>
    <w:rsid w:val="008C2D85"/>
    <w:rsid w:val="00926C70"/>
    <w:rsid w:val="009347C2"/>
    <w:rsid w:val="00940C02"/>
    <w:rsid w:val="00944A84"/>
    <w:rsid w:val="009E6185"/>
    <w:rsid w:val="00A1221C"/>
    <w:rsid w:val="00B24FC7"/>
    <w:rsid w:val="00B37F45"/>
    <w:rsid w:val="00B6508A"/>
    <w:rsid w:val="00BD6436"/>
    <w:rsid w:val="00BE1B3C"/>
    <w:rsid w:val="00C26FAB"/>
    <w:rsid w:val="00C370AE"/>
    <w:rsid w:val="00C5415C"/>
    <w:rsid w:val="00C74FE3"/>
    <w:rsid w:val="00C850D6"/>
    <w:rsid w:val="00C92C41"/>
    <w:rsid w:val="00CC0433"/>
    <w:rsid w:val="00D43ADE"/>
    <w:rsid w:val="00D733D3"/>
    <w:rsid w:val="00D818D9"/>
    <w:rsid w:val="00D961CF"/>
    <w:rsid w:val="00DB5D3B"/>
    <w:rsid w:val="00DD08D8"/>
    <w:rsid w:val="00DF58C3"/>
    <w:rsid w:val="00E47054"/>
    <w:rsid w:val="00E618DC"/>
    <w:rsid w:val="00E96167"/>
    <w:rsid w:val="00F06146"/>
    <w:rsid w:val="00F2239C"/>
    <w:rsid w:val="00F37F6D"/>
    <w:rsid w:val="00F410B4"/>
    <w:rsid w:val="00F8109A"/>
    <w:rsid w:val="00F9022B"/>
    <w:rsid w:val="00FA10B5"/>
    <w:rsid w:val="00FB349A"/>
    <w:rsid w:val="00FB79D7"/>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36C7B"/>
  <w15:docId w15:val="{BE51BC0F-9F24-44BC-A2F6-07A2022D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paragraph">
    <w:name w:val="paragraph"/>
    <w:basedOn w:val="Standaard"/>
    <w:rsid w:val="00FB79D7"/>
    <w:pPr>
      <w:widowControl/>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Standaardalinea-lettertype"/>
    <w:rsid w:val="00FB79D7"/>
  </w:style>
  <w:style w:type="character" w:customStyle="1" w:styleId="eop">
    <w:name w:val="eop"/>
    <w:basedOn w:val="Standaardalinea-lettertype"/>
    <w:rsid w:val="00FB79D7"/>
  </w:style>
  <w:style w:type="character" w:styleId="Verwijzingopmerking">
    <w:name w:val="annotation reference"/>
    <w:basedOn w:val="Standaardalinea-lettertype"/>
    <w:semiHidden/>
    <w:unhideWhenUsed/>
    <w:rsid w:val="00E618DC"/>
    <w:rPr>
      <w:sz w:val="16"/>
      <w:szCs w:val="16"/>
    </w:rPr>
  </w:style>
  <w:style w:type="paragraph" w:styleId="Tekstopmerking">
    <w:name w:val="annotation text"/>
    <w:basedOn w:val="Standaard"/>
    <w:link w:val="TekstopmerkingChar"/>
    <w:unhideWhenUsed/>
    <w:rsid w:val="00E618DC"/>
    <w:rPr>
      <w:sz w:val="20"/>
    </w:rPr>
  </w:style>
  <w:style w:type="character" w:customStyle="1" w:styleId="TekstopmerkingChar">
    <w:name w:val="Tekst opmerking Char"/>
    <w:basedOn w:val="Standaardalinea-lettertype"/>
    <w:link w:val="Tekstopmerking"/>
    <w:rsid w:val="00E618DC"/>
    <w:rPr>
      <w:rFonts w:ascii="Courier New" w:hAnsi="Courier New"/>
    </w:rPr>
  </w:style>
  <w:style w:type="paragraph" w:styleId="Onderwerpvanopmerking">
    <w:name w:val="annotation subject"/>
    <w:basedOn w:val="Tekstopmerking"/>
    <w:next w:val="Tekstopmerking"/>
    <w:link w:val="OnderwerpvanopmerkingChar"/>
    <w:semiHidden/>
    <w:unhideWhenUsed/>
    <w:rsid w:val="00E618DC"/>
    <w:rPr>
      <w:b/>
      <w:bCs/>
    </w:rPr>
  </w:style>
  <w:style w:type="character" w:customStyle="1" w:styleId="OnderwerpvanopmerkingChar">
    <w:name w:val="Onderwerp van opmerking Char"/>
    <w:basedOn w:val="TekstopmerkingChar"/>
    <w:link w:val="Onderwerpvanopmerking"/>
    <w:semiHidden/>
    <w:rsid w:val="00E618DC"/>
    <w:rPr>
      <w:rFonts w:ascii="Courier New" w:hAnsi="Courier New"/>
      <w:b/>
      <w:bCs/>
    </w:rPr>
  </w:style>
  <w:style w:type="paragraph" w:styleId="Revisie">
    <w:name w:val="Revision"/>
    <w:hidden/>
    <w:uiPriority w:val="99"/>
    <w:semiHidden/>
    <w:rsid w:val="00365681"/>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601152">
      <w:bodyDiv w:val="1"/>
      <w:marLeft w:val="0"/>
      <w:marRight w:val="0"/>
      <w:marTop w:val="0"/>
      <w:marBottom w:val="0"/>
      <w:divBdr>
        <w:top w:val="none" w:sz="0" w:space="0" w:color="auto"/>
        <w:left w:val="none" w:sz="0" w:space="0" w:color="auto"/>
        <w:bottom w:val="none" w:sz="0" w:space="0" w:color="auto"/>
        <w:right w:val="none" w:sz="0" w:space="0" w:color="auto"/>
      </w:divBdr>
    </w:div>
    <w:div w:id="12997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260</ap:Words>
  <ap:Characters>1619</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2024-11-11T09:44:00.0000000Z</dcterms:created>
  <dcterms:modified xsi:type="dcterms:W3CDTF">2024-11-11T09:44:00.0000000Z</dcterms:modified>
  <dc:description>------------------------</dc:description>
  <dc:subject/>
  <keywords/>
  <version/>
  <category/>
</coreProperties>
</file>