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2024Z18290</w:t>
        <w:br/>
      </w:r>
      <w:proofErr w:type="spellEnd"/>
    </w:p>
    <w:p>
      <w:pPr>
        <w:pStyle w:val="Normal"/>
        <w:rPr>
          <w:b w:val="1"/>
          <w:bCs w:val="1"/>
        </w:rPr>
      </w:pPr>
      <w:r w:rsidR="250AE766">
        <w:rPr>
          <w:b w:val="0"/>
          <w:bCs w:val="0"/>
        </w:rPr>
        <w:t>(ingezonden 13 november 2024)</w:t>
        <w:br/>
      </w:r>
    </w:p>
    <w:p>
      <w:r>
        <w:t xml:space="preserve">Vragen van het lid Bamenga (D66) aan de ministers van Binnenlandse Zaken en Koninkrijksrelaties en van Infrastructuur en Waterstaat en de minister-president over staatssecretaris Jansen en de veiligheid op de werkvloer op het ministerie van Infrastructuur en Waterstaat.</w:t>
      </w:r>
      <w:r>
        <w:br/>
      </w:r>
    </w:p>
    <w:p>
      <w:pPr>
        <w:pStyle w:val="ListParagraph"/>
        <w:numPr>
          <w:ilvl w:val="0"/>
          <w:numId w:val="100460000"/>
        </w:numPr>
        <w:ind w:left="360"/>
      </w:pPr>
      <w:r>
        <w:t>Klopt het dat er namens 175 ambtenaren een brandbrief richting staatssecretaris Jansen is gestuurd over de veiligheid op de werkvloer en over zijn eerdere uitspraken tijdens het begrotingsdebat over de 'minder Marokkanen'-uitspraak van de heer Wilders? Zo ja, wat was de boodschap van deze ambtenaren aan de staatssecretaris? [1]</w:t>
      </w:r>
      <w:r>
        <w:br/>
      </w:r>
    </w:p>
    <w:p>
      <w:pPr>
        <w:pStyle w:val="ListParagraph"/>
        <w:numPr>
          <w:ilvl w:val="0"/>
          <w:numId w:val="100460000"/>
        </w:numPr>
        <w:ind w:left="360"/>
      </w:pPr>
      <w:r>
        <w:t>Klopt het dat er op 6 november 2024 ook een interne mail vanuit de ondernemingsraad is verstuurd waarin deze aangeeft begrip te hebben voor de emoties, zorgen en onrust bij medewerkers van Infrastructuur en Waterstaat (IenW) naar aanleiding van de uitspraken van de staatssecretaris en naar aanleiding van uit verschillende hoeken ontvangen signalen over het gevoel van een onveilig werkklimaat en een onveilige sfeer bij het ministerie? Zo ja, wat was de strekking van de inhoud van deze mail? [2]</w:t>
      </w:r>
      <w:r>
        <w:br/>
      </w:r>
    </w:p>
    <w:p>
      <w:pPr>
        <w:pStyle w:val="ListParagraph"/>
        <w:numPr>
          <w:ilvl w:val="0"/>
          <w:numId w:val="100460000"/>
        </w:numPr>
        <w:ind w:left="360"/>
      </w:pPr>
      <w:r>
        <w:t>Klopt het dat zeker twee ambtelijke adviseurs van staatssecretaris Jansen zich vanwege zijn omstreden uitspraken recentelijk ziek hebben gemeld? Zo ja, welke opvolging is hier tot op heden aan gegeven? [3]</w:t>
      </w:r>
      <w:r>
        <w:br/>
      </w:r>
    </w:p>
    <w:p>
      <w:pPr>
        <w:pStyle w:val="ListParagraph"/>
        <w:numPr>
          <w:ilvl w:val="0"/>
          <w:numId w:val="100460000"/>
        </w:numPr>
        <w:ind w:left="360"/>
      </w:pPr>
      <w:r>
        <w:t>Zijn er naast de twee in NRC genoemde ambtelijke adviseurs van staatssecretaris Jansen nog andere medewerkers binnen het ministerie van IenW die zich ziek hebben gemeld, veranderd zijn van baan/functie of zijn gestopt als gevolg van de manier van werken en/of de uitspraken van staatssecretaris Jansen (te denken aan adviseurs, beleidsmedewerkers, secretaresses, chauffeurs, etc.)?</w:t>
      </w:r>
      <w:r>
        <w:br/>
      </w:r>
    </w:p>
    <w:p>
      <w:pPr>
        <w:pStyle w:val="ListParagraph"/>
        <w:numPr>
          <w:ilvl w:val="0"/>
          <w:numId w:val="100460000"/>
        </w:numPr>
        <w:ind w:left="360"/>
      </w:pPr>
      <w:r>
        <w:t>Indachtig het feit dat ons berichten bereiken dat medewerkers zich niet veilig voelen expliciet als gevolg van racistische en/of discriminatoire uitspraken door staatssecretaris Jansen, herkent u deze berichten op basis van alle meldingen en de brandbrief?   </w:t>
      </w:r>
      <w:r>
        <w:br/>
      </w:r>
      <w:r>
        <w:t>
	 </w:t>
      </w:r>
      <w:r>
        <w:br/>
      </w:r>
    </w:p>
    <w:p>
      <w:pPr>
        <w:pStyle w:val="ListParagraph"/>
        <w:numPr>
          <w:ilvl w:val="0"/>
          <w:numId w:val="100460000"/>
        </w:numPr>
        <w:ind w:left="360"/>
      </w:pPr>
      <w:r>
        <w:t>Indachtig het feit dat premier Schoof tijdens de persconferentie van 11 november heeft aangegeven dat “</w:t>
      </w:r>
      <w:r>
        <w:rPr>
          <w:i w:val="1"/>
          <w:iCs w:val="1"/>
        </w:rPr>
        <w:t xml:space="preserve">Zo’n brief niet uit het niets ontstaat</w:t>
      </w:r>
      <w:r>
        <w:rPr/>
        <w:t xml:space="preserve">”, welke actie gaat er ondernomen worden vanuit het ministerie van Algemene Zaken en/of het Ministerie van Binnenlandse Zaken? En welke rollen ziet u daarbij weggelegd voor de premier als leider van het kabinet en voor de minister van Binnenlandse Zaken die verantwoordelijk is voor rijksdiensten en voor het uitbannen van racisme en discriminatie?</w:t>
      </w:r>
      <w:r>
        <w:br/>
      </w:r>
      <w:r>
        <w:t>
	 </w:t>
      </w:r>
      <w:r>
        <w:br/>
      </w:r>
    </w:p>
    <w:p>
      <w:pPr>
        <w:pStyle w:val="ListParagraph"/>
        <w:numPr>
          <w:ilvl w:val="0"/>
          <w:numId w:val="100460000"/>
        </w:numPr>
        <w:ind w:left="360"/>
      </w:pPr>
      <w:r>
        <w:t>Herinnert u zich dat premier Schoof tijdens de persconferentie van 11 november heeft aangegeven dat hij denkt dat staatssecretaris Chris Jansen, samen met minister Barry Madlener, het gevoel van een veilig werkklimaat kan herstellen op het ministerie van Infrastructuur en Waterstaat? Waarop is dit gevoel gebaseerd en welke zekerheden en/of garanties heeft hij hiervoor gekregen vanuit de IenW bewindspersonen en het personeel dat de brandbrief heeft gestuurd?</w:t>
      </w:r>
      <w:r>
        <w:br/>
      </w:r>
    </w:p>
    <w:p>
      <w:pPr>
        <w:pStyle w:val="ListParagraph"/>
        <w:numPr>
          <w:ilvl w:val="0"/>
          <w:numId w:val="100460000"/>
        </w:numPr>
        <w:ind w:left="360"/>
      </w:pPr>
      <w:r>
        <w:t>Herinnert u zich dat premier Schoof tijdens de persconferentie van 11 november heeft aangegeven dat hij verwacht dat er een open gesprek in de ambtelijke organisatie met zowel staatssecretaris Jansen als minister Madlener gevoerd zal worden waarin er weer veiligheid geboden moet worden? Erkent de premier hiermee dat dit nu niet het geval is?</w:t>
      </w:r>
      <w:r>
        <w:br/>
      </w:r>
    </w:p>
    <w:p>
      <w:pPr>
        <w:pStyle w:val="ListParagraph"/>
        <w:numPr>
          <w:ilvl w:val="0"/>
          <w:numId w:val="100460000"/>
        </w:numPr>
        <w:ind w:left="360"/>
      </w:pPr>
      <w:r>
        <w:t>Hoe gaat de premier na, in navolging op zijn uitspraken tijdens de persconferentie van 11 november, of en hoe het vertrouwen en de veiligheid op de werkvloer binnen IenW weer terugkeert? Wat gaat u doen als dit niet het geval is?</w:t>
      </w:r>
      <w:r>
        <w:br/>
      </w:r>
    </w:p>
    <w:p>
      <w:pPr>
        <w:pStyle w:val="ListParagraph"/>
        <w:numPr>
          <w:ilvl w:val="0"/>
          <w:numId w:val="100460000"/>
        </w:numPr>
        <w:ind w:left="360"/>
      </w:pPr>
      <w:r>
        <w:t>Hebben er gesprekken plaatsgevonden tussen de minister-president en/of de minister van Binnenlandse Zaken met staatssecretaris Jansen naar aanleiding van de berichten vanuit medewerkers over een onveilige werksfeer? Zo ja, wat waren hiervan de uitkomsten? Zo nee, waarom niet?</w:t>
      </w:r>
      <w:r>
        <w:br/>
      </w:r>
    </w:p>
    <w:p>
      <w:pPr>
        <w:pStyle w:val="ListParagraph"/>
        <w:numPr>
          <w:ilvl w:val="0"/>
          <w:numId w:val="100460000"/>
        </w:numPr>
        <w:ind w:left="360"/>
      </w:pPr>
      <w:r>
        <w:t>Kunt u een tijdlijn geven van alle momenten dat er melding is gemaakt binnen IenW of daarbuiten van een onveilig werkklimaat binnen IenW en specifiek rondom staatssecretaris Jansen? Welke actie is er tot op heden ondernomen om de veiligheid op de werkvloer binnen IenW en specifiek rondom staatssecretaris Jansen te garanderen?</w:t>
      </w:r>
      <w:r>
        <w:br/>
      </w:r>
    </w:p>
    <w:p>
      <w:pPr>
        <w:pStyle w:val="ListParagraph"/>
        <w:numPr>
          <w:ilvl w:val="0"/>
          <w:numId w:val="100460000"/>
        </w:numPr>
        <w:ind w:left="360"/>
      </w:pPr>
      <w:r>
        <w:t>Hoe verhoudt deze brandbrief zich tot de eerdere melding vanuit een vijftigtal ambtenaren met een migratieachtergrond richting de minister van Binnenlandse Zaken waarin zij hun zorgen uiten en dringend verzoeken om structurele maatregelen te treffen tegen institutioneel racisme, discriminatie en etnisch profileren binnen de rijksoverheid? Welke opvolging is hier tot op heden aan gegeven?</w:t>
      </w:r>
      <w:r>
        <w:br/>
      </w:r>
    </w:p>
    <w:p>
      <w:pPr>
        <w:pStyle w:val="ListParagraph"/>
        <w:numPr>
          <w:ilvl w:val="0"/>
          <w:numId w:val="100460000"/>
        </w:numPr>
        <w:ind w:left="360"/>
      </w:pPr>
      <w:r>
        <w:t>Kunt u een overzicht geven van alle acties, pilots en maatregelen die worden genomen om institutioneel racisme, discriminatie en etnisch profileren binnen de rijksoverheid tegen te gaan?</w:t>
      </w:r>
      <w:r>
        <w:br/>
      </w:r>
    </w:p>
    <w:p>
      <w:pPr>
        <w:pStyle w:val="ListParagraph"/>
        <w:numPr>
          <w:ilvl w:val="0"/>
          <w:numId w:val="100460000"/>
        </w:numPr>
        <w:ind w:left="360"/>
      </w:pPr>
      <w:r>
        <w:t>Welke opvolging is er gegeven (en gaat er nog gegeven worden) aan motie-Bamenga (Kamerstuk 30950, nr. 422) die de regering verzoekt te bevorderen dat in de beoordelingscycli van alle ambtenaren met een leidinggevende functie de expliciete verantwoordelijkheid wordt opgenomen om actief zorg te dragen voor een veilige en inclusieve werkomgeving vrij van racisme en discriminatie? Wanneer zal dit geregeld zijn?</w:t>
      </w:r>
      <w:r>
        <w:br/>
      </w:r>
    </w:p>
    <w:p>
      <w:pPr>
        <w:pStyle w:val="ListParagraph"/>
        <w:numPr>
          <w:ilvl w:val="0"/>
          <w:numId w:val="100460000"/>
        </w:numPr>
        <w:ind w:left="360"/>
      </w:pPr>
      <w:r>
        <w:t>Op welke manier heeft de minister van Binnenlandse Zaken tot op heden uitvoering gegeven aan haar uitspraak, gedaan tijdens het dertigledendebat over het bericht dat een op de tien rijksambtenaren racisme op de werkvloer ervaart, dat ze meer rijksbrede regie kan pakken bij het tegengaan van racisme en discriminatie? Hoe is dit tot op heden terug te zien?</w:t>
      </w:r>
      <w:r>
        <w:br/>
      </w:r>
    </w:p>
    <w:p>
      <w:pPr>
        <w:pStyle w:val="ListParagraph"/>
        <w:numPr>
          <w:ilvl w:val="0"/>
          <w:numId w:val="100460000"/>
        </w:numPr>
        <w:ind w:left="360"/>
      </w:pPr>
      <w:r>
        <w:t>Welke opvolging is er tot op heden gegeven aan de aangenomen motie (Kamerstuk 30950, nr. 423) die oproept tot een onderzoek naar de mogelijkheid om de minister van Binnenlandse Zaken naast de coördinerende rol als aanjager tegen racisme en discriminatie ook meer doorzettingsmacht te geven?</w:t>
      </w:r>
      <w:r>
        <w:br/>
      </w:r>
    </w:p>
    <w:p>
      <w:r>
        <w:t xml:space="preserve"> </w:t>
      </w:r>
      <w:r>
        <w:br/>
      </w:r>
    </w:p>
    <w:p>
      <w:r>
        <w:t xml:space="preserve">[1] NRC, 8 november 2024, 'Situatie rond staatssecretaris Chris Jansen (PVV) op ministerie Infrastructuur &amp; Waterstaat escaleert' (https://www.nrc.nl/nieuws/2024/11/08/onrust-situatie-rond-staatssecretaris-chris-jansen-pvv-op-ministerie-infrastructuur-waterstaat-escaleert-a4872443).</w:t>
      </w:r>
      <w:r>
        <w:br/>
      </w:r>
    </w:p>
    <w:p>
      <w:r>
        <w:t xml:space="preserve">[2] Ibid.</w:t>
      </w:r>
      <w:r>
        <w:br/>
      </w:r>
    </w:p>
    <w:p>
      <w:r>
        <w:t xml:space="preserve">[3] NRC, 7 november 2024, 'Brandbrief over racisme bij de rijksoverheid: medewerkers van kleur lijken systematisch doelwit te worden’ (https://www.nrc.nl/nieuws/2024/11/07/brandbrief-over-racisme-bij-de-rijksoverheid-medewerkers-van-kleur-lijken-systematisch-doelwit-te-worden-a4872307).</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5995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59950">
    <w:abstractNumId w:val="10045995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