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Pr="000113AD" w:rsidR="003B4752" w14:paraId="433122F6" w14:textId="77777777">
        <w:trPr>
          <w:cantSplit/>
        </w:trPr>
        <w:tc>
          <w:tcPr>
            <w:tcW w:w="9212" w:type="dxa"/>
            <w:gridSpan w:val="2"/>
          </w:tcPr>
          <w:p w:rsidRPr="000113AD" w:rsidR="003B4752" w:rsidRDefault="003B4752" w14:paraId="0115FA54" w14:textId="77777777">
            <w:pPr>
              <w:tabs>
                <w:tab w:val="left" w:pos="-1440"/>
                <w:tab w:val="left" w:pos="-720"/>
              </w:tabs>
              <w:suppressAutoHyphens/>
            </w:pPr>
          </w:p>
        </w:tc>
      </w:tr>
      <w:tr w:rsidRPr="000113AD" w:rsidR="003B4752" w14:paraId="41249099" w14:textId="77777777">
        <w:trPr>
          <w:cantSplit/>
        </w:trPr>
        <w:tc>
          <w:tcPr>
            <w:tcW w:w="9212" w:type="dxa"/>
            <w:gridSpan w:val="2"/>
          </w:tcPr>
          <w:p w:rsidRPr="000113AD" w:rsidR="003B4752" w:rsidRDefault="003B4752" w14:paraId="4F1704EB" w14:textId="77777777">
            <w:pPr>
              <w:tabs>
                <w:tab w:val="left" w:pos="-1440"/>
                <w:tab w:val="left" w:pos="-720"/>
              </w:tabs>
              <w:suppressAutoHyphens/>
              <w:rPr>
                <w:b/>
              </w:rPr>
            </w:pPr>
          </w:p>
        </w:tc>
      </w:tr>
      <w:tr w:rsidRPr="000113AD" w:rsidR="009833D1" w14:paraId="6CC7A479" w14:textId="77777777">
        <w:tc>
          <w:tcPr>
            <w:tcW w:w="2622" w:type="dxa"/>
          </w:tcPr>
          <w:p w:rsidRPr="000113AD" w:rsidR="009833D1" w:rsidRDefault="00790916" w14:paraId="32CC26A2" w14:textId="696958E3">
            <w:pPr>
              <w:widowControl w:val="0"/>
              <w:rPr>
                <w:b/>
              </w:rPr>
            </w:pPr>
            <w:r w:rsidRPr="000113AD">
              <w:rPr>
                <w:b/>
              </w:rPr>
              <w:t>36 600 VI</w:t>
            </w:r>
          </w:p>
        </w:tc>
        <w:tc>
          <w:tcPr>
            <w:tcW w:w="6590" w:type="dxa"/>
          </w:tcPr>
          <w:p w:rsidRPr="000113AD" w:rsidR="00790916" w:rsidRDefault="00790916" w14:paraId="2E92FFA1" w14:textId="77777777">
            <w:pPr>
              <w:rPr>
                <w:b/>
                <w:bCs/>
              </w:rPr>
            </w:pPr>
            <w:r w:rsidRPr="000113AD">
              <w:rPr>
                <w:b/>
                <w:bCs/>
                <w:szCs w:val="24"/>
              </w:rPr>
              <w:t>Vaststelling van de begrotingsstaten van het Ministerie van Justitie en Veiligheid (VI) voor het jaar 2025</w:t>
            </w:r>
          </w:p>
          <w:p w:rsidRPr="000113AD" w:rsidR="009833D1" w:rsidRDefault="009833D1" w14:paraId="5CF2E1A7" w14:textId="5865A27F">
            <w:pPr>
              <w:widowControl w:val="0"/>
              <w:rPr>
                <w:b/>
              </w:rPr>
            </w:pPr>
          </w:p>
        </w:tc>
      </w:tr>
      <w:tr w:rsidRPr="000113AD" w:rsidR="003B4752" w14:paraId="0602E1DF" w14:textId="77777777">
        <w:tc>
          <w:tcPr>
            <w:tcW w:w="2622" w:type="dxa"/>
          </w:tcPr>
          <w:p w:rsidRPr="000113AD" w:rsidR="003B4752" w:rsidRDefault="003B4752" w14:paraId="41FDA9DF" w14:textId="77777777">
            <w:pPr>
              <w:tabs>
                <w:tab w:val="left" w:pos="284"/>
              </w:tabs>
              <w:rPr>
                <w:b/>
              </w:rPr>
            </w:pPr>
          </w:p>
        </w:tc>
        <w:tc>
          <w:tcPr>
            <w:tcW w:w="6590" w:type="dxa"/>
          </w:tcPr>
          <w:p w:rsidRPr="000113AD" w:rsidR="003B4752" w:rsidRDefault="003B4752" w14:paraId="3B6AA9DA" w14:textId="77777777">
            <w:pPr>
              <w:tabs>
                <w:tab w:val="left" w:pos="284"/>
              </w:tabs>
              <w:rPr>
                <w:b/>
              </w:rPr>
            </w:pPr>
          </w:p>
        </w:tc>
      </w:tr>
      <w:tr w:rsidRPr="000113AD" w:rsidR="003B4752" w14:paraId="00034BD4" w14:textId="77777777">
        <w:tc>
          <w:tcPr>
            <w:tcW w:w="2622" w:type="dxa"/>
          </w:tcPr>
          <w:p w:rsidRPr="000113AD" w:rsidR="003B4752" w:rsidRDefault="003B4752" w14:paraId="379FDB0A" w14:textId="6B6758D4">
            <w:pPr>
              <w:tabs>
                <w:tab w:val="left" w:pos="284"/>
              </w:tabs>
              <w:rPr>
                <w:b/>
              </w:rPr>
            </w:pPr>
            <w:r w:rsidRPr="000113AD">
              <w:rPr>
                <w:b/>
              </w:rPr>
              <w:t xml:space="preserve">Nr. </w:t>
            </w:r>
            <w:r w:rsidRPr="000113AD" w:rsidR="00790916">
              <w:rPr>
                <w:b/>
              </w:rPr>
              <w:t>31</w:t>
            </w:r>
          </w:p>
        </w:tc>
        <w:tc>
          <w:tcPr>
            <w:tcW w:w="6590" w:type="dxa"/>
          </w:tcPr>
          <w:p w:rsidRPr="000113AD" w:rsidR="003B4752" w:rsidRDefault="003B4752" w14:paraId="0AA2DCDD" w14:textId="77777777">
            <w:pPr>
              <w:tabs>
                <w:tab w:val="left" w:pos="284"/>
              </w:tabs>
              <w:rPr>
                <w:b/>
              </w:rPr>
            </w:pPr>
            <w:r w:rsidRPr="000113AD">
              <w:rPr>
                <w:b/>
              </w:rPr>
              <w:t>NOTA VAN WIJZIGING</w:t>
            </w:r>
          </w:p>
          <w:p w:rsidRPr="000113AD" w:rsidR="003B4752" w:rsidP="009833D1" w:rsidRDefault="003B4752" w14:paraId="24FFAFAD" w14:textId="0A9CA9DF">
            <w:pPr>
              <w:tabs>
                <w:tab w:val="left" w:pos="284"/>
              </w:tabs>
            </w:pPr>
            <w:r w:rsidRPr="000113AD">
              <w:t xml:space="preserve">Ontvangen </w:t>
            </w:r>
            <w:r w:rsidRPr="000113AD" w:rsidR="00790916">
              <w:rPr>
                <w:bCs/>
              </w:rPr>
              <w:t>14 november 2024</w:t>
            </w:r>
          </w:p>
        </w:tc>
      </w:tr>
    </w:tbl>
    <w:p w:rsidRPr="000113AD" w:rsidR="009833D1" w:rsidP="00FE223B" w:rsidRDefault="009833D1" w14:paraId="1980BE8A" w14:textId="77777777">
      <w:pPr>
        <w:tabs>
          <w:tab w:val="left" w:pos="284"/>
        </w:tabs>
      </w:pPr>
    </w:p>
    <w:p w:rsidRPr="000113AD" w:rsidR="000113AD" w:rsidP="000113AD" w:rsidRDefault="000113AD" w14:paraId="4A54A94C" w14:textId="77777777">
      <w:pPr>
        <w:pStyle w:val="p"/>
        <w:spacing w:line="240" w:lineRule="auto"/>
        <w:ind w:firstLine="284"/>
        <w:rPr>
          <w:rFonts w:ascii="Times New Roman" w:hAnsi="Times New Roman" w:cs="Times New Roman"/>
          <w:sz w:val="24"/>
          <w:szCs w:val="24"/>
        </w:rPr>
      </w:pPr>
      <w:r w:rsidRPr="000113AD">
        <w:rPr>
          <w:rFonts w:ascii="Times New Roman" w:hAnsi="Times New Roman" w:cs="Times New Roman"/>
          <w:sz w:val="24"/>
          <w:szCs w:val="24"/>
        </w:rPr>
        <w:t>Het voorstel van wet wordt als volgt gewijzigd:</w:t>
      </w:r>
    </w:p>
    <w:p w:rsidRPr="000113AD" w:rsidR="000113AD" w:rsidP="000113AD" w:rsidRDefault="000113AD" w14:paraId="2CEFA00D" w14:textId="77777777">
      <w:pPr>
        <w:pStyle w:val="header-h1"/>
        <w:spacing w:line="240" w:lineRule="auto"/>
        <w:ind w:firstLine="0"/>
        <w:rPr>
          <w:rFonts w:ascii="Times New Roman" w:hAnsi="Times New Roman" w:cs="Times New Roman"/>
          <w:sz w:val="24"/>
          <w:szCs w:val="24"/>
        </w:rPr>
      </w:pPr>
      <w:r w:rsidRPr="000113AD">
        <w:rPr>
          <w:rFonts w:ascii="Times New Roman" w:hAnsi="Times New Roman" w:cs="Times New Roman"/>
          <w:sz w:val="24"/>
          <w:szCs w:val="24"/>
        </w:rPr>
        <w:t>A</w:t>
      </w:r>
    </w:p>
    <w:p w:rsidRPr="000113AD" w:rsidR="000113AD" w:rsidP="000113AD" w:rsidRDefault="000113AD" w14:paraId="7FDBEB96" w14:textId="77777777">
      <w:pPr>
        <w:pStyle w:val="p-marginbottom"/>
        <w:spacing w:line="240" w:lineRule="auto"/>
        <w:rPr>
          <w:rFonts w:ascii="Times New Roman" w:hAnsi="Times New Roman" w:cs="Times New Roman"/>
          <w:sz w:val="24"/>
          <w:szCs w:val="24"/>
        </w:rPr>
      </w:pPr>
    </w:p>
    <w:p w:rsidRPr="000113AD" w:rsidR="000113AD" w:rsidP="000113AD" w:rsidRDefault="000113AD" w14:paraId="32E9C3AB" w14:textId="77777777">
      <w:pPr>
        <w:pStyle w:val="p"/>
        <w:spacing w:line="240" w:lineRule="auto"/>
        <w:ind w:firstLine="284"/>
        <w:rPr>
          <w:rFonts w:ascii="Times New Roman" w:hAnsi="Times New Roman" w:cs="Times New Roman"/>
          <w:sz w:val="24"/>
          <w:szCs w:val="24"/>
        </w:rPr>
      </w:pPr>
      <w:r w:rsidRPr="000113AD">
        <w:rPr>
          <w:rFonts w:ascii="Times New Roman" w:hAnsi="Times New Roman" w:cs="Times New Roman"/>
          <w:sz w:val="24"/>
          <w:szCs w:val="24"/>
        </w:rPr>
        <w:t>De begrotingsstaat van het Ministerie van Justitie en Veiligheid (VI) voor het jaar 2025 komt te luiden:</w:t>
      </w:r>
    </w:p>
    <w:tbl>
      <w:tblPr>
        <w:tblW w:w="5000" w:type="pct"/>
        <w:tblCellMar>
          <w:left w:w="10" w:type="dxa"/>
          <w:right w:w="10" w:type="dxa"/>
        </w:tblCellMar>
        <w:tblLook w:val="04A0" w:firstRow="1" w:lastRow="0" w:firstColumn="1" w:lastColumn="0" w:noHBand="0" w:noVBand="1"/>
      </w:tblPr>
      <w:tblGrid>
        <w:gridCol w:w="520"/>
        <w:gridCol w:w="3900"/>
        <w:gridCol w:w="1550"/>
        <w:gridCol w:w="1551"/>
        <w:gridCol w:w="1551"/>
      </w:tblGrid>
      <w:tr w:rsidRPr="000113AD" w:rsidR="000113AD" w:rsidTr="000113AD" w14:paraId="361C27A6" w14:textId="77777777">
        <w:trPr>
          <w:tblHeader/>
        </w:trPr>
        <w:tc>
          <w:tcPr>
            <w:tcW w:w="5000" w:type="pct"/>
            <w:gridSpan w:val="5"/>
            <w:shd w:val="clear" w:color="auto" w:fill="auto"/>
            <w:tcMar>
              <w:top w:w="22" w:type="dxa"/>
              <w:left w:w="113" w:type="dxa"/>
              <w:bottom w:w="22" w:type="dxa"/>
              <w:right w:w="10" w:type="dxa"/>
            </w:tcMar>
          </w:tcPr>
          <w:p w:rsidRPr="000113AD" w:rsidR="000113AD" w:rsidP="00BE78E6" w:rsidRDefault="000113AD" w14:paraId="4D04396F" w14:textId="77777777">
            <w:pPr>
              <w:pStyle w:val="kio2-table-title"/>
              <w:rPr>
                <w:rFonts w:ascii="Times New Roman" w:hAnsi="Times New Roman" w:cs="Times New Roman"/>
              </w:rPr>
            </w:pPr>
            <w:r w:rsidRPr="000113AD">
              <w:rPr>
                <w:rFonts w:ascii="Times New Roman" w:hAnsi="Times New Roman" w:cs="Times New Roman"/>
              </w:rPr>
              <w:t>Vastgestelde begrotingsstaat van het Ministerie van Justitie en Veiligheid (VI) voor het jaar 2025 (bedragen x € 1.000)</w:t>
            </w:r>
          </w:p>
        </w:tc>
      </w:tr>
      <w:tr w:rsidRPr="000113AD" w:rsidR="000113AD" w:rsidTr="000113AD" w14:paraId="059B3FF2" w14:textId="77777777">
        <w:trPr>
          <w:tblHeader/>
        </w:trPr>
        <w:tc>
          <w:tcPr>
            <w:tcW w:w="285" w:type="pct"/>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0113AD" w:rsidR="000113AD" w:rsidP="00BE78E6" w:rsidRDefault="000113AD" w14:paraId="7129DA5A" w14:textId="77777777">
            <w:pPr>
              <w:pStyle w:val="p-table"/>
              <w:rPr>
                <w:rFonts w:ascii="Times New Roman" w:hAnsi="Times New Roman" w:cs="Times New Roman"/>
                <w:color w:val="000000"/>
                <w:sz w:val="17"/>
              </w:rPr>
            </w:pPr>
            <w:r w:rsidRPr="000113AD">
              <w:rPr>
                <w:rFonts w:ascii="Times New Roman" w:hAnsi="Times New Roman" w:cs="Times New Roman"/>
                <w:color w:val="000000"/>
                <w:sz w:val="17"/>
              </w:rPr>
              <w:t>Artikel</w:t>
            </w:r>
          </w:p>
        </w:tc>
        <w:tc>
          <w:tcPr>
            <w:tcW w:w="2150"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113AD" w:rsidR="000113AD" w:rsidP="00BE78E6" w:rsidRDefault="000113AD" w14:paraId="6DAAA0BC" w14:textId="77777777">
            <w:pPr>
              <w:pStyle w:val="p-table"/>
              <w:rPr>
                <w:rFonts w:ascii="Times New Roman" w:hAnsi="Times New Roman" w:cs="Times New Roman"/>
                <w:color w:val="000000"/>
                <w:sz w:val="17"/>
              </w:rPr>
            </w:pPr>
            <w:r w:rsidRPr="000113AD">
              <w:rPr>
                <w:rFonts w:ascii="Times New Roman" w:hAnsi="Times New Roman" w:cs="Times New Roman"/>
                <w:color w:val="000000"/>
                <w:sz w:val="17"/>
              </w:rPr>
              <w:t>Omschrijving</w:t>
            </w:r>
          </w:p>
        </w:tc>
        <w:tc>
          <w:tcPr>
            <w:tcW w:w="2566"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113AD" w:rsidR="000113AD" w:rsidP="00BE78E6" w:rsidRDefault="000113AD" w14:paraId="45E537D2" w14:textId="77777777">
            <w:pPr>
              <w:pStyle w:val="p-table"/>
              <w:jc w:val="center"/>
              <w:rPr>
                <w:rFonts w:ascii="Times New Roman" w:hAnsi="Times New Roman" w:cs="Times New Roman"/>
              </w:rPr>
            </w:pPr>
            <w:r w:rsidRPr="000113AD">
              <w:rPr>
                <w:rFonts w:ascii="Times New Roman" w:hAnsi="Times New Roman" w:cs="Times New Roman"/>
                <w:color w:val="000000"/>
                <w:sz w:val="17"/>
              </w:rPr>
              <w:t>Vastgestelde begroting</w:t>
            </w:r>
            <w:r w:rsidRPr="000113AD">
              <w:rPr>
                <w:rFonts w:ascii="Times New Roman" w:hAnsi="Times New Roman" w:cs="Times New Roman"/>
                <w:color w:val="000000"/>
                <w:sz w:val="17"/>
                <w:vertAlign w:val="superscript"/>
              </w:rPr>
              <w:t>1</w:t>
            </w:r>
          </w:p>
        </w:tc>
      </w:tr>
      <w:tr w:rsidRPr="000113AD" w:rsidR="000113AD" w:rsidTr="000113AD" w14:paraId="2689456F" w14:textId="77777777">
        <w:tc>
          <w:tcPr>
            <w:tcW w:w="285"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2FF0D36C" w14:textId="77777777">
            <w:pPr>
              <w:pStyle w:val="p-table"/>
              <w:rPr>
                <w:rFonts w:ascii="Times New Roman" w:hAnsi="Times New Roman" w:cs="Times New Roman"/>
                <w:sz w:val="17"/>
              </w:rPr>
            </w:pPr>
          </w:p>
        </w:tc>
        <w:tc>
          <w:tcPr>
            <w:tcW w:w="2150"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44EBAC07" w14:textId="77777777">
            <w:pPr>
              <w:pStyle w:val="p-table"/>
              <w:rPr>
                <w:rFonts w:ascii="Times New Roman" w:hAnsi="Times New Roman" w:cs="Times New Roman"/>
                <w:sz w:val="17"/>
              </w:rPr>
            </w:pPr>
          </w:p>
        </w:tc>
        <w:tc>
          <w:tcPr>
            <w:tcW w:w="855"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033618F" w14:textId="77777777">
            <w:pPr>
              <w:pStyle w:val="p-table"/>
              <w:jc w:val="right"/>
              <w:rPr>
                <w:rFonts w:ascii="Times New Roman" w:hAnsi="Times New Roman" w:cs="Times New Roman"/>
                <w:sz w:val="17"/>
              </w:rPr>
            </w:pPr>
            <w:r w:rsidRPr="000113AD">
              <w:rPr>
                <w:rFonts w:ascii="Times New Roman" w:hAnsi="Times New Roman" w:cs="Times New Roman"/>
                <w:sz w:val="17"/>
              </w:rPr>
              <w:t>Verplichtingen</w:t>
            </w:r>
          </w:p>
        </w:tc>
        <w:tc>
          <w:tcPr>
            <w:tcW w:w="855"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E327CB2" w14:textId="77777777">
            <w:pPr>
              <w:pStyle w:val="p-table"/>
              <w:jc w:val="right"/>
              <w:rPr>
                <w:rFonts w:ascii="Times New Roman" w:hAnsi="Times New Roman" w:cs="Times New Roman"/>
                <w:sz w:val="17"/>
              </w:rPr>
            </w:pPr>
            <w:r w:rsidRPr="000113AD">
              <w:rPr>
                <w:rFonts w:ascii="Times New Roman" w:hAnsi="Times New Roman" w:cs="Times New Roman"/>
                <w:sz w:val="17"/>
              </w:rPr>
              <w:t>Uitgaven</w:t>
            </w:r>
          </w:p>
        </w:tc>
        <w:tc>
          <w:tcPr>
            <w:tcW w:w="855"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1E69906" w14:textId="77777777">
            <w:pPr>
              <w:pStyle w:val="p-table"/>
              <w:jc w:val="right"/>
              <w:rPr>
                <w:rFonts w:ascii="Times New Roman" w:hAnsi="Times New Roman" w:cs="Times New Roman"/>
                <w:sz w:val="17"/>
              </w:rPr>
            </w:pPr>
            <w:r w:rsidRPr="000113AD">
              <w:rPr>
                <w:rFonts w:ascii="Times New Roman" w:hAnsi="Times New Roman" w:cs="Times New Roman"/>
                <w:sz w:val="17"/>
              </w:rPr>
              <w:t>Ontvangsten</w:t>
            </w:r>
          </w:p>
        </w:tc>
      </w:tr>
      <w:tr w:rsidRPr="000113AD" w:rsidR="000113AD" w:rsidTr="000113AD" w14:paraId="2E59ACD0" w14:textId="77777777">
        <w:tc>
          <w:tcPr>
            <w:tcW w:w="285"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7B398D62" w14:textId="77777777">
            <w:pPr>
              <w:pStyle w:val="p-table"/>
              <w:rPr>
                <w:rFonts w:ascii="Times New Roman" w:hAnsi="Times New Roman" w:cs="Times New Roman"/>
                <w:sz w:val="17"/>
              </w:rPr>
            </w:pPr>
          </w:p>
        </w:tc>
        <w:tc>
          <w:tcPr>
            <w:tcW w:w="2150"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9F1F58A" w14:textId="77777777">
            <w:pPr>
              <w:pStyle w:val="p-table"/>
              <w:rPr>
                <w:rFonts w:ascii="Times New Roman" w:hAnsi="Times New Roman" w:cs="Times New Roman"/>
              </w:rPr>
            </w:pPr>
            <w:r w:rsidRPr="000113AD">
              <w:rPr>
                <w:rFonts w:ascii="Times New Roman" w:hAnsi="Times New Roman" w:cs="Times New Roman"/>
                <w:b/>
                <w:sz w:val="17"/>
              </w:rPr>
              <w:t>Totaal</w:t>
            </w:r>
          </w:p>
        </w:tc>
        <w:tc>
          <w:tcPr>
            <w:tcW w:w="855"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265A29A" w14:textId="77777777">
            <w:pPr>
              <w:pStyle w:val="p-table"/>
              <w:jc w:val="right"/>
              <w:rPr>
                <w:rFonts w:ascii="Times New Roman" w:hAnsi="Times New Roman" w:cs="Times New Roman"/>
              </w:rPr>
            </w:pPr>
            <w:r w:rsidRPr="000113AD">
              <w:rPr>
                <w:rFonts w:ascii="Times New Roman" w:hAnsi="Times New Roman" w:cs="Times New Roman"/>
                <w:b/>
                <w:sz w:val="17"/>
              </w:rPr>
              <w:t>18.349.731</w:t>
            </w:r>
          </w:p>
        </w:tc>
        <w:tc>
          <w:tcPr>
            <w:tcW w:w="855"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01B9DE7" w14:textId="77777777">
            <w:pPr>
              <w:pStyle w:val="p-table"/>
              <w:jc w:val="right"/>
              <w:rPr>
                <w:rFonts w:ascii="Times New Roman" w:hAnsi="Times New Roman" w:cs="Times New Roman"/>
              </w:rPr>
            </w:pPr>
            <w:r w:rsidRPr="000113AD">
              <w:rPr>
                <w:rFonts w:ascii="Times New Roman" w:hAnsi="Times New Roman" w:cs="Times New Roman"/>
                <w:b/>
                <w:sz w:val="17"/>
              </w:rPr>
              <w:t>18.413.454</w:t>
            </w:r>
          </w:p>
        </w:tc>
        <w:tc>
          <w:tcPr>
            <w:tcW w:w="855"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E8563FD" w14:textId="77777777">
            <w:pPr>
              <w:pStyle w:val="p-table"/>
              <w:jc w:val="right"/>
              <w:rPr>
                <w:rFonts w:ascii="Times New Roman" w:hAnsi="Times New Roman" w:cs="Times New Roman"/>
              </w:rPr>
            </w:pPr>
            <w:r w:rsidRPr="000113AD">
              <w:rPr>
                <w:rFonts w:ascii="Times New Roman" w:hAnsi="Times New Roman" w:cs="Times New Roman"/>
                <w:b/>
                <w:sz w:val="17"/>
              </w:rPr>
              <w:t>1.687.690</w:t>
            </w:r>
          </w:p>
        </w:tc>
      </w:tr>
      <w:tr w:rsidRPr="000113AD" w:rsidR="000113AD" w:rsidTr="000113AD" w14:paraId="0F8B7C33" w14:textId="77777777">
        <w:tc>
          <w:tcPr>
            <w:tcW w:w="285"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4147817A" w14:textId="77777777">
            <w:pPr>
              <w:pStyle w:val="p-table"/>
              <w:rPr>
                <w:rFonts w:ascii="Times New Roman" w:hAnsi="Times New Roman" w:cs="Times New Roman"/>
                <w:sz w:val="17"/>
              </w:rPr>
            </w:pPr>
          </w:p>
        </w:tc>
        <w:tc>
          <w:tcPr>
            <w:tcW w:w="2150"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6F3EFDF5" w14:textId="77777777">
            <w:pPr>
              <w:pStyle w:val="p-table"/>
              <w:rPr>
                <w:rFonts w:ascii="Times New Roman" w:hAnsi="Times New Roman" w:cs="Times New Roman"/>
                <w:sz w:val="17"/>
              </w:rPr>
            </w:pPr>
          </w:p>
        </w:tc>
        <w:tc>
          <w:tcPr>
            <w:tcW w:w="855"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5EA19BA2" w14:textId="77777777">
            <w:pPr>
              <w:pStyle w:val="p-table"/>
              <w:rPr>
                <w:rFonts w:ascii="Times New Roman" w:hAnsi="Times New Roman" w:cs="Times New Roman"/>
                <w:sz w:val="17"/>
              </w:rPr>
            </w:pPr>
          </w:p>
        </w:tc>
        <w:tc>
          <w:tcPr>
            <w:tcW w:w="855"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78DC8AF6" w14:textId="77777777">
            <w:pPr>
              <w:pStyle w:val="p-table"/>
              <w:rPr>
                <w:rFonts w:ascii="Times New Roman" w:hAnsi="Times New Roman" w:cs="Times New Roman"/>
                <w:sz w:val="17"/>
              </w:rPr>
            </w:pPr>
          </w:p>
        </w:tc>
        <w:tc>
          <w:tcPr>
            <w:tcW w:w="855"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3FCBFBE6" w14:textId="77777777">
            <w:pPr>
              <w:pStyle w:val="p-table"/>
              <w:rPr>
                <w:rFonts w:ascii="Times New Roman" w:hAnsi="Times New Roman" w:cs="Times New Roman"/>
                <w:sz w:val="17"/>
              </w:rPr>
            </w:pPr>
          </w:p>
        </w:tc>
      </w:tr>
      <w:tr w:rsidRPr="000113AD" w:rsidR="000113AD" w:rsidTr="000113AD" w14:paraId="4FFFE9A9" w14:textId="77777777">
        <w:tc>
          <w:tcPr>
            <w:tcW w:w="285"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75287B9A" w14:textId="77777777">
            <w:pPr>
              <w:pStyle w:val="p-table"/>
              <w:rPr>
                <w:rFonts w:ascii="Times New Roman" w:hAnsi="Times New Roman" w:cs="Times New Roman"/>
                <w:sz w:val="17"/>
              </w:rPr>
            </w:pPr>
          </w:p>
        </w:tc>
        <w:tc>
          <w:tcPr>
            <w:tcW w:w="2150" w:type="pct"/>
            <w:tcBorders>
              <w:bottom w:val="single" w:color="009EE0" w:sz="2" w:space="0"/>
            </w:tcBorders>
            <w:shd w:val="clear" w:color="auto" w:fill="auto"/>
            <w:tcMar>
              <w:top w:w="22" w:type="dxa"/>
              <w:left w:w="28" w:type="dxa"/>
              <w:bottom w:w="22" w:type="dxa"/>
              <w:right w:w="28" w:type="dxa"/>
            </w:tcMar>
            <w:vAlign w:val="bottom"/>
          </w:tcPr>
          <w:p w:rsidRPr="000113AD" w:rsidR="000113AD" w:rsidP="00BE78E6" w:rsidRDefault="000113AD" w14:paraId="2D1AC34D" w14:textId="77777777">
            <w:pPr>
              <w:pStyle w:val="p-table"/>
              <w:rPr>
                <w:rFonts w:ascii="Times New Roman" w:hAnsi="Times New Roman" w:cs="Times New Roman"/>
              </w:rPr>
            </w:pPr>
            <w:r w:rsidRPr="000113AD">
              <w:rPr>
                <w:rFonts w:ascii="Times New Roman" w:hAnsi="Times New Roman" w:cs="Times New Roman"/>
                <w:b/>
                <w:sz w:val="17"/>
              </w:rPr>
              <w:t>Beleidsartikelen</w:t>
            </w:r>
          </w:p>
        </w:tc>
        <w:tc>
          <w:tcPr>
            <w:tcW w:w="855"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76C31A4A" w14:textId="77777777">
            <w:pPr>
              <w:pStyle w:val="p-table"/>
              <w:rPr>
                <w:rFonts w:ascii="Times New Roman" w:hAnsi="Times New Roman" w:cs="Times New Roman"/>
                <w:sz w:val="17"/>
              </w:rPr>
            </w:pPr>
          </w:p>
        </w:tc>
        <w:tc>
          <w:tcPr>
            <w:tcW w:w="855"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35D4875D" w14:textId="77777777">
            <w:pPr>
              <w:pStyle w:val="p-table"/>
              <w:rPr>
                <w:rFonts w:ascii="Times New Roman" w:hAnsi="Times New Roman" w:cs="Times New Roman"/>
                <w:sz w:val="17"/>
              </w:rPr>
            </w:pPr>
          </w:p>
        </w:tc>
        <w:tc>
          <w:tcPr>
            <w:tcW w:w="855"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3559C5A4" w14:textId="77777777">
            <w:pPr>
              <w:pStyle w:val="p-table"/>
              <w:rPr>
                <w:rFonts w:ascii="Times New Roman" w:hAnsi="Times New Roman" w:cs="Times New Roman"/>
                <w:sz w:val="17"/>
              </w:rPr>
            </w:pPr>
          </w:p>
        </w:tc>
      </w:tr>
      <w:tr w:rsidRPr="000113AD" w:rsidR="000113AD" w:rsidTr="000113AD" w14:paraId="3EACE5E9" w14:textId="77777777">
        <w:tc>
          <w:tcPr>
            <w:tcW w:w="285" w:type="pct"/>
            <w:tcBorders>
              <w:bottom w:val="single" w:color="009EE0" w:sz="2" w:space="0"/>
            </w:tcBorders>
            <w:shd w:val="clear" w:color="auto" w:fill="auto"/>
            <w:tcMar>
              <w:top w:w="22" w:type="dxa"/>
              <w:left w:w="10" w:type="dxa"/>
              <w:bottom w:w="22" w:type="dxa"/>
              <w:right w:w="28" w:type="dxa"/>
            </w:tcMar>
            <w:vAlign w:val="center"/>
          </w:tcPr>
          <w:p w:rsidRPr="000113AD" w:rsidR="000113AD" w:rsidP="00BE78E6" w:rsidRDefault="000113AD" w14:paraId="27B3E45E" w14:textId="77777777">
            <w:pPr>
              <w:pStyle w:val="p-table"/>
              <w:rPr>
                <w:rFonts w:ascii="Times New Roman" w:hAnsi="Times New Roman" w:cs="Times New Roman"/>
                <w:sz w:val="17"/>
              </w:rPr>
            </w:pPr>
            <w:r w:rsidRPr="000113AD">
              <w:rPr>
                <w:rFonts w:ascii="Times New Roman" w:hAnsi="Times New Roman" w:cs="Times New Roman"/>
                <w:sz w:val="17"/>
              </w:rPr>
              <w:t>31</w:t>
            </w:r>
          </w:p>
        </w:tc>
        <w:tc>
          <w:tcPr>
            <w:tcW w:w="2150"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B4CBA2C" w14:textId="77777777">
            <w:pPr>
              <w:pStyle w:val="p-table"/>
              <w:rPr>
                <w:rFonts w:ascii="Times New Roman" w:hAnsi="Times New Roman" w:cs="Times New Roman"/>
                <w:sz w:val="17"/>
              </w:rPr>
            </w:pPr>
            <w:r w:rsidRPr="000113AD">
              <w:rPr>
                <w:rFonts w:ascii="Times New Roman" w:hAnsi="Times New Roman" w:cs="Times New Roman"/>
                <w:sz w:val="17"/>
              </w:rPr>
              <w:t>Politie</w:t>
            </w:r>
          </w:p>
        </w:tc>
        <w:tc>
          <w:tcPr>
            <w:tcW w:w="855"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98F0387" w14:textId="77777777">
            <w:pPr>
              <w:pStyle w:val="p-table"/>
              <w:jc w:val="right"/>
              <w:rPr>
                <w:rFonts w:ascii="Times New Roman" w:hAnsi="Times New Roman" w:cs="Times New Roman"/>
                <w:sz w:val="17"/>
              </w:rPr>
            </w:pPr>
            <w:r w:rsidRPr="000113AD">
              <w:rPr>
                <w:rFonts w:ascii="Times New Roman" w:hAnsi="Times New Roman" w:cs="Times New Roman"/>
                <w:sz w:val="17"/>
              </w:rPr>
              <w:t>8.326.905</w:t>
            </w:r>
          </w:p>
        </w:tc>
        <w:tc>
          <w:tcPr>
            <w:tcW w:w="855"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E8707D7" w14:textId="77777777">
            <w:pPr>
              <w:pStyle w:val="p-table"/>
              <w:jc w:val="right"/>
              <w:rPr>
                <w:rFonts w:ascii="Times New Roman" w:hAnsi="Times New Roman" w:cs="Times New Roman"/>
                <w:sz w:val="17"/>
              </w:rPr>
            </w:pPr>
            <w:r w:rsidRPr="000113AD">
              <w:rPr>
                <w:rFonts w:ascii="Times New Roman" w:hAnsi="Times New Roman" w:cs="Times New Roman"/>
                <w:sz w:val="17"/>
              </w:rPr>
              <w:t>8.388.510</w:t>
            </w:r>
          </w:p>
        </w:tc>
        <w:tc>
          <w:tcPr>
            <w:tcW w:w="855"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D44ACFB" w14:textId="77777777">
            <w:pPr>
              <w:pStyle w:val="p-table"/>
              <w:jc w:val="right"/>
              <w:rPr>
                <w:rFonts w:ascii="Times New Roman" w:hAnsi="Times New Roman" w:cs="Times New Roman"/>
                <w:sz w:val="17"/>
              </w:rPr>
            </w:pPr>
            <w:r w:rsidRPr="000113AD">
              <w:rPr>
                <w:rFonts w:ascii="Times New Roman" w:hAnsi="Times New Roman" w:cs="Times New Roman"/>
                <w:sz w:val="17"/>
              </w:rPr>
              <w:t>6.500</w:t>
            </w:r>
          </w:p>
        </w:tc>
      </w:tr>
      <w:tr w:rsidRPr="000113AD" w:rsidR="000113AD" w:rsidTr="000113AD" w14:paraId="371A5FCE" w14:textId="77777777">
        <w:tc>
          <w:tcPr>
            <w:tcW w:w="285" w:type="pct"/>
            <w:tcBorders>
              <w:bottom w:val="single" w:color="009EE0" w:sz="2" w:space="0"/>
            </w:tcBorders>
            <w:shd w:val="clear" w:color="auto" w:fill="auto"/>
            <w:tcMar>
              <w:top w:w="22" w:type="dxa"/>
              <w:left w:w="10" w:type="dxa"/>
              <w:bottom w:w="22" w:type="dxa"/>
              <w:right w:w="28" w:type="dxa"/>
            </w:tcMar>
            <w:vAlign w:val="center"/>
          </w:tcPr>
          <w:p w:rsidRPr="000113AD" w:rsidR="000113AD" w:rsidP="00BE78E6" w:rsidRDefault="000113AD" w14:paraId="09FCF57D" w14:textId="77777777">
            <w:pPr>
              <w:pStyle w:val="p-table"/>
              <w:rPr>
                <w:rFonts w:ascii="Times New Roman" w:hAnsi="Times New Roman" w:cs="Times New Roman"/>
                <w:sz w:val="17"/>
              </w:rPr>
            </w:pPr>
            <w:r w:rsidRPr="000113AD">
              <w:rPr>
                <w:rFonts w:ascii="Times New Roman" w:hAnsi="Times New Roman" w:cs="Times New Roman"/>
                <w:sz w:val="17"/>
              </w:rPr>
              <w:t>32</w:t>
            </w:r>
          </w:p>
        </w:tc>
        <w:tc>
          <w:tcPr>
            <w:tcW w:w="2150"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86267B8" w14:textId="77777777">
            <w:pPr>
              <w:pStyle w:val="p-table"/>
              <w:rPr>
                <w:rFonts w:ascii="Times New Roman" w:hAnsi="Times New Roman" w:cs="Times New Roman"/>
                <w:sz w:val="17"/>
              </w:rPr>
            </w:pPr>
            <w:r w:rsidRPr="000113AD">
              <w:rPr>
                <w:rFonts w:ascii="Times New Roman" w:hAnsi="Times New Roman" w:cs="Times New Roman"/>
                <w:sz w:val="17"/>
              </w:rPr>
              <w:t>Rechtspleging en rechtsbijstand</w:t>
            </w:r>
          </w:p>
        </w:tc>
        <w:tc>
          <w:tcPr>
            <w:tcW w:w="855"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231D73D" w14:textId="77777777">
            <w:pPr>
              <w:pStyle w:val="p-table"/>
              <w:jc w:val="right"/>
              <w:rPr>
                <w:rFonts w:ascii="Times New Roman" w:hAnsi="Times New Roman" w:cs="Times New Roman"/>
                <w:sz w:val="17"/>
              </w:rPr>
            </w:pPr>
            <w:r w:rsidRPr="000113AD">
              <w:rPr>
                <w:rFonts w:ascii="Times New Roman" w:hAnsi="Times New Roman" w:cs="Times New Roman"/>
                <w:sz w:val="17"/>
              </w:rPr>
              <w:t>2.342.754</w:t>
            </w:r>
          </w:p>
        </w:tc>
        <w:tc>
          <w:tcPr>
            <w:tcW w:w="855"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D1AE706" w14:textId="77777777">
            <w:pPr>
              <w:pStyle w:val="p-table"/>
              <w:jc w:val="right"/>
              <w:rPr>
                <w:rFonts w:ascii="Times New Roman" w:hAnsi="Times New Roman" w:cs="Times New Roman"/>
                <w:sz w:val="17"/>
              </w:rPr>
            </w:pPr>
            <w:r w:rsidRPr="000113AD">
              <w:rPr>
                <w:rFonts w:ascii="Times New Roman" w:hAnsi="Times New Roman" w:cs="Times New Roman"/>
                <w:sz w:val="17"/>
              </w:rPr>
              <w:t>2.342.754</w:t>
            </w:r>
          </w:p>
        </w:tc>
        <w:tc>
          <w:tcPr>
            <w:tcW w:w="855"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C1D9CF0" w14:textId="77777777">
            <w:pPr>
              <w:pStyle w:val="p-table"/>
              <w:jc w:val="right"/>
              <w:rPr>
                <w:rFonts w:ascii="Times New Roman" w:hAnsi="Times New Roman" w:cs="Times New Roman"/>
                <w:sz w:val="17"/>
              </w:rPr>
            </w:pPr>
            <w:r w:rsidRPr="000113AD">
              <w:rPr>
                <w:rFonts w:ascii="Times New Roman" w:hAnsi="Times New Roman" w:cs="Times New Roman"/>
                <w:sz w:val="17"/>
              </w:rPr>
              <w:t>170.448</w:t>
            </w:r>
          </w:p>
        </w:tc>
      </w:tr>
      <w:tr w:rsidRPr="000113AD" w:rsidR="000113AD" w:rsidTr="000113AD" w14:paraId="1A0811A4" w14:textId="77777777">
        <w:tc>
          <w:tcPr>
            <w:tcW w:w="285" w:type="pct"/>
            <w:tcBorders>
              <w:bottom w:val="single" w:color="009EE0" w:sz="2" w:space="0"/>
            </w:tcBorders>
            <w:shd w:val="clear" w:color="auto" w:fill="auto"/>
            <w:tcMar>
              <w:top w:w="22" w:type="dxa"/>
              <w:left w:w="10" w:type="dxa"/>
              <w:bottom w:w="22" w:type="dxa"/>
              <w:right w:w="28" w:type="dxa"/>
            </w:tcMar>
            <w:vAlign w:val="center"/>
          </w:tcPr>
          <w:p w:rsidRPr="000113AD" w:rsidR="000113AD" w:rsidP="00BE78E6" w:rsidRDefault="000113AD" w14:paraId="09DA39A8" w14:textId="77777777">
            <w:pPr>
              <w:pStyle w:val="p-table"/>
              <w:rPr>
                <w:rFonts w:ascii="Times New Roman" w:hAnsi="Times New Roman" w:cs="Times New Roman"/>
                <w:sz w:val="17"/>
              </w:rPr>
            </w:pPr>
            <w:r w:rsidRPr="000113AD">
              <w:rPr>
                <w:rFonts w:ascii="Times New Roman" w:hAnsi="Times New Roman" w:cs="Times New Roman"/>
                <w:sz w:val="17"/>
              </w:rPr>
              <w:t>33</w:t>
            </w:r>
          </w:p>
        </w:tc>
        <w:tc>
          <w:tcPr>
            <w:tcW w:w="2150"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3E29104" w14:textId="77777777">
            <w:pPr>
              <w:pStyle w:val="p-table"/>
              <w:rPr>
                <w:rFonts w:ascii="Times New Roman" w:hAnsi="Times New Roman" w:cs="Times New Roman"/>
                <w:sz w:val="17"/>
              </w:rPr>
            </w:pPr>
            <w:r w:rsidRPr="000113AD">
              <w:rPr>
                <w:rFonts w:ascii="Times New Roman" w:hAnsi="Times New Roman" w:cs="Times New Roman"/>
                <w:sz w:val="17"/>
              </w:rPr>
              <w:t>Veiligheid en criminaliteitsbestrijding</w:t>
            </w:r>
          </w:p>
        </w:tc>
        <w:tc>
          <w:tcPr>
            <w:tcW w:w="855"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5E1F5A8" w14:textId="77777777">
            <w:pPr>
              <w:pStyle w:val="p-table"/>
              <w:jc w:val="right"/>
              <w:rPr>
                <w:rFonts w:ascii="Times New Roman" w:hAnsi="Times New Roman" w:cs="Times New Roman"/>
                <w:sz w:val="17"/>
              </w:rPr>
            </w:pPr>
            <w:r w:rsidRPr="000113AD">
              <w:rPr>
                <w:rFonts w:ascii="Times New Roman" w:hAnsi="Times New Roman" w:cs="Times New Roman"/>
                <w:sz w:val="17"/>
              </w:rPr>
              <w:t>1.559.312</w:t>
            </w:r>
          </w:p>
        </w:tc>
        <w:tc>
          <w:tcPr>
            <w:tcW w:w="855"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89A1880" w14:textId="77777777">
            <w:pPr>
              <w:pStyle w:val="p-table"/>
              <w:jc w:val="right"/>
              <w:rPr>
                <w:rFonts w:ascii="Times New Roman" w:hAnsi="Times New Roman" w:cs="Times New Roman"/>
                <w:sz w:val="17"/>
              </w:rPr>
            </w:pPr>
            <w:r w:rsidRPr="000113AD">
              <w:rPr>
                <w:rFonts w:ascii="Times New Roman" w:hAnsi="Times New Roman" w:cs="Times New Roman"/>
                <w:sz w:val="17"/>
              </w:rPr>
              <w:t>1.585.312</w:t>
            </w:r>
          </w:p>
        </w:tc>
        <w:tc>
          <w:tcPr>
            <w:tcW w:w="855"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AAAEB0C" w14:textId="77777777">
            <w:pPr>
              <w:pStyle w:val="p-table"/>
              <w:jc w:val="right"/>
              <w:rPr>
                <w:rFonts w:ascii="Times New Roman" w:hAnsi="Times New Roman" w:cs="Times New Roman"/>
                <w:sz w:val="17"/>
              </w:rPr>
            </w:pPr>
            <w:r w:rsidRPr="000113AD">
              <w:rPr>
                <w:rFonts w:ascii="Times New Roman" w:hAnsi="Times New Roman" w:cs="Times New Roman"/>
                <w:sz w:val="17"/>
              </w:rPr>
              <w:t>1.323.742</w:t>
            </w:r>
          </w:p>
        </w:tc>
      </w:tr>
      <w:tr w:rsidRPr="000113AD" w:rsidR="000113AD" w:rsidTr="000113AD" w14:paraId="61CB73CF" w14:textId="77777777">
        <w:tc>
          <w:tcPr>
            <w:tcW w:w="285" w:type="pct"/>
            <w:tcBorders>
              <w:bottom w:val="single" w:color="009EE0" w:sz="2" w:space="0"/>
            </w:tcBorders>
            <w:shd w:val="clear" w:color="auto" w:fill="auto"/>
            <w:tcMar>
              <w:top w:w="22" w:type="dxa"/>
              <w:left w:w="10" w:type="dxa"/>
              <w:bottom w:w="22" w:type="dxa"/>
              <w:right w:w="28" w:type="dxa"/>
            </w:tcMar>
            <w:vAlign w:val="center"/>
          </w:tcPr>
          <w:p w:rsidRPr="000113AD" w:rsidR="000113AD" w:rsidP="00BE78E6" w:rsidRDefault="000113AD" w14:paraId="429971BB" w14:textId="77777777">
            <w:pPr>
              <w:pStyle w:val="p-table"/>
              <w:rPr>
                <w:rFonts w:ascii="Times New Roman" w:hAnsi="Times New Roman" w:cs="Times New Roman"/>
                <w:sz w:val="17"/>
              </w:rPr>
            </w:pPr>
            <w:r w:rsidRPr="000113AD">
              <w:rPr>
                <w:rFonts w:ascii="Times New Roman" w:hAnsi="Times New Roman" w:cs="Times New Roman"/>
                <w:sz w:val="17"/>
              </w:rPr>
              <w:t>34</w:t>
            </w:r>
          </w:p>
        </w:tc>
        <w:tc>
          <w:tcPr>
            <w:tcW w:w="2150"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3ACF2C5" w14:textId="77777777">
            <w:pPr>
              <w:pStyle w:val="p-table"/>
              <w:rPr>
                <w:rFonts w:ascii="Times New Roman" w:hAnsi="Times New Roman" w:cs="Times New Roman"/>
                <w:sz w:val="17"/>
              </w:rPr>
            </w:pPr>
            <w:r w:rsidRPr="000113AD">
              <w:rPr>
                <w:rFonts w:ascii="Times New Roman" w:hAnsi="Times New Roman" w:cs="Times New Roman"/>
                <w:sz w:val="17"/>
              </w:rPr>
              <w:t>Straffen en beschermen</w:t>
            </w:r>
          </w:p>
        </w:tc>
        <w:tc>
          <w:tcPr>
            <w:tcW w:w="855"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CEA2F41" w14:textId="77777777">
            <w:pPr>
              <w:pStyle w:val="p-table"/>
              <w:jc w:val="right"/>
              <w:rPr>
                <w:rFonts w:ascii="Times New Roman" w:hAnsi="Times New Roman" w:cs="Times New Roman"/>
                <w:sz w:val="17"/>
              </w:rPr>
            </w:pPr>
            <w:r w:rsidRPr="000113AD">
              <w:rPr>
                <w:rFonts w:ascii="Times New Roman" w:hAnsi="Times New Roman" w:cs="Times New Roman"/>
                <w:sz w:val="17"/>
              </w:rPr>
              <w:t>4.293.825</w:t>
            </w:r>
          </w:p>
        </w:tc>
        <w:tc>
          <w:tcPr>
            <w:tcW w:w="855"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F23B996" w14:textId="77777777">
            <w:pPr>
              <w:pStyle w:val="p-table"/>
              <w:jc w:val="right"/>
              <w:rPr>
                <w:rFonts w:ascii="Times New Roman" w:hAnsi="Times New Roman" w:cs="Times New Roman"/>
                <w:sz w:val="17"/>
              </w:rPr>
            </w:pPr>
            <w:r w:rsidRPr="000113AD">
              <w:rPr>
                <w:rFonts w:ascii="Times New Roman" w:hAnsi="Times New Roman" w:cs="Times New Roman"/>
                <w:sz w:val="17"/>
              </w:rPr>
              <w:t>4.277.606</w:t>
            </w:r>
          </w:p>
        </w:tc>
        <w:tc>
          <w:tcPr>
            <w:tcW w:w="855"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8939BC3" w14:textId="77777777">
            <w:pPr>
              <w:pStyle w:val="p-table"/>
              <w:jc w:val="right"/>
              <w:rPr>
                <w:rFonts w:ascii="Times New Roman" w:hAnsi="Times New Roman" w:cs="Times New Roman"/>
                <w:sz w:val="17"/>
              </w:rPr>
            </w:pPr>
            <w:r w:rsidRPr="000113AD">
              <w:rPr>
                <w:rFonts w:ascii="Times New Roman" w:hAnsi="Times New Roman" w:cs="Times New Roman"/>
                <w:sz w:val="17"/>
              </w:rPr>
              <w:t>139.803</w:t>
            </w:r>
          </w:p>
        </w:tc>
      </w:tr>
      <w:tr w:rsidRPr="000113AD" w:rsidR="000113AD" w:rsidTr="000113AD" w14:paraId="39137790" w14:textId="77777777">
        <w:tc>
          <w:tcPr>
            <w:tcW w:w="285" w:type="pct"/>
            <w:tcBorders>
              <w:bottom w:val="single" w:color="009EE0" w:sz="2" w:space="0"/>
            </w:tcBorders>
            <w:shd w:val="clear" w:color="auto" w:fill="auto"/>
            <w:tcMar>
              <w:top w:w="22" w:type="dxa"/>
              <w:left w:w="10" w:type="dxa"/>
              <w:bottom w:w="22" w:type="dxa"/>
              <w:right w:w="28" w:type="dxa"/>
            </w:tcMar>
            <w:vAlign w:val="center"/>
          </w:tcPr>
          <w:p w:rsidRPr="000113AD" w:rsidR="000113AD" w:rsidP="00BE78E6" w:rsidRDefault="000113AD" w14:paraId="5526C296" w14:textId="77777777">
            <w:pPr>
              <w:pStyle w:val="p-table"/>
              <w:rPr>
                <w:rFonts w:ascii="Times New Roman" w:hAnsi="Times New Roman" w:cs="Times New Roman"/>
                <w:sz w:val="17"/>
              </w:rPr>
            </w:pPr>
            <w:r w:rsidRPr="000113AD">
              <w:rPr>
                <w:rFonts w:ascii="Times New Roman" w:hAnsi="Times New Roman" w:cs="Times New Roman"/>
                <w:sz w:val="17"/>
              </w:rPr>
              <w:t>36</w:t>
            </w:r>
          </w:p>
        </w:tc>
        <w:tc>
          <w:tcPr>
            <w:tcW w:w="2150"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B03CE08" w14:textId="77777777">
            <w:pPr>
              <w:pStyle w:val="p-table"/>
              <w:rPr>
                <w:rFonts w:ascii="Times New Roman" w:hAnsi="Times New Roman" w:cs="Times New Roman"/>
                <w:sz w:val="17"/>
              </w:rPr>
            </w:pPr>
            <w:r w:rsidRPr="000113AD">
              <w:rPr>
                <w:rFonts w:ascii="Times New Roman" w:hAnsi="Times New Roman" w:cs="Times New Roman"/>
                <w:sz w:val="17"/>
              </w:rPr>
              <w:t>Contraterrorisme en nationaal veiligheidsbeleid</w:t>
            </w:r>
          </w:p>
        </w:tc>
        <w:tc>
          <w:tcPr>
            <w:tcW w:w="855"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C03E511" w14:textId="77777777">
            <w:pPr>
              <w:pStyle w:val="p-table"/>
              <w:jc w:val="right"/>
              <w:rPr>
                <w:rFonts w:ascii="Times New Roman" w:hAnsi="Times New Roman" w:cs="Times New Roman"/>
                <w:sz w:val="17"/>
              </w:rPr>
            </w:pPr>
            <w:r w:rsidRPr="000113AD">
              <w:rPr>
                <w:rFonts w:ascii="Times New Roman" w:hAnsi="Times New Roman" w:cs="Times New Roman"/>
                <w:sz w:val="17"/>
              </w:rPr>
              <w:t>626.810</w:t>
            </w:r>
          </w:p>
        </w:tc>
        <w:tc>
          <w:tcPr>
            <w:tcW w:w="855"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C77A70C" w14:textId="77777777">
            <w:pPr>
              <w:pStyle w:val="p-table"/>
              <w:jc w:val="right"/>
              <w:rPr>
                <w:rFonts w:ascii="Times New Roman" w:hAnsi="Times New Roman" w:cs="Times New Roman"/>
                <w:sz w:val="17"/>
              </w:rPr>
            </w:pPr>
            <w:r w:rsidRPr="000113AD">
              <w:rPr>
                <w:rFonts w:ascii="Times New Roman" w:hAnsi="Times New Roman" w:cs="Times New Roman"/>
                <w:sz w:val="17"/>
              </w:rPr>
              <w:t>623.098</w:t>
            </w:r>
          </w:p>
        </w:tc>
        <w:tc>
          <w:tcPr>
            <w:tcW w:w="855"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5506A86" w14:textId="77777777">
            <w:pPr>
              <w:pStyle w:val="p-table"/>
              <w:jc w:val="right"/>
              <w:rPr>
                <w:rFonts w:ascii="Times New Roman" w:hAnsi="Times New Roman" w:cs="Times New Roman"/>
                <w:sz w:val="17"/>
              </w:rPr>
            </w:pPr>
            <w:r w:rsidRPr="000113AD">
              <w:rPr>
                <w:rFonts w:ascii="Times New Roman" w:hAnsi="Times New Roman" w:cs="Times New Roman"/>
                <w:sz w:val="17"/>
              </w:rPr>
              <w:t>2.000</w:t>
            </w:r>
          </w:p>
        </w:tc>
      </w:tr>
      <w:tr w:rsidRPr="000113AD" w:rsidR="000113AD" w:rsidTr="000113AD" w14:paraId="2CDCA3C1" w14:textId="77777777">
        <w:tc>
          <w:tcPr>
            <w:tcW w:w="285" w:type="pct"/>
            <w:tcBorders>
              <w:bottom w:val="single" w:color="009EE0" w:sz="2" w:space="0"/>
            </w:tcBorders>
            <w:shd w:val="clear" w:color="auto" w:fill="auto"/>
            <w:tcMar>
              <w:top w:w="22" w:type="dxa"/>
              <w:left w:w="10" w:type="dxa"/>
              <w:bottom w:w="22" w:type="dxa"/>
              <w:right w:w="28" w:type="dxa"/>
            </w:tcMar>
            <w:vAlign w:val="center"/>
          </w:tcPr>
          <w:p w:rsidRPr="000113AD" w:rsidR="000113AD" w:rsidP="00BE78E6" w:rsidRDefault="000113AD" w14:paraId="3ADEA3D5" w14:textId="77777777">
            <w:pPr>
              <w:pStyle w:val="p-table"/>
              <w:rPr>
                <w:rFonts w:ascii="Times New Roman" w:hAnsi="Times New Roman" w:cs="Times New Roman"/>
                <w:sz w:val="17"/>
              </w:rPr>
            </w:pPr>
            <w:r w:rsidRPr="000113AD">
              <w:rPr>
                <w:rFonts w:ascii="Times New Roman" w:hAnsi="Times New Roman" w:cs="Times New Roman"/>
                <w:sz w:val="17"/>
              </w:rPr>
              <w:t>38</w:t>
            </w:r>
          </w:p>
        </w:tc>
        <w:tc>
          <w:tcPr>
            <w:tcW w:w="2150"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A3FF807" w14:textId="77777777">
            <w:pPr>
              <w:pStyle w:val="p-table"/>
              <w:rPr>
                <w:rFonts w:ascii="Times New Roman" w:hAnsi="Times New Roman" w:cs="Times New Roman"/>
                <w:sz w:val="17"/>
              </w:rPr>
            </w:pPr>
            <w:r w:rsidRPr="000113AD">
              <w:rPr>
                <w:rFonts w:ascii="Times New Roman" w:hAnsi="Times New Roman" w:cs="Times New Roman"/>
                <w:sz w:val="17"/>
              </w:rPr>
              <w:t>Inburgering</w:t>
            </w:r>
          </w:p>
        </w:tc>
        <w:tc>
          <w:tcPr>
            <w:tcW w:w="855"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31AC942" w14:textId="77777777">
            <w:pPr>
              <w:pStyle w:val="p-table"/>
              <w:jc w:val="right"/>
              <w:rPr>
                <w:rFonts w:ascii="Times New Roman" w:hAnsi="Times New Roman" w:cs="Times New Roman"/>
                <w:sz w:val="17"/>
              </w:rPr>
            </w:pPr>
            <w:r w:rsidRPr="000113AD">
              <w:rPr>
                <w:rFonts w:ascii="Times New Roman" w:hAnsi="Times New Roman" w:cs="Times New Roman"/>
                <w:sz w:val="17"/>
              </w:rPr>
              <w:t>519.611</w:t>
            </w:r>
          </w:p>
        </w:tc>
        <w:tc>
          <w:tcPr>
            <w:tcW w:w="855"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5A7C2F7" w14:textId="77777777">
            <w:pPr>
              <w:pStyle w:val="p-table"/>
              <w:jc w:val="right"/>
              <w:rPr>
                <w:rFonts w:ascii="Times New Roman" w:hAnsi="Times New Roman" w:cs="Times New Roman"/>
                <w:sz w:val="17"/>
              </w:rPr>
            </w:pPr>
            <w:r w:rsidRPr="000113AD">
              <w:rPr>
                <w:rFonts w:ascii="Times New Roman" w:hAnsi="Times New Roman" w:cs="Times New Roman"/>
                <w:sz w:val="17"/>
              </w:rPr>
              <w:t>520.611</w:t>
            </w:r>
          </w:p>
        </w:tc>
        <w:tc>
          <w:tcPr>
            <w:tcW w:w="855"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FEF5D57" w14:textId="77777777">
            <w:pPr>
              <w:pStyle w:val="p-table"/>
              <w:jc w:val="right"/>
              <w:rPr>
                <w:rFonts w:ascii="Times New Roman" w:hAnsi="Times New Roman" w:cs="Times New Roman"/>
                <w:sz w:val="17"/>
              </w:rPr>
            </w:pPr>
            <w:r w:rsidRPr="000113AD">
              <w:rPr>
                <w:rFonts w:ascii="Times New Roman" w:hAnsi="Times New Roman" w:cs="Times New Roman"/>
                <w:sz w:val="17"/>
              </w:rPr>
              <w:t>41.012</w:t>
            </w:r>
          </w:p>
        </w:tc>
      </w:tr>
      <w:tr w:rsidRPr="000113AD" w:rsidR="000113AD" w:rsidTr="000113AD" w14:paraId="034F6D78" w14:textId="77777777">
        <w:tc>
          <w:tcPr>
            <w:tcW w:w="285"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2782F217" w14:textId="77777777">
            <w:pPr>
              <w:pStyle w:val="p-table"/>
              <w:rPr>
                <w:rFonts w:ascii="Times New Roman" w:hAnsi="Times New Roman" w:cs="Times New Roman"/>
                <w:sz w:val="17"/>
              </w:rPr>
            </w:pPr>
          </w:p>
        </w:tc>
        <w:tc>
          <w:tcPr>
            <w:tcW w:w="2150"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658E2110" w14:textId="77777777">
            <w:pPr>
              <w:pStyle w:val="p-table"/>
              <w:rPr>
                <w:rFonts w:ascii="Times New Roman" w:hAnsi="Times New Roman" w:cs="Times New Roman"/>
                <w:sz w:val="17"/>
              </w:rPr>
            </w:pPr>
          </w:p>
        </w:tc>
        <w:tc>
          <w:tcPr>
            <w:tcW w:w="855"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1897524F" w14:textId="77777777">
            <w:pPr>
              <w:pStyle w:val="p-table"/>
              <w:rPr>
                <w:rFonts w:ascii="Times New Roman" w:hAnsi="Times New Roman" w:cs="Times New Roman"/>
                <w:sz w:val="17"/>
              </w:rPr>
            </w:pPr>
          </w:p>
        </w:tc>
        <w:tc>
          <w:tcPr>
            <w:tcW w:w="855"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003D5EF8" w14:textId="77777777">
            <w:pPr>
              <w:pStyle w:val="p-table"/>
              <w:rPr>
                <w:rFonts w:ascii="Times New Roman" w:hAnsi="Times New Roman" w:cs="Times New Roman"/>
                <w:sz w:val="17"/>
              </w:rPr>
            </w:pPr>
          </w:p>
        </w:tc>
        <w:tc>
          <w:tcPr>
            <w:tcW w:w="855"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4D710165" w14:textId="77777777">
            <w:pPr>
              <w:pStyle w:val="p-table"/>
              <w:rPr>
                <w:rFonts w:ascii="Times New Roman" w:hAnsi="Times New Roman" w:cs="Times New Roman"/>
                <w:sz w:val="17"/>
              </w:rPr>
            </w:pPr>
          </w:p>
        </w:tc>
      </w:tr>
      <w:tr w:rsidRPr="000113AD" w:rsidR="000113AD" w:rsidTr="000113AD" w14:paraId="7FBF4BE5" w14:textId="77777777">
        <w:tc>
          <w:tcPr>
            <w:tcW w:w="285"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19273411" w14:textId="77777777">
            <w:pPr>
              <w:pStyle w:val="p-table"/>
              <w:rPr>
                <w:rFonts w:ascii="Times New Roman" w:hAnsi="Times New Roman" w:cs="Times New Roman"/>
                <w:sz w:val="17"/>
              </w:rPr>
            </w:pPr>
          </w:p>
        </w:tc>
        <w:tc>
          <w:tcPr>
            <w:tcW w:w="2150" w:type="pct"/>
            <w:tcBorders>
              <w:bottom w:val="single" w:color="009EE0" w:sz="2" w:space="0"/>
            </w:tcBorders>
            <w:shd w:val="clear" w:color="auto" w:fill="auto"/>
            <w:tcMar>
              <w:top w:w="22" w:type="dxa"/>
              <w:left w:w="28" w:type="dxa"/>
              <w:bottom w:w="22" w:type="dxa"/>
              <w:right w:w="28" w:type="dxa"/>
            </w:tcMar>
            <w:vAlign w:val="bottom"/>
          </w:tcPr>
          <w:p w:rsidRPr="000113AD" w:rsidR="000113AD" w:rsidP="00BE78E6" w:rsidRDefault="000113AD" w14:paraId="10052EBF" w14:textId="77777777">
            <w:pPr>
              <w:pStyle w:val="p-table"/>
              <w:rPr>
                <w:rFonts w:ascii="Times New Roman" w:hAnsi="Times New Roman" w:cs="Times New Roman"/>
              </w:rPr>
            </w:pPr>
            <w:r w:rsidRPr="000113AD">
              <w:rPr>
                <w:rFonts w:ascii="Times New Roman" w:hAnsi="Times New Roman" w:cs="Times New Roman"/>
                <w:b/>
                <w:sz w:val="17"/>
              </w:rPr>
              <w:t>Niet-beleidsartikelen</w:t>
            </w:r>
          </w:p>
        </w:tc>
        <w:tc>
          <w:tcPr>
            <w:tcW w:w="855"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31DF1334" w14:textId="77777777">
            <w:pPr>
              <w:pStyle w:val="p-table"/>
              <w:rPr>
                <w:rFonts w:ascii="Times New Roman" w:hAnsi="Times New Roman" w:cs="Times New Roman"/>
                <w:sz w:val="17"/>
              </w:rPr>
            </w:pPr>
          </w:p>
        </w:tc>
        <w:tc>
          <w:tcPr>
            <w:tcW w:w="855"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55F0861C" w14:textId="77777777">
            <w:pPr>
              <w:pStyle w:val="p-table"/>
              <w:rPr>
                <w:rFonts w:ascii="Times New Roman" w:hAnsi="Times New Roman" w:cs="Times New Roman"/>
                <w:sz w:val="17"/>
              </w:rPr>
            </w:pPr>
          </w:p>
        </w:tc>
        <w:tc>
          <w:tcPr>
            <w:tcW w:w="855"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0755C04F" w14:textId="77777777">
            <w:pPr>
              <w:pStyle w:val="p-table"/>
              <w:rPr>
                <w:rFonts w:ascii="Times New Roman" w:hAnsi="Times New Roman" w:cs="Times New Roman"/>
                <w:sz w:val="17"/>
              </w:rPr>
            </w:pPr>
          </w:p>
        </w:tc>
      </w:tr>
      <w:tr w:rsidRPr="000113AD" w:rsidR="000113AD" w:rsidTr="000113AD" w14:paraId="0CA4F1B7" w14:textId="77777777">
        <w:tc>
          <w:tcPr>
            <w:tcW w:w="285" w:type="pct"/>
            <w:tcBorders>
              <w:bottom w:val="single" w:color="009EE0" w:sz="2" w:space="0"/>
            </w:tcBorders>
            <w:shd w:val="clear" w:color="auto" w:fill="auto"/>
            <w:tcMar>
              <w:top w:w="22" w:type="dxa"/>
              <w:left w:w="10" w:type="dxa"/>
              <w:bottom w:w="22" w:type="dxa"/>
              <w:right w:w="28" w:type="dxa"/>
            </w:tcMar>
            <w:vAlign w:val="center"/>
          </w:tcPr>
          <w:p w:rsidRPr="000113AD" w:rsidR="000113AD" w:rsidP="00BE78E6" w:rsidRDefault="000113AD" w14:paraId="68CF8F0B" w14:textId="77777777">
            <w:pPr>
              <w:pStyle w:val="p-table"/>
              <w:rPr>
                <w:rFonts w:ascii="Times New Roman" w:hAnsi="Times New Roman" w:cs="Times New Roman"/>
                <w:sz w:val="17"/>
              </w:rPr>
            </w:pPr>
            <w:r w:rsidRPr="000113AD">
              <w:rPr>
                <w:rFonts w:ascii="Times New Roman" w:hAnsi="Times New Roman" w:cs="Times New Roman"/>
                <w:sz w:val="17"/>
              </w:rPr>
              <w:t>91</w:t>
            </w:r>
          </w:p>
        </w:tc>
        <w:tc>
          <w:tcPr>
            <w:tcW w:w="2150"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DAF86C3" w14:textId="77777777">
            <w:pPr>
              <w:pStyle w:val="p-table"/>
              <w:rPr>
                <w:rFonts w:ascii="Times New Roman" w:hAnsi="Times New Roman" w:cs="Times New Roman"/>
                <w:sz w:val="17"/>
              </w:rPr>
            </w:pPr>
            <w:r w:rsidRPr="000113AD">
              <w:rPr>
                <w:rFonts w:ascii="Times New Roman" w:hAnsi="Times New Roman" w:cs="Times New Roman"/>
                <w:sz w:val="17"/>
              </w:rPr>
              <w:t>Apparaat kerndepartement</w:t>
            </w:r>
          </w:p>
        </w:tc>
        <w:tc>
          <w:tcPr>
            <w:tcW w:w="855"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1D1EB03" w14:textId="77777777">
            <w:pPr>
              <w:pStyle w:val="p-table"/>
              <w:jc w:val="right"/>
              <w:rPr>
                <w:rFonts w:ascii="Times New Roman" w:hAnsi="Times New Roman" w:cs="Times New Roman"/>
                <w:sz w:val="17"/>
              </w:rPr>
            </w:pPr>
            <w:r w:rsidRPr="000113AD">
              <w:rPr>
                <w:rFonts w:ascii="Times New Roman" w:hAnsi="Times New Roman" w:cs="Times New Roman"/>
                <w:sz w:val="17"/>
              </w:rPr>
              <w:t>616.168</w:t>
            </w:r>
          </w:p>
        </w:tc>
        <w:tc>
          <w:tcPr>
            <w:tcW w:w="855"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D31BBCF" w14:textId="77777777">
            <w:pPr>
              <w:pStyle w:val="p-table"/>
              <w:jc w:val="right"/>
              <w:rPr>
                <w:rFonts w:ascii="Times New Roman" w:hAnsi="Times New Roman" w:cs="Times New Roman"/>
                <w:sz w:val="17"/>
              </w:rPr>
            </w:pPr>
            <w:r w:rsidRPr="000113AD">
              <w:rPr>
                <w:rFonts w:ascii="Times New Roman" w:hAnsi="Times New Roman" w:cs="Times New Roman"/>
                <w:sz w:val="17"/>
              </w:rPr>
              <w:t>611.217</w:t>
            </w:r>
          </w:p>
        </w:tc>
        <w:tc>
          <w:tcPr>
            <w:tcW w:w="855"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7FEFFB6" w14:textId="77777777">
            <w:pPr>
              <w:pStyle w:val="p-table"/>
              <w:jc w:val="right"/>
              <w:rPr>
                <w:rFonts w:ascii="Times New Roman" w:hAnsi="Times New Roman" w:cs="Times New Roman"/>
                <w:sz w:val="17"/>
              </w:rPr>
            </w:pPr>
            <w:r w:rsidRPr="000113AD">
              <w:rPr>
                <w:rFonts w:ascii="Times New Roman" w:hAnsi="Times New Roman" w:cs="Times New Roman"/>
                <w:sz w:val="17"/>
              </w:rPr>
              <w:t>4.185</w:t>
            </w:r>
          </w:p>
        </w:tc>
      </w:tr>
      <w:tr w:rsidRPr="000113AD" w:rsidR="000113AD" w:rsidTr="000113AD" w14:paraId="04DE0F39" w14:textId="77777777">
        <w:tc>
          <w:tcPr>
            <w:tcW w:w="285" w:type="pct"/>
            <w:tcBorders>
              <w:bottom w:val="single" w:color="009EE0" w:sz="2" w:space="0"/>
            </w:tcBorders>
            <w:shd w:val="clear" w:color="auto" w:fill="auto"/>
            <w:tcMar>
              <w:top w:w="22" w:type="dxa"/>
              <w:left w:w="10" w:type="dxa"/>
              <w:bottom w:w="22" w:type="dxa"/>
              <w:right w:w="28" w:type="dxa"/>
            </w:tcMar>
            <w:vAlign w:val="center"/>
          </w:tcPr>
          <w:p w:rsidRPr="000113AD" w:rsidR="000113AD" w:rsidP="00BE78E6" w:rsidRDefault="000113AD" w14:paraId="2ED9B20D" w14:textId="77777777">
            <w:pPr>
              <w:pStyle w:val="p-table"/>
              <w:rPr>
                <w:rFonts w:ascii="Times New Roman" w:hAnsi="Times New Roman" w:cs="Times New Roman"/>
                <w:sz w:val="17"/>
              </w:rPr>
            </w:pPr>
            <w:r w:rsidRPr="000113AD">
              <w:rPr>
                <w:rFonts w:ascii="Times New Roman" w:hAnsi="Times New Roman" w:cs="Times New Roman"/>
                <w:sz w:val="17"/>
              </w:rPr>
              <w:t>92</w:t>
            </w:r>
          </w:p>
        </w:tc>
        <w:tc>
          <w:tcPr>
            <w:tcW w:w="2150"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0907BE1" w14:textId="77777777">
            <w:pPr>
              <w:pStyle w:val="p-table"/>
              <w:rPr>
                <w:rFonts w:ascii="Times New Roman" w:hAnsi="Times New Roman" w:cs="Times New Roman"/>
                <w:sz w:val="17"/>
              </w:rPr>
            </w:pPr>
            <w:r w:rsidRPr="000113AD">
              <w:rPr>
                <w:rFonts w:ascii="Times New Roman" w:hAnsi="Times New Roman" w:cs="Times New Roman"/>
                <w:sz w:val="17"/>
              </w:rPr>
              <w:t>Nog onverdeeld</w:t>
            </w:r>
          </w:p>
        </w:tc>
        <w:tc>
          <w:tcPr>
            <w:tcW w:w="855"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1ED5ACD" w14:textId="77777777">
            <w:pPr>
              <w:pStyle w:val="p-table"/>
              <w:jc w:val="right"/>
              <w:rPr>
                <w:rFonts w:ascii="Times New Roman" w:hAnsi="Times New Roman" w:cs="Times New Roman"/>
                <w:sz w:val="17"/>
              </w:rPr>
            </w:pPr>
            <w:r w:rsidRPr="000113AD">
              <w:rPr>
                <w:rFonts w:ascii="Times New Roman" w:hAnsi="Times New Roman" w:cs="Times New Roman"/>
                <w:sz w:val="17"/>
              </w:rPr>
              <w:t>60.789</w:t>
            </w:r>
          </w:p>
        </w:tc>
        <w:tc>
          <w:tcPr>
            <w:tcW w:w="855"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9C15240" w14:textId="77777777">
            <w:pPr>
              <w:pStyle w:val="p-table"/>
              <w:jc w:val="right"/>
              <w:rPr>
                <w:rFonts w:ascii="Times New Roman" w:hAnsi="Times New Roman" w:cs="Times New Roman"/>
                <w:sz w:val="17"/>
              </w:rPr>
            </w:pPr>
            <w:r w:rsidRPr="000113AD">
              <w:rPr>
                <w:rFonts w:ascii="Times New Roman" w:hAnsi="Times New Roman" w:cs="Times New Roman"/>
                <w:sz w:val="17"/>
              </w:rPr>
              <w:t>60.789</w:t>
            </w:r>
          </w:p>
        </w:tc>
        <w:tc>
          <w:tcPr>
            <w:tcW w:w="855"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87D2AC1" w14:textId="77777777">
            <w:pPr>
              <w:pStyle w:val="p-table"/>
              <w:jc w:val="right"/>
              <w:rPr>
                <w:rFonts w:ascii="Times New Roman" w:hAnsi="Times New Roman" w:cs="Times New Roman"/>
                <w:sz w:val="17"/>
              </w:rPr>
            </w:pPr>
            <w:r w:rsidRPr="000113AD">
              <w:rPr>
                <w:rFonts w:ascii="Times New Roman" w:hAnsi="Times New Roman" w:cs="Times New Roman"/>
                <w:sz w:val="17"/>
              </w:rPr>
              <w:t>0</w:t>
            </w:r>
          </w:p>
        </w:tc>
      </w:tr>
      <w:tr w:rsidRPr="000113AD" w:rsidR="000113AD" w:rsidTr="000113AD" w14:paraId="4098DE0E" w14:textId="77777777">
        <w:tc>
          <w:tcPr>
            <w:tcW w:w="285" w:type="pct"/>
            <w:tcBorders>
              <w:bottom w:val="single" w:color="009EE0" w:sz="2" w:space="0"/>
            </w:tcBorders>
            <w:shd w:val="clear" w:color="auto" w:fill="auto"/>
            <w:tcMar>
              <w:top w:w="22" w:type="dxa"/>
              <w:left w:w="10" w:type="dxa"/>
              <w:bottom w:w="22" w:type="dxa"/>
              <w:right w:w="28" w:type="dxa"/>
            </w:tcMar>
            <w:vAlign w:val="center"/>
          </w:tcPr>
          <w:p w:rsidRPr="000113AD" w:rsidR="000113AD" w:rsidP="00BE78E6" w:rsidRDefault="000113AD" w14:paraId="55FAC0C4" w14:textId="77777777">
            <w:pPr>
              <w:pStyle w:val="p-table"/>
              <w:rPr>
                <w:rFonts w:ascii="Times New Roman" w:hAnsi="Times New Roman" w:cs="Times New Roman"/>
                <w:sz w:val="17"/>
              </w:rPr>
            </w:pPr>
            <w:r w:rsidRPr="000113AD">
              <w:rPr>
                <w:rFonts w:ascii="Times New Roman" w:hAnsi="Times New Roman" w:cs="Times New Roman"/>
                <w:sz w:val="17"/>
              </w:rPr>
              <w:t>93</w:t>
            </w:r>
          </w:p>
        </w:tc>
        <w:tc>
          <w:tcPr>
            <w:tcW w:w="2150"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FC20ED9" w14:textId="77777777">
            <w:pPr>
              <w:pStyle w:val="p-table"/>
              <w:rPr>
                <w:rFonts w:ascii="Times New Roman" w:hAnsi="Times New Roman" w:cs="Times New Roman"/>
                <w:sz w:val="17"/>
              </w:rPr>
            </w:pPr>
            <w:r w:rsidRPr="000113AD">
              <w:rPr>
                <w:rFonts w:ascii="Times New Roman" w:hAnsi="Times New Roman" w:cs="Times New Roman"/>
                <w:sz w:val="17"/>
              </w:rPr>
              <w:t>Geheim</w:t>
            </w:r>
          </w:p>
        </w:tc>
        <w:tc>
          <w:tcPr>
            <w:tcW w:w="855"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2C06709" w14:textId="77777777">
            <w:pPr>
              <w:pStyle w:val="p-table"/>
              <w:jc w:val="right"/>
              <w:rPr>
                <w:rFonts w:ascii="Times New Roman" w:hAnsi="Times New Roman" w:cs="Times New Roman"/>
                <w:sz w:val="17"/>
              </w:rPr>
            </w:pPr>
            <w:r w:rsidRPr="000113AD">
              <w:rPr>
                <w:rFonts w:ascii="Times New Roman" w:hAnsi="Times New Roman" w:cs="Times New Roman"/>
                <w:sz w:val="17"/>
              </w:rPr>
              <w:t>3.557</w:t>
            </w:r>
          </w:p>
        </w:tc>
        <w:tc>
          <w:tcPr>
            <w:tcW w:w="855"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A3D93B1" w14:textId="77777777">
            <w:pPr>
              <w:pStyle w:val="p-table"/>
              <w:jc w:val="right"/>
              <w:rPr>
                <w:rFonts w:ascii="Times New Roman" w:hAnsi="Times New Roman" w:cs="Times New Roman"/>
                <w:sz w:val="17"/>
              </w:rPr>
            </w:pPr>
            <w:r w:rsidRPr="000113AD">
              <w:rPr>
                <w:rFonts w:ascii="Times New Roman" w:hAnsi="Times New Roman" w:cs="Times New Roman"/>
                <w:sz w:val="17"/>
              </w:rPr>
              <w:t>3.557</w:t>
            </w:r>
          </w:p>
        </w:tc>
        <w:tc>
          <w:tcPr>
            <w:tcW w:w="855"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757DBD2" w14:textId="77777777">
            <w:pPr>
              <w:pStyle w:val="p-table"/>
              <w:jc w:val="right"/>
              <w:rPr>
                <w:rFonts w:ascii="Times New Roman" w:hAnsi="Times New Roman" w:cs="Times New Roman"/>
                <w:sz w:val="17"/>
              </w:rPr>
            </w:pPr>
            <w:r w:rsidRPr="000113AD">
              <w:rPr>
                <w:rFonts w:ascii="Times New Roman" w:hAnsi="Times New Roman" w:cs="Times New Roman"/>
                <w:sz w:val="17"/>
              </w:rPr>
              <w:t>0</w:t>
            </w:r>
          </w:p>
        </w:tc>
      </w:tr>
    </w:tbl>
    <w:p w:rsidRPr="000113AD" w:rsidR="000113AD" w:rsidP="000113AD" w:rsidRDefault="000113AD" w14:paraId="438BA5F6" w14:textId="77777777">
      <w:pPr>
        <w:pStyle w:val="p-footnote"/>
        <w:numPr>
          <w:ilvl w:val="0"/>
          <w:numId w:val="7"/>
        </w:numPr>
        <w:rPr>
          <w:rFonts w:ascii="Times New Roman" w:hAnsi="Times New Roman" w:cs="Times New Roman"/>
        </w:rPr>
      </w:pPr>
      <w:r w:rsidRPr="000113AD">
        <w:rPr>
          <w:rFonts w:ascii="Times New Roman" w:hAnsi="Times New Roman" w:cs="Times New Roman"/>
        </w:rPr>
        <w:t>Incl. ISB, NvW en amendementen</w:t>
      </w:r>
    </w:p>
    <w:p w:rsidRPr="000113AD" w:rsidR="000113AD" w:rsidP="000113AD" w:rsidRDefault="000113AD" w14:paraId="5F6AB744" w14:textId="77777777">
      <w:pPr>
        <w:pStyle w:val="p-marginbottom"/>
        <w:rPr>
          <w:rFonts w:ascii="Times New Roman" w:hAnsi="Times New Roman" w:cs="Times New Roman"/>
        </w:rPr>
      </w:pPr>
    </w:p>
    <w:p w:rsidRPr="000113AD" w:rsidR="000113AD" w:rsidP="000113AD" w:rsidRDefault="000113AD" w14:paraId="1C95E383" w14:textId="77777777">
      <w:pPr>
        <w:pStyle w:val="section-title-1"/>
        <w:rPr>
          <w:rFonts w:ascii="Times New Roman" w:hAnsi="Times New Roman" w:cs="Times New Roman"/>
          <w:sz w:val="24"/>
          <w:szCs w:val="24"/>
        </w:rPr>
      </w:pPr>
      <w:bookmarkStart w:name="32673163267316" w:id="0"/>
      <w:r w:rsidRPr="000113AD">
        <w:rPr>
          <w:rFonts w:ascii="Times New Roman" w:hAnsi="Times New Roman" w:cs="Times New Roman"/>
          <w:sz w:val="24"/>
          <w:szCs w:val="24"/>
        </w:rPr>
        <w:t>Toelichting</w:t>
      </w:r>
      <w:bookmarkEnd w:id="0"/>
    </w:p>
    <w:p w:rsidRPr="000113AD" w:rsidR="000113AD" w:rsidP="000113AD" w:rsidRDefault="000113AD" w14:paraId="3D45E564" w14:textId="77777777">
      <w:pPr>
        <w:pStyle w:val="header-h1"/>
        <w:spacing w:line="240" w:lineRule="auto"/>
        <w:ind w:firstLine="0"/>
        <w:rPr>
          <w:rFonts w:ascii="Times New Roman" w:hAnsi="Times New Roman" w:cs="Times New Roman"/>
          <w:sz w:val="24"/>
          <w:szCs w:val="24"/>
        </w:rPr>
      </w:pPr>
      <w:r w:rsidRPr="000113AD">
        <w:rPr>
          <w:rFonts w:ascii="Times New Roman" w:hAnsi="Times New Roman" w:cs="Times New Roman"/>
          <w:sz w:val="24"/>
          <w:szCs w:val="24"/>
        </w:rPr>
        <w:t>Algemeen</w:t>
      </w:r>
    </w:p>
    <w:p w:rsidRPr="000113AD" w:rsidR="000113AD" w:rsidP="000113AD" w:rsidRDefault="000113AD" w14:paraId="3D7E0E23" w14:textId="77777777">
      <w:pPr>
        <w:pStyle w:val="p-marginbottom"/>
        <w:spacing w:line="240" w:lineRule="auto"/>
        <w:ind w:firstLine="0"/>
        <w:rPr>
          <w:rFonts w:ascii="Times New Roman" w:hAnsi="Times New Roman" w:cs="Times New Roman"/>
          <w:sz w:val="24"/>
          <w:szCs w:val="24"/>
        </w:rPr>
      </w:pPr>
    </w:p>
    <w:p w:rsidRPr="000113AD" w:rsidR="000113AD" w:rsidP="000113AD" w:rsidRDefault="000113AD" w14:paraId="27F12244" w14:textId="77777777">
      <w:pPr>
        <w:rPr>
          <w:szCs w:val="24"/>
        </w:rPr>
      </w:pPr>
      <w:r w:rsidRPr="000113AD">
        <w:rPr>
          <w:rStyle w:val="span-u"/>
          <w:szCs w:val="24"/>
        </w:rPr>
        <w:t>Regeerprogramma</w:t>
      </w:r>
    </w:p>
    <w:p w:rsidRPr="000113AD" w:rsidR="000113AD" w:rsidP="000113AD" w:rsidRDefault="000113AD" w14:paraId="68BC6477" w14:textId="77777777">
      <w:pPr>
        <w:rPr>
          <w:szCs w:val="24"/>
        </w:rPr>
      </w:pPr>
      <w:r w:rsidRPr="000113AD">
        <w:rPr>
          <w:szCs w:val="24"/>
        </w:rPr>
        <w:t>Een groot deel van de intensiveringsmiddelen is bij de ontwerpbegroting 2025 opgenomen op artikel 92 &lt;nog onverdeeld&gt;. In de afgelopen periode zijn plannen voor deze middelen nader uitgewerkt. Dit betreft JenV-middelen voor:</w:t>
      </w:r>
    </w:p>
    <w:p w:rsidRPr="000113AD" w:rsidR="000113AD" w:rsidP="000113AD" w:rsidRDefault="000113AD" w14:paraId="1E671A4D" w14:textId="77777777">
      <w:pPr>
        <w:pStyle w:val="ol-p-l1"/>
        <w:numPr>
          <w:ilvl w:val="0"/>
          <w:numId w:val="5"/>
        </w:numPr>
        <w:spacing w:line="240" w:lineRule="auto"/>
        <w:ind w:firstLine="0"/>
        <w:rPr>
          <w:rFonts w:ascii="Times New Roman" w:hAnsi="Times New Roman" w:cs="Times New Roman"/>
          <w:sz w:val="24"/>
          <w:szCs w:val="24"/>
        </w:rPr>
      </w:pPr>
      <w:r w:rsidRPr="000113AD">
        <w:rPr>
          <w:rStyle w:val="ol-text"/>
          <w:rFonts w:ascii="Times New Roman" w:hAnsi="Times New Roman" w:cs="Times New Roman"/>
          <w:sz w:val="24"/>
          <w:szCs w:val="24"/>
        </w:rPr>
        <w:t>thema 7 van het regeerprogramma: De agenda voor vernieuwing van de democratie en versterking van de rechtsstaat, het bestuur en de controle daarop.</w:t>
      </w:r>
    </w:p>
    <w:p w:rsidRPr="000113AD" w:rsidR="000113AD" w:rsidP="000113AD" w:rsidRDefault="000113AD" w14:paraId="7468B31E" w14:textId="77777777">
      <w:pPr>
        <w:pStyle w:val="ol-p-l1"/>
        <w:numPr>
          <w:ilvl w:val="0"/>
          <w:numId w:val="5"/>
        </w:numPr>
        <w:spacing w:line="240" w:lineRule="auto"/>
        <w:ind w:firstLine="0"/>
        <w:rPr>
          <w:rFonts w:ascii="Times New Roman" w:hAnsi="Times New Roman" w:cs="Times New Roman"/>
          <w:sz w:val="24"/>
          <w:szCs w:val="24"/>
        </w:rPr>
      </w:pPr>
      <w:r w:rsidRPr="000113AD">
        <w:rPr>
          <w:rStyle w:val="ol-text"/>
          <w:rFonts w:ascii="Times New Roman" w:hAnsi="Times New Roman" w:cs="Times New Roman"/>
          <w:sz w:val="24"/>
          <w:szCs w:val="24"/>
        </w:rPr>
        <w:t>thema 8 van het regeerprogramma: Het versterken van de nationale veiligheid door meer slagkracht voor politie, justitie en veiligheidsdiensten.</w:t>
      </w:r>
    </w:p>
    <w:p w:rsidRPr="000113AD" w:rsidR="000113AD" w:rsidP="000113AD" w:rsidRDefault="000113AD" w14:paraId="6FAC7A1C" w14:textId="77777777">
      <w:pPr>
        <w:rPr>
          <w:szCs w:val="24"/>
        </w:rPr>
      </w:pPr>
    </w:p>
    <w:p w:rsidRPr="000113AD" w:rsidR="000113AD" w:rsidP="000113AD" w:rsidRDefault="000113AD" w14:paraId="46D579E2" w14:textId="77777777">
      <w:pPr>
        <w:rPr>
          <w:szCs w:val="24"/>
        </w:rPr>
      </w:pPr>
      <w:r w:rsidRPr="000113AD">
        <w:rPr>
          <w:rStyle w:val="span-u"/>
          <w:szCs w:val="24"/>
        </w:rPr>
        <w:t>Middelen aanvullende post: Politie en de veiligheidsketen</w:t>
      </w:r>
    </w:p>
    <w:p w:rsidRPr="000113AD" w:rsidR="000113AD" w:rsidP="000113AD" w:rsidRDefault="000113AD" w14:paraId="06B1BABB" w14:textId="77777777">
      <w:pPr>
        <w:pStyle w:val="p"/>
        <w:spacing w:line="240" w:lineRule="auto"/>
        <w:ind w:firstLine="0"/>
        <w:rPr>
          <w:rFonts w:ascii="Times New Roman" w:hAnsi="Times New Roman" w:cs="Times New Roman"/>
          <w:sz w:val="24"/>
          <w:szCs w:val="24"/>
        </w:rPr>
      </w:pPr>
      <w:r w:rsidRPr="000113AD">
        <w:rPr>
          <w:rFonts w:ascii="Times New Roman" w:hAnsi="Times New Roman" w:cs="Times New Roman"/>
          <w:sz w:val="24"/>
          <w:szCs w:val="24"/>
        </w:rPr>
        <w:t>Bij onderhavige Nota van Wijziging worden de middelen voor Politie en de veiligheidsketen overgeboekt van de aanvullende post naar de JenVbegroting en waar mogelijk op de beleidsartikelen verantwoord.</w:t>
      </w:r>
    </w:p>
    <w:p w:rsidRPr="000113AD" w:rsidR="000113AD" w:rsidP="000113AD" w:rsidRDefault="000113AD" w14:paraId="6B55536D" w14:textId="77777777">
      <w:pPr>
        <w:rPr>
          <w:szCs w:val="24"/>
        </w:rPr>
      </w:pPr>
      <w:r w:rsidRPr="000113AD">
        <w:rPr>
          <w:rStyle w:val="span-u"/>
          <w:szCs w:val="24"/>
        </w:rPr>
        <w:lastRenderedPageBreak/>
        <w:t>Desaldering inburgering</w:t>
      </w:r>
    </w:p>
    <w:p w:rsidRPr="000113AD" w:rsidR="000113AD" w:rsidP="000113AD" w:rsidRDefault="000113AD" w14:paraId="436E5EFB" w14:textId="77777777">
      <w:pPr>
        <w:pStyle w:val="p"/>
        <w:spacing w:line="240" w:lineRule="auto"/>
        <w:ind w:firstLine="0"/>
        <w:rPr>
          <w:rFonts w:ascii="Times New Roman" w:hAnsi="Times New Roman" w:cs="Times New Roman"/>
          <w:sz w:val="24"/>
          <w:szCs w:val="24"/>
        </w:rPr>
      </w:pPr>
      <w:r w:rsidRPr="000113AD">
        <w:rPr>
          <w:rFonts w:ascii="Times New Roman" w:hAnsi="Times New Roman" w:cs="Times New Roman"/>
          <w:sz w:val="24"/>
          <w:szCs w:val="24"/>
        </w:rPr>
        <w:t>Bij deze Nota van Wijziging wordt een technische budgettaire overboeking gerealiseerd op het gebied van inburgering.</w:t>
      </w:r>
      <w:r w:rsidRPr="000113AD">
        <w:rPr>
          <w:rFonts w:ascii="Times New Roman" w:hAnsi="Times New Roman" w:cs="Times New Roman"/>
          <w:sz w:val="24"/>
          <w:szCs w:val="24"/>
        </w:rPr>
        <w:br/>
      </w:r>
    </w:p>
    <w:p w:rsidRPr="000113AD" w:rsidR="000113AD" w:rsidP="000113AD" w:rsidRDefault="000113AD" w14:paraId="7C3E89B0" w14:textId="77777777">
      <w:pPr>
        <w:pStyle w:val="p"/>
        <w:spacing w:line="240" w:lineRule="auto"/>
        <w:ind w:firstLine="0"/>
        <w:rPr>
          <w:rFonts w:ascii="Times New Roman" w:hAnsi="Times New Roman" w:cs="Times New Roman"/>
          <w:sz w:val="24"/>
          <w:szCs w:val="24"/>
        </w:rPr>
      </w:pPr>
      <w:r w:rsidRPr="000113AD">
        <w:rPr>
          <w:rFonts w:ascii="Times New Roman" w:hAnsi="Times New Roman" w:cs="Times New Roman"/>
          <w:sz w:val="24"/>
          <w:szCs w:val="24"/>
        </w:rPr>
        <w:t>Voor de besteding van de investeringen in de politie en (strafrecht)ketenpartners wordt verwezen naar de kamerbrief van 14 november 2024, kenmerk 5889703.</w:t>
      </w:r>
      <w:r w:rsidRPr="000113AD">
        <w:rPr>
          <w:rFonts w:ascii="Times New Roman" w:hAnsi="Times New Roman" w:cs="Times New Roman"/>
          <w:sz w:val="24"/>
          <w:szCs w:val="24"/>
        </w:rPr>
        <w:br/>
      </w:r>
    </w:p>
    <w:p w:rsidRPr="000113AD" w:rsidR="000113AD" w:rsidP="000113AD" w:rsidRDefault="000113AD" w14:paraId="06352239" w14:textId="77777777">
      <w:pPr>
        <w:pStyle w:val="header-h1"/>
        <w:spacing w:line="240" w:lineRule="auto"/>
        <w:ind w:firstLine="0"/>
        <w:rPr>
          <w:rFonts w:ascii="Times New Roman" w:hAnsi="Times New Roman" w:cs="Times New Roman"/>
          <w:sz w:val="24"/>
          <w:szCs w:val="24"/>
        </w:rPr>
      </w:pPr>
      <w:r w:rsidRPr="000113AD">
        <w:rPr>
          <w:rFonts w:ascii="Times New Roman" w:hAnsi="Times New Roman" w:cs="Times New Roman"/>
          <w:sz w:val="24"/>
          <w:szCs w:val="24"/>
        </w:rPr>
        <w:t>Artikelsgewijze toelichting bij de begrotingsartikelen</w:t>
      </w:r>
    </w:p>
    <w:p w:rsidRPr="000113AD" w:rsidR="000113AD" w:rsidP="000113AD" w:rsidRDefault="000113AD" w14:paraId="3F6E8CCB" w14:textId="77777777">
      <w:pPr>
        <w:pStyle w:val="p-marginbottom"/>
        <w:spacing w:line="240" w:lineRule="auto"/>
        <w:ind w:firstLine="0"/>
        <w:rPr>
          <w:rFonts w:ascii="Times New Roman" w:hAnsi="Times New Roman" w:cs="Times New Roman"/>
          <w:sz w:val="24"/>
          <w:szCs w:val="24"/>
        </w:rPr>
      </w:pPr>
    </w:p>
    <w:p w:rsidRPr="000113AD" w:rsidR="000113AD" w:rsidP="000113AD" w:rsidRDefault="000113AD" w14:paraId="0F1C2868" w14:textId="77777777">
      <w:pPr>
        <w:pStyle w:val="p"/>
        <w:spacing w:line="240" w:lineRule="auto"/>
        <w:ind w:firstLine="0"/>
        <w:rPr>
          <w:rFonts w:ascii="Times New Roman" w:hAnsi="Times New Roman" w:cs="Times New Roman"/>
          <w:sz w:val="24"/>
          <w:szCs w:val="24"/>
        </w:rPr>
      </w:pPr>
      <w:r w:rsidRPr="000113AD">
        <w:rPr>
          <w:rStyle w:val="span-u"/>
          <w:rFonts w:ascii="Times New Roman" w:hAnsi="Times New Roman" w:cs="Times New Roman"/>
          <w:sz w:val="24"/>
          <w:szCs w:val="24"/>
        </w:rPr>
        <w:t>1. thema 7 van het regeerprogramma: De agenda voor vernieuwing van de democratie en versterking van de rechtsstaat, het bestuur en de controle daarop</w:t>
      </w:r>
    </w:p>
    <w:p w:rsidRPr="000113AD" w:rsidR="000113AD" w:rsidP="000113AD" w:rsidRDefault="000113AD" w14:paraId="4646DD65" w14:textId="77777777">
      <w:pPr>
        <w:pStyle w:val="p"/>
        <w:spacing w:line="240" w:lineRule="auto"/>
        <w:ind w:firstLine="0"/>
        <w:rPr>
          <w:rFonts w:ascii="Times New Roman" w:hAnsi="Times New Roman" w:cs="Times New Roman"/>
          <w:sz w:val="24"/>
          <w:szCs w:val="24"/>
        </w:rPr>
      </w:pPr>
      <w:r w:rsidRPr="000113AD">
        <w:rPr>
          <w:rFonts w:ascii="Times New Roman" w:hAnsi="Times New Roman" w:cs="Times New Roman"/>
          <w:sz w:val="24"/>
          <w:szCs w:val="24"/>
        </w:rPr>
        <w:t>De middelen met betrekking tot goed bestuur en een sterke rechtstaat staan thans op artikel 92 en worden volledig overgeboekt naar de beleidsartikelen.</w:t>
      </w:r>
    </w:p>
    <w:p w:rsidRPr="000113AD" w:rsidR="000113AD" w:rsidP="000113AD" w:rsidRDefault="000113AD" w14:paraId="27A84DB3" w14:textId="77777777">
      <w:pPr>
        <w:pStyle w:val="p"/>
        <w:spacing w:line="240" w:lineRule="auto"/>
        <w:ind w:firstLine="0"/>
        <w:rPr>
          <w:rFonts w:ascii="Times New Roman" w:hAnsi="Times New Roman" w:cs="Times New Roman"/>
          <w:sz w:val="24"/>
          <w:szCs w:val="24"/>
        </w:rPr>
      </w:pPr>
      <w:r w:rsidRPr="000113AD">
        <w:rPr>
          <w:rFonts w:ascii="Times New Roman" w:hAnsi="Times New Roman" w:cs="Times New Roman"/>
          <w:i/>
          <w:sz w:val="24"/>
          <w:szCs w:val="24"/>
        </w:rPr>
        <w:t>Versterken toegang tot het recht (€ 14 mln. art. 32)</w:t>
      </w:r>
      <w:r w:rsidRPr="000113AD">
        <w:rPr>
          <w:rFonts w:ascii="Times New Roman" w:hAnsi="Times New Roman" w:cs="Times New Roman"/>
          <w:i/>
          <w:sz w:val="24"/>
          <w:szCs w:val="24"/>
        </w:rPr>
        <w:br/>
      </w:r>
      <w:r w:rsidRPr="000113AD">
        <w:rPr>
          <w:rFonts w:ascii="Times New Roman" w:hAnsi="Times New Roman" w:cs="Times New Roman"/>
          <w:sz w:val="24"/>
          <w:szCs w:val="24"/>
        </w:rPr>
        <w:t>Om het aanbod aan rechtshulp en sociaaljuridische ondersteuning beter op elkaar af te stemmen, gaat het Juridisch Loket regionale coördinatie voeren. Het Juridisch Loket breidt verder de dienstverlening uit met persoonlijke hulp bij het realiseren van een oplossing en verbetert de registratie en analyseert daarbij systematisch welke (uitvoering van) wet- en regelgeving voor problemen bij burgers zorgt. Daarnaast stelt het kabinet in 2025 (€ 3,4 mln) en 2026 (€ 2,1 mln.) incidentele middelen ter beschikking voor maatregelen in het kader van de versterking van de toegang tot het recht.</w:t>
      </w:r>
    </w:p>
    <w:p w:rsidRPr="000113AD" w:rsidR="000113AD" w:rsidP="000113AD" w:rsidRDefault="000113AD" w14:paraId="7EB995FA" w14:textId="77777777">
      <w:pPr>
        <w:pStyle w:val="p"/>
        <w:spacing w:line="240" w:lineRule="auto"/>
        <w:ind w:firstLine="0"/>
        <w:rPr>
          <w:rFonts w:ascii="Times New Roman" w:hAnsi="Times New Roman" w:cs="Times New Roman"/>
          <w:sz w:val="24"/>
          <w:szCs w:val="24"/>
        </w:rPr>
      </w:pPr>
      <w:r w:rsidRPr="000113AD">
        <w:rPr>
          <w:rFonts w:ascii="Times New Roman" w:hAnsi="Times New Roman" w:cs="Times New Roman"/>
          <w:i/>
          <w:sz w:val="24"/>
          <w:szCs w:val="24"/>
        </w:rPr>
        <w:t>Versterken Rechtspraak (€ 21,6 mln. art. 32)</w:t>
      </w:r>
      <w:r w:rsidRPr="000113AD">
        <w:rPr>
          <w:rFonts w:ascii="Times New Roman" w:hAnsi="Times New Roman" w:cs="Times New Roman"/>
          <w:sz w:val="24"/>
          <w:szCs w:val="24"/>
        </w:rPr>
        <w:br/>
        <w:t>Kinderrechters krijgen meer tijd voor de behandeling van jeugdbeschermingszaken en voor het behandelen van alle zaken op zitting zodat ouders en kinderen zich tijdens de procedure en op zitting meer betrokken en goed gehoord voelen. Dit wordt onder andere gerealiseerd door het financieren van de afschaffing van de meldbriefprocedure en het realiseren van meer tijd op zittingen. Daarnaast wordt ingezet op verlichting van de werkdruk binnen de Rechtspraak door bredere inzet van ervaren juristen en juridische ondersteuning en via verdere digitalisering zoals de inzet van AI binnen bestaande werkprocessen.</w:t>
      </w:r>
    </w:p>
    <w:p w:rsidRPr="000113AD" w:rsidR="000113AD" w:rsidP="000113AD" w:rsidRDefault="000113AD" w14:paraId="30BBA2BD" w14:textId="77777777">
      <w:pPr>
        <w:pStyle w:val="p"/>
        <w:spacing w:line="240" w:lineRule="auto"/>
        <w:ind w:firstLine="0"/>
        <w:rPr>
          <w:rFonts w:ascii="Times New Roman" w:hAnsi="Times New Roman" w:cs="Times New Roman"/>
          <w:sz w:val="24"/>
          <w:szCs w:val="24"/>
        </w:rPr>
      </w:pPr>
      <w:r w:rsidRPr="000113AD">
        <w:rPr>
          <w:rFonts w:ascii="Times New Roman" w:hAnsi="Times New Roman" w:cs="Times New Roman"/>
          <w:i/>
          <w:sz w:val="24"/>
          <w:szCs w:val="24"/>
        </w:rPr>
        <w:t>Rechtsbescherming in de jeugdbescherming (€ 14,4 mln. art. 34)</w:t>
      </w:r>
      <w:r w:rsidRPr="000113AD">
        <w:rPr>
          <w:rFonts w:ascii="Times New Roman" w:hAnsi="Times New Roman" w:cs="Times New Roman"/>
          <w:sz w:val="24"/>
          <w:szCs w:val="24"/>
        </w:rPr>
        <w:br/>
        <w:t xml:space="preserve">Uit de </w:t>
      </w:r>
      <w:hyperlink w:history="1" r:id="rId7">
        <w:r w:rsidRPr="000113AD">
          <w:rPr>
            <w:rFonts w:ascii="Times New Roman" w:hAnsi="Times New Roman" w:cs="Times New Roman"/>
            <w:color w:val="548DD4"/>
            <w:sz w:val="24"/>
            <w:szCs w:val="24"/>
            <w:u w:val="single"/>
          </w:rPr>
          <w:t>Evaluatie</w:t>
        </w:r>
      </w:hyperlink>
      <w:r w:rsidRPr="000113AD">
        <w:rPr>
          <w:rFonts w:ascii="Times New Roman" w:hAnsi="Times New Roman" w:cs="Times New Roman"/>
          <w:sz w:val="24"/>
          <w:szCs w:val="24"/>
        </w:rPr>
        <w:t xml:space="preserve"> pilot kosteloze rechtsbijstand kinderbescherming blijkt dat het toevoegen van een advocaat in kinderbeschermingsprocedures van grote meerwaarde is voor ouders. Deze toevoeging draagt bij aan een meer gelijkwaardige positie op zitting. Rechtsbijstand heeft meerwaarde vóór, tijdens en na de zitting bij de kinderrechter. Ook wordt ingezet op de verbetering van de rechtsbescherming en rechtspositie van kinderen die onder voogdij staan van een gecertificeerde instelling, door middel van wetgeving (grondslag in kinderbeschermingswetgeving) die gericht is op periodiek toezicht op de veiligheid van voogdijkinderen en het openstellen van een geschillenregeling over de uitvoering van de voogdij.</w:t>
      </w:r>
    </w:p>
    <w:p w:rsidRPr="000113AD" w:rsidR="000113AD" w:rsidP="000113AD" w:rsidRDefault="000113AD" w14:paraId="295EFD82" w14:textId="77777777">
      <w:pPr>
        <w:pStyle w:val="p"/>
        <w:spacing w:line="240" w:lineRule="auto"/>
        <w:ind w:firstLine="0"/>
        <w:rPr>
          <w:rFonts w:ascii="Times New Roman" w:hAnsi="Times New Roman" w:cs="Times New Roman"/>
          <w:sz w:val="24"/>
          <w:szCs w:val="24"/>
        </w:rPr>
      </w:pPr>
      <w:r w:rsidRPr="000113AD">
        <w:rPr>
          <w:rStyle w:val="span-u"/>
          <w:rFonts w:ascii="Times New Roman" w:hAnsi="Times New Roman" w:cs="Times New Roman"/>
          <w:sz w:val="24"/>
          <w:szCs w:val="24"/>
        </w:rPr>
        <w:t>2. thema 8 van het regeerprogramma: Het versterken van de nationale veiligheid door meer slagkracht voor politie, justitie en veiligheidsdiensten.</w:t>
      </w:r>
    </w:p>
    <w:p w:rsidRPr="000113AD" w:rsidR="000113AD" w:rsidP="000113AD" w:rsidRDefault="000113AD" w14:paraId="3C303DB1" w14:textId="77777777">
      <w:pPr>
        <w:pStyle w:val="p"/>
        <w:spacing w:line="240" w:lineRule="auto"/>
        <w:ind w:firstLine="0"/>
        <w:rPr>
          <w:rFonts w:ascii="Times New Roman" w:hAnsi="Times New Roman" w:cs="Times New Roman"/>
          <w:sz w:val="24"/>
          <w:szCs w:val="24"/>
        </w:rPr>
      </w:pPr>
      <w:r w:rsidRPr="000113AD">
        <w:rPr>
          <w:rFonts w:ascii="Times New Roman" w:hAnsi="Times New Roman" w:cs="Times New Roman"/>
          <w:sz w:val="24"/>
          <w:szCs w:val="24"/>
        </w:rPr>
        <w:t xml:space="preserve">De middelen voor het versterken van de nationale veiligheid staan thans op artikel 92 en worden deels overgeboekt naar de beleidsartikelen. De overboeking van de resterende middelen vindt bij een volgende begrotingswet plaats. Bij een aantal onderwerpen worden de </w:t>
      </w:r>
      <w:r w:rsidRPr="000113AD">
        <w:rPr>
          <w:rFonts w:ascii="Times New Roman" w:hAnsi="Times New Roman" w:cs="Times New Roman"/>
          <w:sz w:val="24"/>
          <w:szCs w:val="24"/>
        </w:rPr>
        <w:lastRenderedPageBreak/>
        <w:t>middelen op meerdere artikelen verantwoord. Het betreft in dat geval veelal de keteneffecten.</w:t>
      </w:r>
    </w:p>
    <w:p w:rsidRPr="000113AD" w:rsidR="000113AD" w:rsidP="000113AD" w:rsidRDefault="000113AD" w14:paraId="21BB847F" w14:textId="77777777">
      <w:pPr>
        <w:pStyle w:val="p"/>
        <w:spacing w:line="240" w:lineRule="auto"/>
        <w:ind w:firstLine="0"/>
        <w:rPr>
          <w:rFonts w:ascii="Times New Roman" w:hAnsi="Times New Roman" w:cs="Times New Roman"/>
          <w:sz w:val="24"/>
          <w:szCs w:val="24"/>
        </w:rPr>
      </w:pPr>
      <w:r w:rsidRPr="000113AD">
        <w:rPr>
          <w:rStyle w:val="span-u"/>
          <w:rFonts w:ascii="Times New Roman" w:hAnsi="Times New Roman" w:cs="Times New Roman"/>
          <w:sz w:val="24"/>
          <w:szCs w:val="24"/>
        </w:rPr>
        <w:t>2A. Weerbaarheid tegen nationale dreigingen</w:t>
      </w:r>
    </w:p>
    <w:p w:rsidRPr="000113AD" w:rsidR="000113AD" w:rsidP="000113AD" w:rsidRDefault="000113AD" w14:paraId="31D6C3C5" w14:textId="77777777">
      <w:pPr>
        <w:pStyle w:val="p"/>
        <w:spacing w:line="240" w:lineRule="auto"/>
        <w:ind w:firstLine="0"/>
        <w:rPr>
          <w:rFonts w:ascii="Times New Roman" w:hAnsi="Times New Roman" w:cs="Times New Roman"/>
          <w:sz w:val="24"/>
          <w:szCs w:val="24"/>
        </w:rPr>
      </w:pPr>
      <w:r w:rsidRPr="000113AD">
        <w:rPr>
          <w:rFonts w:ascii="Times New Roman" w:hAnsi="Times New Roman" w:cs="Times New Roman"/>
          <w:i/>
          <w:sz w:val="24"/>
          <w:szCs w:val="24"/>
        </w:rPr>
        <w:t>Aanpak spionage (€ 3,2 mln. art. 31, 32 en 33)</w:t>
      </w:r>
      <w:r w:rsidRPr="000113AD">
        <w:rPr>
          <w:rFonts w:ascii="Times New Roman" w:hAnsi="Times New Roman" w:cs="Times New Roman"/>
          <w:i/>
          <w:sz w:val="24"/>
          <w:szCs w:val="24"/>
        </w:rPr>
        <w:br/>
      </w:r>
      <w:r w:rsidRPr="000113AD">
        <w:rPr>
          <w:rFonts w:ascii="Times New Roman" w:hAnsi="Times New Roman" w:cs="Times New Roman"/>
          <w:sz w:val="24"/>
          <w:szCs w:val="24"/>
        </w:rPr>
        <w:t>Om de strafrechtelijke aanpak van spionage te versterken investeert het kabinet in extra capaciteit bij de Eenheid Landelijke Opsporing en Interventies.</w:t>
      </w:r>
    </w:p>
    <w:p w:rsidRPr="000113AD" w:rsidR="000113AD" w:rsidP="000113AD" w:rsidRDefault="000113AD" w14:paraId="172128EC" w14:textId="77777777">
      <w:pPr>
        <w:pStyle w:val="p"/>
        <w:spacing w:line="240" w:lineRule="auto"/>
        <w:ind w:firstLine="0"/>
        <w:rPr>
          <w:rFonts w:ascii="Times New Roman" w:hAnsi="Times New Roman" w:cs="Times New Roman"/>
          <w:sz w:val="24"/>
          <w:szCs w:val="24"/>
        </w:rPr>
      </w:pPr>
      <w:r w:rsidRPr="000113AD">
        <w:rPr>
          <w:rFonts w:ascii="Times New Roman" w:hAnsi="Times New Roman" w:cs="Times New Roman"/>
          <w:i/>
          <w:sz w:val="24"/>
          <w:szCs w:val="24"/>
        </w:rPr>
        <w:t>Ongewenste buitenlandse inmenging (€ 5 mln. art. 31)</w:t>
      </w:r>
      <w:r w:rsidRPr="000113AD">
        <w:rPr>
          <w:rFonts w:ascii="Times New Roman" w:hAnsi="Times New Roman" w:cs="Times New Roman"/>
          <w:i/>
          <w:sz w:val="24"/>
          <w:szCs w:val="24"/>
        </w:rPr>
        <w:br/>
      </w:r>
      <w:r w:rsidRPr="000113AD">
        <w:rPr>
          <w:rFonts w:ascii="Times New Roman" w:hAnsi="Times New Roman" w:cs="Times New Roman"/>
          <w:sz w:val="24"/>
          <w:szCs w:val="24"/>
        </w:rPr>
        <w:t>Het kabinet investeert in extra capaciteit bij de afdeling Nationale Veiligheid van de korpsstaf om de deskundigheid bij de politie over ongewenste buitenlandse inmenging en militaire dreigingen te vergroten.</w:t>
      </w:r>
    </w:p>
    <w:p w:rsidRPr="000113AD" w:rsidR="000113AD" w:rsidP="000113AD" w:rsidRDefault="000113AD" w14:paraId="6E2B9CBB" w14:textId="77777777">
      <w:pPr>
        <w:pStyle w:val="p"/>
        <w:spacing w:line="240" w:lineRule="auto"/>
        <w:ind w:firstLine="0"/>
        <w:rPr>
          <w:rFonts w:ascii="Times New Roman" w:hAnsi="Times New Roman" w:cs="Times New Roman"/>
          <w:sz w:val="24"/>
          <w:szCs w:val="24"/>
        </w:rPr>
      </w:pPr>
      <w:r w:rsidRPr="000113AD">
        <w:rPr>
          <w:rStyle w:val="span-u"/>
          <w:rFonts w:ascii="Times New Roman" w:hAnsi="Times New Roman" w:cs="Times New Roman"/>
          <w:sz w:val="24"/>
          <w:szCs w:val="24"/>
        </w:rPr>
        <w:t>2B. Digitale weerbaarheid: Cybersecurity en Cybercrime</w:t>
      </w:r>
    </w:p>
    <w:p w:rsidRPr="000113AD" w:rsidR="000113AD" w:rsidP="000113AD" w:rsidRDefault="000113AD" w14:paraId="1A289837" w14:textId="77777777">
      <w:pPr>
        <w:pStyle w:val="p"/>
        <w:spacing w:line="240" w:lineRule="auto"/>
        <w:ind w:firstLine="0"/>
        <w:rPr>
          <w:rFonts w:ascii="Times New Roman" w:hAnsi="Times New Roman" w:cs="Times New Roman"/>
          <w:sz w:val="24"/>
          <w:szCs w:val="24"/>
        </w:rPr>
      </w:pPr>
      <w:r w:rsidRPr="000113AD">
        <w:rPr>
          <w:rFonts w:ascii="Times New Roman" w:hAnsi="Times New Roman" w:cs="Times New Roman"/>
          <w:i/>
          <w:sz w:val="24"/>
          <w:szCs w:val="24"/>
        </w:rPr>
        <w:t>Aanpak cybercrime en gedigitaliseerde criminaliteit (€ 42,6 mln. art. 31, 32, 33 en 34).</w:t>
      </w:r>
      <w:r w:rsidRPr="000113AD">
        <w:rPr>
          <w:rFonts w:ascii="Times New Roman" w:hAnsi="Times New Roman" w:cs="Times New Roman"/>
          <w:i/>
          <w:sz w:val="24"/>
          <w:szCs w:val="24"/>
        </w:rPr>
        <w:br/>
      </w:r>
      <w:r w:rsidRPr="000113AD">
        <w:rPr>
          <w:rFonts w:ascii="Times New Roman" w:hAnsi="Times New Roman" w:cs="Times New Roman"/>
          <w:sz w:val="24"/>
          <w:szCs w:val="24"/>
        </w:rPr>
        <w:t>Het kabinet investeert in een intelligence-gestuurde en datagedreven aanpak van cybercrime op basis van (inter)nationaal inzicht en overzicht. Hiertoe wordt een centrale voorziening opgericht voor de cybercrime teams van de regionale eenheden van de politie en de Eenheid Landelijke Opsporing en Interventies (voor onderzoeken van het Team High Tech Crime). Verder wordt ingezet op het vergroten van de beschikbare kennis en expertise bij de politie en het borgen van passende ICT-infrastructuur.</w:t>
      </w:r>
    </w:p>
    <w:p w:rsidRPr="000113AD" w:rsidR="000113AD" w:rsidP="000113AD" w:rsidRDefault="000113AD" w14:paraId="22642736" w14:textId="77777777">
      <w:pPr>
        <w:pStyle w:val="p"/>
        <w:spacing w:line="240" w:lineRule="auto"/>
        <w:ind w:firstLine="0"/>
        <w:rPr>
          <w:rFonts w:ascii="Times New Roman" w:hAnsi="Times New Roman" w:cs="Times New Roman"/>
          <w:sz w:val="24"/>
          <w:szCs w:val="24"/>
        </w:rPr>
      </w:pPr>
      <w:r w:rsidRPr="000113AD">
        <w:rPr>
          <w:rStyle w:val="span-u"/>
          <w:rFonts w:ascii="Times New Roman" w:hAnsi="Times New Roman" w:cs="Times New Roman"/>
          <w:sz w:val="24"/>
          <w:szCs w:val="24"/>
        </w:rPr>
        <w:t>2C. Ondermijnende criminaliteit en het beschermen van de democratische rechtstaat</w:t>
      </w:r>
    </w:p>
    <w:p w:rsidRPr="000113AD" w:rsidR="000113AD" w:rsidP="000113AD" w:rsidRDefault="000113AD" w14:paraId="7741030D" w14:textId="77777777">
      <w:pPr>
        <w:pStyle w:val="p"/>
        <w:spacing w:line="240" w:lineRule="auto"/>
        <w:ind w:firstLine="0"/>
        <w:rPr>
          <w:rFonts w:ascii="Times New Roman" w:hAnsi="Times New Roman" w:cs="Times New Roman"/>
          <w:sz w:val="24"/>
          <w:szCs w:val="24"/>
        </w:rPr>
      </w:pPr>
      <w:r w:rsidRPr="000113AD">
        <w:rPr>
          <w:rFonts w:ascii="Times New Roman" w:hAnsi="Times New Roman" w:cs="Times New Roman"/>
          <w:i/>
          <w:sz w:val="24"/>
          <w:szCs w:val="24"/>
        </w:rPr>
        <w:t>Uitbreiding aanpak logistieke knelpunten (€ 11,1 mn. art 31, 32, 33 en 34)</w:t>
      </w:r>
      <w:r w:rsidRPr="000113AD">
        <w:rPr>
          <w:rFonts w:ascii="Times New Roman" w:hAnsi="Times New Roman" w:cs="Times New Roman"/>
          <w:i/>
          <w:sz w:val="24"/>
          <w:szCs w:val="24"/>
        </w:rPr>
        <w:br/>
      </w:r>
      <w:r w:rsidRPr="000113AD">
        <w:rPr>
          <w:rFonts w:ascii="Times New Roman" w:hAnsi="Times New Roman" w:cs="Times New Roman"/>
          <w:sz w:val="24"/>
          <w:szCs w:val="24"/>
        </w:rPr>
        <w:t>De mainportsaanpak wordt substantieel versterkt door de operationele slagkracht van de politie -en andere relevante strafrechtketenpartners- te vergroten binnen het Noordzeekanaalgebied, Weerbare Sierteelt en in Zeeland/West-Brabant. Ook wordt geïnvesteerd in overkoepelende maatregelen.</w:t>
      </w:r>
    </w:p>
    <w:p w:rsidRPr="000113AD" w:rsidR="000113AD" w:rsidP="000113AD" w:rsidRDefault="000113AD" w14:paraId="141F1205" w14:textId="77777777">
      <w:pPr>
        <w:pStyle w:val="p"/>
        <w:spacing w:line="240" w:lineRule="auto"/>
        <w:ind w:firstLine="0"/>
        <w:rPr>
          <w:rFonts w:ascii="Times New Roman" w:hAnsi="Times New Roman" w:cs="Times New Roman"/>
          <w:sz w:val="24"/>
          <w:szCs w:val="24"/>
        </w:rPr>
      </w:pPr>
      <w:r w:rsidRPr="000113AD">
        <w:rPr>
          <w:rFonts w:ascii="Times New Roman" w:hAnsi="Times New Roman" w:cs="Times New Roman"/>
          <w:i/>
          <w:sz w:val="24"/>
          <w:szCs w:val="24"/>
        </w:rPr>
        <w:t>Hoogwaardige middelen voor de Opsporing (€ 10 mln. art. 31)</w:t>
      </w:r>
      <w:r w:rsidRPr="000113AD">
        <w:rPr>
          <w:rFonts w:ascii="Times New Roman" w:hAnsi="Times New Roman" w:cs="Times New Roman"/>
          <w:i/>
          <w:sz w:val="24"/>
          <w:szCs w:val="24"/>
        </w:rPr>
        <w:br/>
      </w:r>
      <w:r w:rsidRPr="000113AD">
        <w:rPr>
          <w:rFonts w:ascii="Times New Roman" w:hAnsi="Times New Roman" w:cs="Times New Roman"/>
          <w:sz w:val="24"/>
          <w:szCs w:val="24"/>
        </w:rPr>
        <w:t>Het kabinet investeert in technologisch hoogwaardige middelen voor de politie om de pakkans van criminelen te vergroten.</w:t>
      </w:r>
    </w:p>
    <w:p w:rsidRPr="000113AD" w:rsidR="000113AD" w:rsidP="000113AD" w:rsidRDefault="000113AD" w14:paraId="07030CE2" w14:textId="77777777">
      <w:pPr>
        <w:pStyle w:val="p"/>
        <w:spacing w:line="240" w:lineRule="auto"/>
        <w:ind w:firstLine="0"/>
        <w:rPr>
          <w:rFonts w:ascii="Times New Roman" w:hAnsi="Times New Roman" w:cs="Times New Roman"/>
          <w:sz w:val="24"/>
          <w:szCs w:val="24"/>
        </w:rPr>
      </w:pPr>
      <w:r w:rsidRPr="000113AD">
        <w:rPr>
          <w:rFonts w:ascii="Times New Roman" w:hAnsi="Times New Roman" w:cs="Times New Roman"/>
          <w:i/>
          <w:sz w:val="24"/>
          <w:szCs w:val="24"/>
        </w:rPr>
        <w:t>Voorgefinancierde taken Landelijke Eenheden (€ 20 mln. art. 31)</w:t>
      </w:r>
      <w:r w:rsidRPr="000113AD">
        <w:rPr>
          <w:rFonts w:ascii="Times New Roman" w:hAnsi="Times New Roman" w:cs="Times New Roman"/>
          <w:i/>
          <w:sz w:val="24"/>
          <w:szCs w:val="24"/>
        </w:rPr>
        <w:br/>
      </w:r>
      <w:r w:rsidRPr="000113AD">
        <w:rPr>
          <w:rFonts w:ascii="Times New Roman" w:hAnsi="Times New Roman" w:cs="Times New Roman"/>
          <w:sz w:val="24"/>
          <w:szCs w:val="24"/>
        </w:rPr>
        <w:t>Het kabinet investeert in de structurele dekking van voorgefinancierde taken bij de landelijke eenheden, waaronder kosten voor de uitvoering van de wet computercriminaliteit. Tevens worden structurele kosten gedekt die randvoorwaardelijk zijn voor het succes van de ingezette transitie van één naar twee landelijke eenheden, met name het verkleinen van het aantal medewerkers per leidinggevende.</w:t>
      </w:r>
    </w:p>
    <w:p w:rsidRPr="000113AD" w:rsidR="000113AD" w:rsidP="000113AD" w:rsidRDefault="000113AD" w14:paraId="1B11DD05" w14:textId="77777777">
      <w:pPr>
        <w:pStyle w:val="p"/>
        <w:spacing w:line="240" w:lineRule="auto"/>
        <w:ind w:firstLine="0"/>
        <w:rPr>
          <w:rFonts w:ascii="Times New Roman" w:hAnsi="Times New Roman" w:cs="Times New Roman"/>
          <w:sz w:val="24"/>
          <w:szCs w:val="24"/>
        </w:rPr>
      </w:pPr>
      <w:r w:rsidRPr="000113AD">
        <w:rPr>
          <w:rStyle w:val="span-u"/>
          <w:rFonts w:ascii="Times New Roman" w:hAnsi="Times New Roman" w:cs="Times New Roman"/>
          <w:sz w:val="24"/>
          <w:szCs w:val="24"/>
        </w:rPr>
        <w:t>2D. Rechtshandhaving en criminaliteitsbestrijding</w:t>
      </w:r>
    </w:p>
    <w:p w:rsidRPr="000113AD" w:rsidR="000113AD" w:rsidP="000113AD" w:rsidRDefault="000113AD" w14:paraId="1758D505" w14:textId="77777777">
      <w:pPr>
        <w:pStyle w:val="p"/>
        <w:spacing w:line="240" w:lineRule="auto"/>
        <w:ind w:firstLine="0"/>
        <w:rPr>
          <w:rFonts w:ascii="Times New Roman" w:hAnsi="Times New Roman" w:cs="Times New Roman"/>
          <w:sz w:val="24"/>
          <w:szCs w:val="24"/>
        </w:rPr>
      </w:pPr>
      <w:r w:rsidRPr="000113AD">
        <w:rPr>
          <w:rFonts w:ascii="Times New Roman" w:hAnsi="Times New Roman" w:cs="Times New Roman"/>
          <w:i/>
          <w:sz w:val="24"/>
          <w:szCs w:val="24"/>
        </w:rPr>
        <w:t>Innovatieve politieloketten (€ 22,5 mln. art. 31)</w:t>
      </w:r>
      <w:r w:rsidRPr="000113AD">
        <w:rPr>
          <w:rFonts w:ascii="Times New Roman" w:hAnsi="Times New Roman" w:cs="Times New Roman"/>
          <w:i/>
          <w:sz w:val="24"/>
          <w:szCs w:val="24"/>
        </w:rPr>
        <w:br/>
      </w:r>
      <w:r w:rsidRPr="000113AD">
        <w:rPr>
          <w:rFonts w:ascii="Times New Roman" w:hAnsi="Times New Roman" w:cs="Times New Roman"/>
          <w:sz w:val="24"/>
          <w:szCs w:val="24"/>
        </w:rPr>
        <w:t>Om de nabijheid van de politie voor de burgers in Nederland te borgen en daarmee de verbinding van de politie met de maatschappij te bestendigen, investeert het kabinet in de ontwikkeling van innovatieve loketten en ondersteunend hieraan in het toekomstbestendig maken van de website politie.nl inclusief nieuwe functionaliteiten.</w:t>
      </w:r>
    </w:p>
    <w:p w:rsidRPr="000113AD" w:rsidR="000113AD" w:rsidP="000113AD" w:rsidRDefault="000113AD" w14:paraId="45F0F03E" w14:textId="77777777">
      <w:pPr>
        <w:pStyle w:val="p"/>
        <w:spacing w:line="240" w:lineRule="auto"/>
        <w:ind w:firstLine="0"/>
        <w:rPr>
          <w:rFonts w:ascii="Times New Roman" w:hAnsi="Times New Roman" w:cs="Times New Roman"/>
          <w:sz w:val="24"/>
          <w:szCs w:val="24"/>
        </w:rPr>
      </w:pPr>
      <w:r w:rsidRPr="000113AD">
        <w:rPr>
          <w:rFonts w:ascii="Times New Roman" w:hAnsi="Times New Roman" w:cs="Times New Roman"/>
          <w:i/>
          <w:sz w:val="24"/>
          <w:szCs w:val="24"/>
        </w:rPr>
        <w:t>Digitale opsporing basisteams (€ 34,5 mln. art. 31, 32, 33 en 34)</w:t>
      </w:r>
      <w:r w:rsidRPr="000113AD">
        <w:rPr>
          <w:rFonts w:ascii="Times New Roman" w:hAnsi="Times New Roman" w:cs="Times New Roman"/>
          <w:i/>
          <w:sz w:val="24"/>
          <w:szCs w:val="24"/>
        </w:rPr>
        <w:br/>
      </w:r>
      <w:r w:rsidRPr="000113AD">
        <w:rPr>
          <w:rFonts w:ascii="Times New Roman" w:hAnsi="Times New Roman" w:cs="Times New Roman"/>
          <w:sz w:val="24"/>
          <w:szCs w:val="24"/>
        </w:rPr>
        <w:t xml:space="preserve">Het kabinet investeert in het meer slagkracht in de basisteams op het vlak van digitale opsporing. Er wordt bij de politie een centrale voorziening voor gedigitaliseerde criminaliteit </w:t>
      </w:r>
      <w:r w:rsidRPr="000113AD">
        <w:rPr>
          <w:rFonts w:ascii="Times New Roman" w:hAnsi="Times New Roman" w:cs="Times New Roman"/>
          <w:sz w:val="24"/>
          <w:szCs w:val="24"/>
        </w:rPr>
        <w:lastRenderedPageBreak/>
        <w:t>opgericht en er komen extra specialisten (zij-instromers) voor digitale opsporing.</w:t>
      </w:r>
    </w:p>
    <w:p w:rsidRPr="000113AD" w:rsidR="000113AD" w:rsidP="000113AD" w:rsidRDefault="000113AD" w14:paraId="473D42AE" w14:textId="77777777">
      <w:pPr>
        <w:pStyle w:val="p"/>
        <w:spacing w:line="240" w:lineRule="auto"/>
        <w:ind w:firstLine="0"/>
        <w:rPr>
          <w:rFonts w:ascii="Times New Roman" w:hAnsi="Times New Roman" w:cs="Times New Roman"/>
          <w:sz w:val="24"/>
          <w:szCs w:val="24"/>
        </w:rPr>
      </w:pPr>
      <w:r w:rsidRPr="000113AD">
        <w:rPr>
          <w:rFonts w:ascii="Times New Roman" w:hAnsi="Times New Roman" w:cs="Times New Roman"/>
          <w:i/>
          <w:sz w:val="24"/>
          <w:szCs w:val="24"/>
        </w:rPr>
        <w:t>Bevoegdheden informatievergaring openbare ordeverstoringen (€ 6 mln. art. 31)</w:t>
      </w:r>
      <w:r w:rsidRPr="000113AD">
        <w:rPr>
          <w:rFonts w:ascii="Times New Roman" w:hAnsi="Times New Roman" w:cs="Times New Roman"/>
          <w:i/>
          <w:sz w:val="24"/>
          <w:szCs w:val="24"/>
        </w:rPr>
        <w:br/>
      </w:r>
      <w:r w:rsidRPr="000113AD">
        <w:rPr>
          <w:rFonts w:ascii="Times New Roman" w:hAnsi="Times New Roman" w:cs="Times New Roman"/>
          <w:sz w:val="24"/>
          <w:szCs w:val="24"/>
        </w:rPr>
        <w:t>Het kabinet stelt financiële middelen beschikbaar om de bevoegdheden van de politie om informatie te vergaren over (potentieel) ernstige openbare-ordeverstoringen middels wetgeving uit te breiden. Verder zal worden verkend of in dit traject ook de bevoegdheden in het kader van het beveiligen van personen en objecten betrokken worden.</w:t>
      </w:r>
    </w:p>
    <w:p w:rsidRPr="000113AD" w:rsidR="000113AD" w:rsidP="000113AD" w:rsidRDefault="000113AD" w14:paraId="1433E3FB" w14:textId="77777777">
      <w:pPr>
        <w:pStyle w:val="p"/>
        <w:spacing w:line="240" w:lineRule="auto"/>
        <w:ind w:firstLine="0"/>
        <w:rPr>
          <w:rFonts w:ascii="Times New Roman" w:hAnsi="Times New Roman" w:cs="Times New Roman"/>
          <w:sz w:val="24"/>
          <w:szCs w:val="24"/>
        </w:rPr>
      </w:pPr>
      <w:r w:rsidRPr="000113AD">
        <w:rPr>
          <w:rFonts w:ascii="Times New Roman" w:hAnsi="Times New Roman" w:cs="Times New Roman"/>
          <w:i/>
          <w:sz w:val="24"/>
          <w:szCs w:val="24"/>
        </w:rPr>
        <w:t>Waarborgen aanpak ordeverstorende acties (€ 7,5 mln. art. 31)</w:t>
      </w:r>
      <w:r w:rsidRPr="000113AD">
        <w:rPr>
          <w:rFonts w:ascii="Times New Roman" w:hAnsi="Times New Roman" w:cs="Times New Roman"/>
          <w:sz w:val="24"/>
          <w:szCs w:val="24"/>
        </w:rPr>
        <w:br/>
        <w:t>Om te zorgen dat de politie in staat is slagvaardig op te treden tegen openbare ordeverstoringen investeert dit kabinet in de versterking van operationele coördinatie in de regionale eenheden en wordt er geïnvesteerd in extra (zwaar) materieel en de paraatheid van het personeel.</w:t>
      </w:r>
    </w:p>
    <w:p w:rsidRPr="000113AD" w:rsidR="000113AD" w:rsidP="000113AD" w:rsidRDefault="000113AD" w14:paraId="25BDD4B3" w14:textId="77777777">
      <w:pPr>
        <w:pStyle w:val="p"/>
        <w:spacing w:line="240" w:lineRule="auto"/>
        <w:ind w:firstLine="0"/>
        <w:rPr>
          <w:rFonts w:ascii="Times New Roman" w:hAnsi="Times New Roman" w:cs="Times New Roman"/>
          <w:sz w:val="24"/>
          <w:szCs w:val="24"/>
        </w:rPr>
      </w:pPr>
      <w:r w:rsidRPr="000113AD">
        <w:rPr>
          <w:rFonts w:ascii="Times New Roman" w:hAnsi="Times New Roman" w:cs="Times New Roman"/>
          <w:i/>
          <w:sz w:val="24"/>
          <w:szCs w:val="24"/>
        </w:rPr>
        <w:t>Aanpak racisme en discriminatie (€ 5,3 mln. art 31, 32 en 33)</w:t>
      </w:r>
      <w:r w:rsidRPr="000113AD">
        <w:rPr>
          <w:rFonts w:ascii="Times New Roman" w:hAnsi="Times New Roman" w:cs="Times New Roman"/>
          <w:i/>
          <w:sz w:val="24"/>
          <w:szCs w:val="24"/>
        </w:rPr>
        <w:br/>
      </w:r>
      <w:r w:rsidRPr="000113AD">
        <w:rPr>
          <w:rFonts w:ascii="Times New Roman" w:hAnsi="Times New Roman" w:cs="Times New Roman"/>
          <w:sz w:val="24"/>
          <w:szCs w:val="24"/>
        </w:rPr>
        <w:t>Het kabinet bestendigt de aanpak door de politie van alle vormen van discriminatie en racisme. Daartoe wordt de capaciteit van het Expertisecentrum Aanpak Discriminatie Politie (ECAD-P) bestendigd en uitgebreid. Ook wordt het programma Politie voor Iedereen voorgezet.</w:t>
      </w:r>
    </w:p>
    <w:p w:rsidRPr="000113AD" w:rsidR="000113AD" w:rsidP="000113AD" w:rsidRDefault="000113AD" w14:paraId="7E95998F" w14:textId="77777777">
      <w:pPr>
        <w:pStyle w:val="p"/>
        <w:spacing w:line="240" w:lineRule="auto"/>
        <w:ind w:firstLine="0"/>
        <w:rPr>
          <w:rFonts w:ascii="Times New Roman" w:hAnsi="Times New Roman" w:cs="Times New Roman"/>
          <w:sz w:val="24"/>
          <w:szCs w:val="24"/>
        </w:rPr>
      </w:pPr>
      <w:r w:rsidRPr="000113AD">
        <w:rPr>
          <w:rFonts w:ascii="Times New Roman" w:hAnsi="Times New Roman" w:cs="Times New Roman"/>
          <w:i/>
          <w:sz w:val="24"/>
          <w:szCs w:val="24"/>
        </w:rPr>
        <w:t>Aanpak lokale criminaliteit (€ 12,7 mln. art. 31, 32 en 33)</w:t>
      </w:r>
      <w:r w:rsidRPr="000113AD">
        <w:rPr>
          <w:rFonts w:ascii="Times New Roman" w:hAnsi="Times New Roman" w:cs="Times New Roman"/>
          <w:i/>
          <w:sz w:val="24"/>
          <w:szCs w:val="24"/>
        </w:rPr>
        <w:br/>
      </w:r>
      <w:r w:rsidRPr="000113AD">
        <w:rPr>
          <w:rFonts w:ascii="Times New Roman" w:hAnsi="Times New Roman" w:cs="Times New Roman"/>
          <w:sz w:val="24"/>
          <w:szCs w:val="24"/>
        </w:rPr>
        <w:t>Het kabinet investeert in meer specialistische zijinstromers voor de opsporing van veelvoorkomende criminaliteit op lokaal niveau.</w:t>
      </w:r>
    </w:p>
    <w:p w:rsidRPr="000113AD" w:rsidR="000113AD" w:rsidP="000113AD" w:rsidRDefault="000113AD" w14:paraId="4C310E8A" w14:textId="77777777">
      <w:pPr>
        <w:pStyle w:val="p"/>
        <w:spacing w:line="240" w:lineRule="auto"/>
        <w:ind w:firstLine="0"/>
        <w:rPr>
          <w:rFonts w:ascii="Times New Roman" w:hAnsi="Times New Roman" w:cs="Times New Roman"/>
          <w:sz w:val="24"/>
          <w:szCs w:val="24"/>
        </w:rPr>
      </w:pPr>
      <w:r w:rsidRPr="000113AD">
        <w:rPr>
          <w:rStyle w:val="span-u"/>
          <w:rFonts w:ascii="Times New Roman" w:hAnsi="Times New Roman" w:cs="Times New Roman"/>
          <w:sz w:val="24"/>
          <w:szCs w:val="24"/>
        </w:rPr>
        <w:t>2E. NAVO-Top 2025</w:t>
      </w:r>
    </w:p>
    <w:p w:rsidRPr="000113AD" w:rsidR="000113AD" w:rsidP="000113AD" w:rsidRDefault="000113AD" w14:paraId="1107AD43" w14:textId="77777777">
      <w:pPr>
        <w:pStyle w:val="p"/>
        <w:spacing w:line="240" w:lineRule="auto"/>
        <w:ind w:firstLine="0"/>
        <w:rPr>
          <w:rFonts w:ascii="Times New Roman" w:hAnsi="Times New Roman" w:cs="Times New Roman"/>
          <w:sz w:val="24"/>
          <w:szCs w:val="24"/>
        </w:rPr>
      </w:pPr>
      <w:r w:rsidRPr="000113AD">
        <w:rPr>
          <w:rFonts w:ascii="Times New Roman" w:hAnsi="Times New Roman" w:cs="Times New Roman"/>
          <w:i/>
          <w:sz w:val="24"/>
          <w:szCs w:val="24"/>
        </w:rPr>
        <w:t>NAVO-Top 2025 (2025: € 42 mln. art. 31 en 36)</w:t>
      </w:r>
      <w:r w:rsidRPr="000113AD">
        <w:rPr>
          <w:rFonts w:ascii="Times New Roman" w:hAnsi="Times New Roman" w:cs="Times New Roman"/>
          <w:i/>
          <w:sz w:val="24"/>
          <w:szCs w:val="24"/>
        </w:rPr>
        <w:br/>
      </w:r>
      <w:r w:rsidRPr="000113AD">
        <w:rPr>
          <w:rFonts w:ascii="Times New Roman" w:hAnsi="Times New Roman" w:cs="Times New Roman"/>
          <w:sz w:val="24"/>
          <w:szCs w:val="24"/>
        </w:rPr>
        <w:t>Om te zorgen voor dekking van de verwachte kosten bij politie en NCTV in het kader van de NAVO-Top die in 2025 in Nederland zal worden gehouden stelt het kabinet incidenteel middelen beschikbaar.</w:t>
      </w:r>
    </w:p>
    <w:p w:rsidRPr="000113AD" w:rsidR="000113AD" w:rsidP="000113AD" w:rsidRDefault="000113AD" w14:paraId="6E8E90BE" w14:textId="77777777">
      <w:pPr>
        <w:pStyle w:val="p"/>
        <w:spacing w:line="240" w:lineRule="auto"/>
        <w:ind w:firstLine="0"/>
        <w:rPr>
          <w:rFonts w:ascii="Times New Roman" w:hAnsi="Times New Roman" w:cs="Times New Roman"/>
          <w:sz w:val="24"/>
          <w:szCs w:val="24"/>
        </w:rPr>
      </w:pPr>
      <w:r w:rsidRPr="000113AD">
        <w:rPr>
          <w:rStyle w:val="span-u"/>
          <w:rFonts w:ascii="Times New Roman" w:hAnsi="Times New Roman" w:cs="Times New Roman"/>
          <w:sz w:val="24"/>
          <w:szCs w:val="24"/>
        </w:rPr>
        <w:t>2F. Aanpak voortgezet crimineel handelen vanuit detentie</w:t>
      </w:r>
    </w:p>
    <w:p w:rsidRPr="000113AD" w:rsidR="000113AD" w:rsidP="000113AD" w:rsidRDefault="000113AD" w14:paraId="6E53CC12" w14:textId="77777777">
      <w:pPr>
        <w:rPr>
          <w:szCs w:val="24"/>
        </w:rPr>
      </w:pPr>
      <w:r w:rsidRPr="000113AD">
        <w:rPr>
          <w:i/>
          <w:szCs w:val="24"/>
        </w:rPr>
        <w:t>Aanpak voortgezet crimineel handelen vanuit detentie (€ 16 mln. art 34)</w:t>
      </w:r>
      <w:r w:rsidRPr="000113AD">
        <w:rPr>
          <w:szCs w:val="24"/>
        </w:rPr>
        <w:br/>
        <w:t>Om voortgezet crimineel handelen vanuit detentie tegen te gaan investeert dit kabinet, naast de reeds lopende wijziging van de Penitentiaire Beginselenwet, in de volgende thema’s:</w:t>
      </w:r>
    </w:p>
    <w:p w:rsidRPr="000113AD" w:rsidR="000113AD" w:rsidP="000113AD" w:rsidRDefault="000113AD" w14:paraId="1FC8C2E8" w14:textId="77777777">
      <w:pPr>
        <w:pStyle w:val="ol-p-l1"/>
        <w:spacing w:line="240" w:lineRule="auto"/>
        <w:rPr>
          <w:rFonts w:ascii="Times New Roman" w:hAnsi="Times New Roman" w:cs="Times New Roman"/>
          <w:sz w:val="24"/>
          <w:szCs w:val="24"/>
        </w:rPr>
      </w:pPr>
      <w:r w:rsidRPr="000113AD">
        <w:rPr>
          <w:rStyle w:val="ol-text"/>
          <w:rFonts w:ascii="Times New Roman" w:hAnsi="Times New Roman" w:cs="Times New Roman"/>
          <w:sz w:val="24"/>
          <w:szCs w:val="24"/>
        </w:rPr>
        <w:t>verstevigende aanpassingen aan de Afdelingen Intensief Toezicht,</w:t>
      </w:r>
    </w:p>
    <w:p w:rsidRPr="000113AD" w:rsidR="000113AD" w:rsidP="000113AD" w:rsidRDefault="000113AD" w14:paraId="73E9F533" w14:textId="77777777">
      <w:pPr>
        <w:pStyle w:val="ol-p-l1"/>
        <w:spacing w:line="240" w:lineRule="auto"/>
        <w:rPr>
          <w:rFonts w:ascii="Times New Roman" w:hAnsi="Times New Roman" w:cs="Times New Roman"/>
          <w:sz w:val="24"/>
          <w:szCs w:val="24"/>
        </w:rPr>
      </w:pPr>
      <w:r w:rsidRPr="000113AD">
        <w:rPr>
          <w:rStyle w:val="ol-text"/>
          <w:rFonts w:ascii="Times New Roman" w:hAnsi="Times New Roman" w:cs="Times New Roman"/>
          <w:sz w:val="24"/>
          <w:szCs w:val="24"/>
        </w:rPr>
        <w:t>innovatieve maatregelen om (technologische) contrabande en drones tegen te gaan,</w:t>
      </w:r>
    </w:p>
    <w:p w:rsidRPr="000113AD" w:rsidR="000113AD" w:rsidP="000113AD" w:rsidRDefault="000113AD" w14:paraId="7170AB32" w14:textId="77777777">
      <w:pPr>
        <w:pStyle w:val="ol-p-l1"/>
        <w:spacing w:line="240" w:lineRule="auto"/>
        <w:rPr>
          <w:rFonts w:ascii="Times New Roman" w:hAnsi="Times New Roman" w:cs="Times New Roman"/>
          <w:sz w:val="24"/>
          <w:szCs w:val="24"/>
        </w:rPr>
      </w:pPr>
      <w:r w:rsidRPr="000113AD">
        <w:rPr>
          <w:rStyle w:val="ol-text"/>
          <w:rFonts w:ascii="Times New Roman" w:hAnsi="Times New Roman" w:cs="Times New Roman"/>
          <w:sz w:val="24"/>
          <w:szCs w:val="24"/>
        </w:rPr>
        <w:t>versterking van de internationale samenwerking en gegevensdeling ten aanzien van hoogrisicogedetineerden.</w:t>
      </w:r>
    </w:p>
    <w:p w:rsidRPr="000113AD" w:rsidR="000113AD" w:rsidP="000113AD" w:rsidRDefault="000113AD" w14:paraId="0A649F2B" w14:textId="77777777">
      <w:pPr>
        <w:rPr>
          <w:szCs w:val="24"/>
        </w:rPr>
      </w:pPr>
    </w:p>
    <w:p w:rsidRPr="000113AD" w:rsidR="000113AD" w:rsidP="000113AD" w:rsidRDefault="000113AD" w14:paraId="513AEDCA" w14:textId="77777777">
      <w:pPr>
        <w:pStyle w:val="p"/>
        <w:spacing w:line="240" w:lineRule="auto"/>
        <w:ind w:firstLine="0"/>
        <w:rPr>
          <w:rFonts w:ascii="Times New Roman" w:hAnsi="Times New Roman" w:cs="Times New Roman"/>
          <w:sz w:val="24"/>
          <w:szCs w:val="24"/>
        </w:rPr>
      </w:pPr>
      <w:r w:rsidRPr="000113AD">
        <w:rPr>
          <w:rStyle w:val="span-u"/>
          <w:rFonts w:ascii="Times New Roman" w:hAnsi="Times New Roman" w:cs="Times New Roman"/>
          <w:sz w:val="24"/>
          <w:szCs w:val="24"/>
        </w:rPr>
        <w:t>3. Middelen aanvullende post: Politie en de veiligheidsketen</w:t>
      </w:r>
    </w:p>
    <w:p w:rsidRPr="000113AD" w:rsidR="000113AD" w:rsidP="000113AD" w:rsidRDefault="000113AD" w14:paraId="5CC14EEC" w14:textId="77777777">
      <w:pPr>
        <w:pStyle w:val="p"/>
        <w:spacing w:line="240" w:lineRule="auto"/>
        <w:ind w:firstLine="0"/>
        <w:rPr>
          <w:rFonts w:ascii="Times New Roman" w:hAnsi="Times New Roman" w:cs="Times New Roman"/>
          <w:sz w:val="24"/>
          <w:szCs w:val="24"/>
        </w:rPr>
      </w:pPr>
      <w:r w:rsidRPr="000113AD">
        <w:rPr>
          <w:rFonts w:ascii="Times New Roman" w:hAnsi="Times New Roman" w:cs="Times New Roman"/>
          <w:sz w:val="24"/>
          <w:szCs w:val="24"/>
        </w:rPr>
        <w:t>De middelen voor de politie en de veiligheidsketen stonden gereserveerd op de Aanvullende Post (AP) en worden overgeheveld naar artikel 92 en worden deels overgeboekt naar de beleidsartikelen. De overboeking van de resterende middelen vindt bij een volgende begrotingswet plaats. Bij een aantal onderwerpen worden de middelen op meerdere artikelen verantwoord. Het betreft in dat geval veelal de keteneffecten.</w:t>
      </w:r>
    </w:p>
    <w:p w:rsidRPr="000113AD" w:rsidR="000113AD" w:rsidP="000113AD" w:rsidRDefault="000113AD" w14:paraId="7EFDAD31" w14:textId="77777777">
      <w:pPr>
        <w:pStyle w:val="p"/>
        <w:spacing w:line="240" w:lineRule="auto"/>
        <w:ind w:firstLine="0"/>
        <w:rPr>
          <w:rFonts w:ascii="Times New Roman" w:hAnsi="Times New Roman" w:cs="Times New Roman"/>
          <w:sz w:val="24"/>
          <w:szCs w:val="24"/>
        </w:rPr>
      </w:pPr>
      <w:r w:rsidRPr="000113AD">
        <w:rPr>
          <w:rFonts w:ascii="Times New Roman" w:hAnsi="Times New Roman" w:cs="Times New Roman"/>
          <w:i/>
          <w:sz w:val="24"/>
          <w:szCs w:val="24"/>
        </w:rPr>
        <w:t>Aanpak cybercrime en gedigitaliseerde criminaliteit (€ 10 mln. art. 31, 32, 33 en 34)</w:t>
      </w:r>
      <w:r w:rsidRPr="000113AD">
        <w:rPr>
          <w:rFonts w:ascii="Times New Roman" w:hAnsi="Times New Roman" w:cs="Times New Roman"/>
          <w:i/>
          <w:sz w:val="24"/>
          <w:szCs w:val="24"/>
        </w:rPr>
        <w:br/>
      </w:r>
      <w:r w:rsidRPr="000113AD">
        <w:rPr>
          <w:rFonts w:ascii="Times New Roman" w:hAnsi="Times New Roman" w:cs="Times New Roman"/>
          <w:sz w:val="24"/>
          <w:szCs w:val="24"/>
        </w:rPr>
        <w:t xml:space="preserve">Het kabinet investeert in een intelligence-gestuurde en datagedreven aanpak van cybercrime op basis van (inter)nationaal inzicht en overzicht. Hiertoe wordt een centrale voorziening </w:t>
      </w:r>
      <w:r w:rsidRPr="000113AD">
        <w:rPr>
          <w:rFonts w:ascii="Times New Roman" w:hAnsi="Times New Roman" w:cs="Times New Roman"/>
          <w:sz w:val="24"/>
          <w:szCs w:val="24"/>
        </w:rPr>
        <w:lastRenderedPageBreak/>
        <w:t>opgericht voor de cybercrime teams van de regionale eenheden van de politie en de Eenheid Landelijke Opsporing en Interventies (voor onderzoeken van het Team High Tech Crime). Verder wordt ingezet op het vergroten van de beschikbare kennis en expertise bij de politie en het borgen van passende ICT-infrastructuur. Vanwege het groeiende belang van digitaal forensisch onderzoek zijn ook aan het NFI extra middelen toegevoegd, zowel voor bouw van instrumenten en groei van expertise als voor meer operationele capaciteit.</w:t>
      </w:r>
    </w:p>
    <w:p w:rsidRPr="000113AD" w:rsidR="000113AD" w:rsidP="000113AD" w:rsidRDefault="000113AD" w14:paraId="64EA1B7F" w14:textId="77777777">
      <w:pPr>
        <w:pStyle w:val="p"/>
        <w:spacing w:line="240" w:lineRule="auto"/>
        <w:ind w:firstLine="0"/>
        <w:rPr>
          <w:rFonts w:ascii="Times New Roman" w:hAnsi="Times New Roman" w:cs="Times New Roman"/>
          <w:sz w:val="24"/>
          <w:szCs w:val="24"/>
        </w:rPr>
      </w:pPr>
      <w:r w:rsidRPr="000113AD">
        <w:rPr>
          <w:rFonts w:ascii="Times New Roman" w:hAnsi="Times New Roman" w:cs="Times New Roman"/>
          <w:i/>
          <w:sz w:val="24"/>
          <w:szCs w:val="24"/>
        </w:rPr>
        <w:t>Aanpak racisme, discriminatie en LHBTQI+ veiligheid (€ 1,3 mln. art. 33)</w:t>
      </w:r>
      <w:r w:rsidRPr="000113AD">
        <w:rPr>
          <w:rFonts w:ascii="Times New Roman" w:hAnsi="Times New Roman" w:cs="Times New Roman"/>
          <w:i/>
          <w:sz w:val="24"/>
          <w:szCs w:val="24"/>
        </w:rPr>
        <w:br/>
      </w:r>
      <w:r w:rsidRPr="000113AD">
        <w:rPr>
          <w:rFonts w:ascii="Times New Roman" w:hAnsi="Times New Roman" w:cs="Times New Roman"/>
          <w:sz w:val="24"/>
          <w:szCs w:val="24"/>
        </w:rPr>
        <w:t>Om discriminatie zowel in de fysieke wereld als online tegen te gaan investeert het kabinet in de strafrechtelijke aanpak van discriminatie als sluitstuk van de integrale Rijksbrede aanpak van discriminatie en geeft het kabinet een impuls aan de preventieve aanpak van discriminatie. Daarnaast wordt door mijn ministerie en het ministerie van OCW een vervolgaanpak vormgegeven gericht op de veiligheid van LHBTQI+-personen.</w:t>
      </w:r>
    </w:p>
    <w:p w:rsidRPr="000113AD" w:rsidR="000113AD" w:rsidP="000113AD" w:rsidRDefault="000113AD" w14:paraId="042DCA28" w14:textId="77777777">
      <w:pPr>
        <w:pStyle w:val="p"/>
        <w:spacing w:line="240" w:lineRule="auto"/>
        <w:ind w:firstLine="0"/>
        <w:rPr>
          <w:rFonts w:ascii="Times New Roman" w:hAnsi="Times New Roman" w:cs="Times New Roman"/>
          <w:sz w:val="24"/>
          <w:szCs w:val="24"/>
        </w:rPr>
      </w:pPr>
      <w:r w:rsidRPr="000113AD">
        <w:rPr>
          <w:rFonts w:ascii="Times New Roman" w:hAnsi="Times New Roman" w:cs="Times New Roman"/>
          <w:i/>
          <w:sz w:val="24"/>
          <w:szCs w:val="24"/>
        </w:rPr>
        <w:t>Aanpak kindermisbruik en mensenhandel (€ 2,5 mln. art. 33)</w:t>
      </w:r>
      <w:r w:rsidRPr="000113AD">
        <w:rPr>
          <w:rFonts w:ascii="Times New Roman" w:hAnsi="Times New Roman" w:cs="Times New Roman"/>
          <w:i/>
          <w:sz w:val="24"/>
          <w:szCs w:val="24"/>
        </w:rPr>
        <w:br/>
      </w:r>
      <w:r w:rsidRPr="000113AD">
        <w:rPr>
          <w:rFonts w:ascii="Times New Roman" w:hAnsi="Times New Roman" w:cs="Times New Roman"/>
          <w:sz w:val="24"/>
          <w:szCs w:val="24"/>
        </w:rPr>
        <w:t>Het kabinet investeert in de aanpak van seksueel kindermisbruik door de capaciteit van de Teams Bestrijding Kinderpornografie en Kindersekstoerisme (TBKK’s) structureel uit te breiden, zowel met zij-instromers als middelen. Ook worden de keteneffecten daarvan opgevangen. Verder zet het kabinet in op de implementatie van de herziening van de EU-richtlijn mensenhandel.</w:t>
      </w:r>
    </w:p>
    <w:p w:rsidRPr="000113AD" w:rsidR="000113AD" w:rsidP="000113AD" w:rsidRDefault="000113AD" w14:paraId="6BB10D09" w14:textId="77777777">
      <w:pPr>
        <w:pStyle w:val="p"/>
        <w:spacing w:line="240" w:lineRule="auto"/>
        <w:ind w:firstLine="0"/>
        <w:rPr>
          <w:rFonts w:ascii="Times New Roman" w:hAnsi="Times New Roman" w:cs="Times New Roman"/>
          <w:sz w:val="24"/>
          <w:szCs w:val="24"/>
        </w:rPr>
      </w:pPr>
      <w:r w:rsidRPr="000113AD">
        <w:rPr>
          <w:rFonts w:ascii="Times New Roman" w:hAnsi="Times New Roman" w:cs="Times New Roman"/>
          <w:i/>
          <w:sz w:val="24"/>
          <w:szCs w:val="24"/>
        </w:rPr>
        <w:t>Aanpak milieucriminaliteit (€ 3 mln. art. 33)</w:t>
      </w:r>
      <w:r w:rsidRPr="000113AD">
        <w:rPr>
          <w:rFonts w:ascii="Times New Roman" w:hAnsi="Times New Roman" w:cs="Times New Roman"/>
          <w:i/>
          <w:sz w:val="24"/>
          <w:szCs w:val="24"/>
        </w:rPr>
        <w:br/>
      </w:r>
      <w:r w:rsidRPr="000113AD">
        <w:rPr>
          <w:rFonts w:ascii="Times New Roman" w:hAnsi="Times New Roman" w:cs="Times New Roman"/>
          <w:sz w:val="24"/>
          <w:szCs w:val="24"/>
        </w:rPr>
        <w:t xml:space="preserve">Het kabinet versterkt de aanpak van milieucriminaliteit, onder andere door implementatie van de nieuwe EU-milieurichtlijn. Er wordt geïnvesteerd in extra kennis en expertise bij het </w:t>
      </w:r>
      <w:r w:rsidRPr="000113AD">
        <w:rPr>
          <w:rFonts w:ascii="Times New Roman" w:hAnsi="Times New Roman" w:cs="Times New Roman"/>
          <w:i/>
          <w:sz w:val="24"/>
          <w:szCs w:val="24"/>
        </w:rPr>
        <w:t>High Impact Environmental Crime</w:t>
      </w:r>
      <w:r w:rsidRPr="000113AD">
        <w:rPr>
          <w:rFonts w:ascii="Times New Roman" w:hAnsi="Times New Roman" w:cs="Times New Roman"/>
          <w:sz w:val="24"/>
          <w:szCs w:val="24"/>
        </w:rPr>
        <w:t xml:space="preserve"> team van de politie en bij het OM worden extra officieren en parketsecretarissen geworven in verband met de keteneffecten van eerdere uitbreiding van de opsporingscapaciteit. Tot slot wordt het ondersteuningsbureau voor de Strategische Milieukamer gerealiseerd.</w:t>
      </w:r>
    </w:p>
    <w:p w:rsidRPr="000113AD" w:rsidR="000113AD" w:rsidP="000113AD" w:rsidRDefault="000113AD" w14:paraId="024E0E6E" w14:textId="77777777">
      <w:pPr>
        <w:pStyle w:val="p"/>
        <w:spacing w:line="240" w:lineRule="auto"/>
        <w:ind w:firstLine="0"/>
        <w:rPr>
          <w:rFonts w:ascii="Times New Roman" w:hAnsi="Times New Roman" w:cs="Times New Roman"/>
          <w:sz w:val="24"/>
          <w:szCs w:val="24"/>
        </w:rPr>
      </w:pPr>
      <w:r w:rsidRPr="000113AD">
        <w:rPr>
          <w:rFonts w:ascii="Times New Roman" w:hAnsi="Times New Roman" w:cs="Times New Roman"/>
          <w:i/>
          <w:sz w:val="24"/>
          <w:szCs w:val="24"/>
        </w:rPr>
        <w:t>Aanpak antisemitisme (€ 4,5 mln. art. 33)</w:t>
      </w:r>
      <w:r w:rsidRPr="000113AD">
        <w:rPr>
          <w:rFonts w:ascii="Times New Roman" w:hAnsi="Times New Roman" w:cs="Times New Roman"/>
          <w:i/>
          <w:sz w:val="24"/>
          <w:szCs w:val="24"/>
        </w:rPr>
        <w:br/>
      </w:r>
      <w:r w:rsidRPr="000113AD">
        <w:rPr>
          <w:rFonts w:ascii="Times New Roman" w:hAnsi="Times New Roman" w:cs="Times New Roman"/>
          <w:sz w:val="24"/>
          <w:szCs w:val="24"/>
        </w:rPr>
        <w:t>Het kabinet investeert structureel in de bestrijding van antisemitisme. Hiertoe wordt op dit moment de Kabinetsbrede Strategie Bestrijding Antisemitisme 2024-2030 onder coördinatie van mijn ministerie nader uitgewerkt. Ook wordt een deel van de middelen structureel vrijgemaakt voor het bureau van de Nationaal Coördinator Antisemitismebestrijding.</w:t>
      </w:r>
    </w:p>
    <w:p w:rsidRPr="000113AD" w:rsidR="000113AD" w:rsidP="000113AD" w:rsidRDefault="000113AD" w14:paraId="078C44B1" w14:textId="77777777">
      <w:pPr>
        <w:pStyle w:val="p"/>
        <w:spacing w:line="240" w:lineRule="auto"/>
        <w:ind w:firstLine="0"/>
        <w:rPr>
          <w:rFonts w:ascii="Times New Roman" w:hAnsi="Times New Roman" w:cs="Times New Roman"/>
          <w:sz w:val="24"/>
          <w:szCs w:val="24"/>
        </w:rPr>
      </w:pPr>
      <w:r w:rsidRPr="000113AD">
        <w:rPr>
          <w:rFonts w:ascii="Times New Roman" w:hAnsi="Times New Roman" w:cs="Times New Roman"/>
          <w:i/>
          <w:sz w:val="24"/>
          <w:szCs w:val="24"/>
        </w:rPr>
        <w:t>Cyclotron (2025 en 2026: € 3 mln. art 36)</w:t>
      </w:r>
      <w:r w:rsidRPr="000113AD">
        <w:rPr>
          <w:rFonts w:ascii="Times New Roman" w:hAnsi="Times New Roman" w:cs="Times New Roman"/>
          <w:i/>
          <w:sz w:val="24"/>
          <w:szCs w:val="24"/>
        </w:rPr>
        <w:br/>
      </w:r>
      <w:r w:rsidRPr="000113AD">
        <w:rPr>
          <w:rFonts w:ascii="Times New Roman" w:hAnsi="Times New Roman" w:cs="Times New Roman"/>
          <w:sz w:val="24"/>
          <w:szCs w:val="24"/>
        </w:rPr>
        <w:t xml:space="preserve">Om een impuls te geven aan grootschalige publiek-private informatiedeling en samenwerking ter bestrijding van cyberdreigingen en incidenten stelt het kabinet middelen ter beschikking voor het programma </w:t>
      </w:r>
      <w:hyperlink w:history="1" r:id="rId8">
        <w:r w:rsidRPr="000113AD">
          <w:rPr>
            <w:rFonts w:ascii="Times New Roman" w:hAnsi="Times New Roman" w:cs="Times New Roman"/>
            <w:color w:val="548DD4"/>
            <w:sz w:val="24"/>
            <w:szCs w:val="24"/>
            <w:u w:val="single"/>
          </w:rPr>
          <w:t>Cyclotron</w:t>
        </w:r>
      </w:hyperlink>
      <w:r w:rsidRPr="000113AD">
        <w:rPr>
          <w:rFonts w:ascii="Times New Roman" w:hAnsi="Times New Roman" w:cs="Times New Roman"/>
          <w:sz w:val="24"/>
          <w:szCs w:val="24"/>
        </w:rPr>
        <w:t>.</w:t>
      </w:r>
    </w:p>
    <w:p w:rsidRPr="000113AD" w:rsidR="000113AD" w:rsidP="000113AD" w:rsidRDefault="000113AD" w14:paraId="2B33ECA8" w14:textId="77777777">
      <w:pPr>
        <w:pStyle w:val="p"/>
        <w:spacing w:line="240" w:lineRule="auto"/>
        <w:ind w:firstLine="0"/>
        <w:rPr>
          <w:rFonts w:ascii="Times New Roman" w:hAnsi="Times New Roman" w:cs="Times New Roman"/>
          <w:sz w:val="24"/>
          <w:szCs w:val="24"/>
        </w:rPr>
      </w:pPr>
      <w:r w:rsidRPr="000113AD">
        <w:rPr>
          <w:rFonts w:ascii="Times New Roman" w:hAnsi="Times New Roman" w:cs="Times New Roman"/>
          <w:i/>
          <w:sz w:val="24"/>
          <w:szCs w:val="24"/>
        </w:rPr>
        <w:t>Digitale meldplicht bij gebiedsverbod (€ 4 mln. art. 33)</w:t>
      </w:r>
      <w:r w:rsidRPr="000113AD">
        <w:rPr>
          <w:rFonts w:ascii="Times New Roman" w:hAnsi="Times New Roman" w:cs="Times New Roman"/>
          <w:i/>
          <w:sz w:val="24"/>
          <w:szCs w:val="24"/>
        </w:rPr>
        <w:br/>
      </w:r>
      <w:r w:rsidRPr="000113AD">
        <w:rPr>
          <w:rFonts w:ascii="Times New Roman" w:hAnsi="Times New Roman" w:cs="Times New Roman"/>
          <w:sz w:val="24"/>
          <w:szCs w:val="24"/>
        </w:rPr>
        <w:t>Het kabinet investeert in het ontwikkelen van een digitale meldfaciliteit bij een gebiedsverbod ter bevordering van een efficiënte inzet van capaciteit bij politie en gemeentes.</w:t>
      </w:r>
    </w:p>
    <w:p w:rsidRPr="000113AD" w:rsidR="000113AD" w:rsidP="000113AD" w:rsidRDefault="000113AD" w14:paraId="020AB5E7" w14:textId="77777777">
      <w:pPr>
        <w:pStyle w:val="p"/>
        <w:spacing w:line="240" w:lineRule="auto"/>
        <w:ind w:firstLine="0"/>
        <w:rPr>
          <w:rFonts w:ascii="Times New Roman" w:hAnsi="Times New Roman" w:cs="Times New Roman"/>
          <w:sz w:val="24"/>
          <w:szCs w:val="24"/>
        </w:rPr>
      </w:pPr>
      <w:r w:rsidRPr="000113AD">
        <w:rPr>
          <w:rFonts w:ascii="Times New Roman" w:hAnsi="Times New Roman" w:cs="Times New Roman"/>
          <w:i/>
          <w:sz w:val="24"/>
          <w:szCs w:val="24"/>
        </w:rPr>
        <w:t>Digitale opsporing basisteams (€ 5 mln. art. 31, 32, 33 en 34)</w:t>
      </w:r>
      <w:r w:rsidRPr="000113AD">
        <w:rPr>
          <w:rFonts w:ascii="Times New Roman" w:hAnsi="Times New Roman" w:cs="Times New Roman"/>
          <w:i/>
          <w:sz w:val="24"/>
          <w:szCs w:val="24"/>
        </w:rPr>
        <w:br/>
      </w:r>
      <w:r w:rsidRPr="000113AD">
        <w:rPr>
          <w:rFonts w:ascii="Times New Roman" w:hAnsi="Times New Roman" w:cs="Times New Roman"/>
          <w:sz w:val="24"/>
          <w:szCs w:val="24"/>
        </w:rPr>
        <w:t>Het kabinet investeert in het meer slagkracht in de basisteams op het vlak van digitale opsporing. Er wordt bij de politie een centrale voorziening voor gedigitaliseerde criminaliteit opgericht en er komen extra specialisten (zij-instromers) voor digitale opsporing.</w:t>
      </w:r>
    </w:p>
    <w:p w:rsidRPr="000113AD" w:rsidR="000113AD" w:rsidP="000113AD" w:rsidRDefault="000113AD" w14:paraId="6FF11114" w14:textId="77777777">
      <w:pPr>
        <w:pStyle w:val="p"/>
        <w:spacing w:line="240" w:lineRule="auto"/>
        <w:ind w:firstLine="0"/>
        <w:rPr>
          <w:rFonts w:ascii="Times New Roman" w:hAnsi="Times New Roman" w:cs="Times New Roman"/>
          <w:sz w:val="24"/>
          <w:szCs w:val="24"/>
        </w:rPr>
      </w:pPr>
      <w:r w:rsidRPr="000113AD">
        <w:rPr>
          <w:rFonts w:ascii="Times New Roman" w:hAnsi="Times New Roman" w:cs="Times New Roman"/>
          <w:i/>
          <w:sz w:val="24"/>
          <w:szCs w:val="24"/>
        </w:rPr>
        <w:t>E-evidence (€ 3 mln. art. 33)</w:t>
      </w:r>
      <w:r w:rsidRPr="000113AD">
        <w:rPr>
          <w:rFonts w:ascii="Times New Roman" w:hAnsi="Times New Roman" w:cs="Times New Roman"/>
          <w:i/>
          <w:sz w:val="24"/>
          <w:szCs w:val="24"/>
        </w:rPr>
        <w:br/>
      </w:r>
      <w:r w:rsidRPr="000113AD">
        <w:rPr>
          <w:rFonts w:ascii="Times New Roman" w:hAnsi="Times New Roman" w:cs="Times New Roman"/>
          <w:sz w:val="24"/>
          <w:szCs w:val="24"/>
        </w:rPr>
        <w:t>Het kabinet maakt middelen vrij om het centrale systeem dat voor de uitvoering van de e-evidence regelgeving wordt gebouwd in de Nederlandse strafrechtketen te implementeren.</w:t>
      </w:r>
    </w:p>
    <w:p w:rsidRPr="000113AD" w:rsidR="000113AD" w:rsidP="000113AD" w:rsidRDefault="000113AD" w14:paraId="0E2930A2" w14:textId="77777777">
      <w:pPr>
        <w:pStyle w:val="p"/>
        <w:spacing w:line="240" w:lineRule="auto"/>
        <w:ind w:firstLine="0"/>
        <w:rPr>
          <w:rFonts w:ascii="Times New Roman" w:hAnsi="Times New Roman" w:cs="Times New Roman"/>
          <w:sz w:val="24"/>
          <w:szCs w:val="24"/>
        </w:rPr>
      </w:pPr>
      <w:r w:rsidRPr="000113AD">
        <w:rPr>
          <w:rFonts w:ascii="Times New Roman" w:hAnsi="Times New Roman" w:cs="Times New Roman"/>
          <w:i/>
          <w:sz w:val="24"/>
          <w:szCs w:val="24"/>
        </w:rPr>
        <w:lastRenderedPageBreak/>
        <w:t>Internationale samenwerking (€ 4,7 mln. art. 33)</w:t>
      </w:r>
      <w:r w:rsidRPr="000113AD">
        <w:rPr>
          <w:rFonts w:ascii="Times New Roman" w:hAnsi="Times New Roman" w:cs="Times New Roman"/>
          <w:i/>
          <w:sz w:val="24"/>
          <w:szCs w:val="24"/>
        </w:rPr>
        <w:br/>
      </w:r>
      <w:r w:rsidRPr="000113AD">
        <w:rPr>
          <w:rFonts w:ascii="Times New Roman" w:hAnsi="Times New Roman" w:cs="Times New Roman"/>
          <w:sz w:val="24"/>
          <w:szCs w:val="24"/>
        </w:rPr>
        <w:t xml:space="preserve">Het kabinet stelt middelen beschikbaar om het liaisonnetwerken van de politie en andere internationaal opererende partners te versterken en verbreden naar een aantal strategische gebieden. Ook worden er middelen vrijgemaakt om de leidende rol van Nederland binnen de </w:t>
      </w:r>
      <w:r w:rsidRPr="000113AD">
        <w:rPr>
          <w:rFonts w:ascii="Times New Roman" w:hAnsi="Times New Roman" w:cs="Times New Roman"/>
          <w:i/>
          <w:sz w:val="24"/>
          <w:szCs w:val="24"/>
        </w:rPr>
        <w:t>Global Coalition to Address Synthetic Drug Threats</w:t>
      </w:r>
      <w:r w:rsidRPr="000113AD">
        <w:rPr>
          <w:rFonts w:ascii="Times New Roman" w:hAnsi="Times New Roman" w:cs="Times New Roman"/>
          <w:sz w:val="24"/>
          <w:szCs w:val="24"/>
        </w:rPr>
        <w:t>, waarbinnen Nederland het komende jaar als voorzitter zal optreden, kracht bij te kunnen zetten.</w:t>
      </w:r>
    </w:p>
    <w:p w:rsidRPr="000113AD" w:rsidR="000113AD" w:rsidP="000113AD" w:rsidRDefault="000113AD" w14:paraId="5D3B6921" w14:textId="77777777">
      <w:pPr>
        <w:pStyle w:val="p"/>
        <w:spacing w:line="240" w:lineRule="auto"/>
        <w:ind w:firstLine="0"/>
        <w:rPr>
          <w:rFonts w:ascii="Times New Roman" w:hAnsi="Times New Roman" w:cs="Times New Roman"/>
          <w:sz w:val="24"/>
          <w:szCs w:val="24"/>
        </w:rPr>
      </w:pPr>
      <w:r w:rsidRPr="000113AD">
        <w:rPr>
          <w:rFonts w:ascii="Times New Roman" w:hAnsi="Times New Roman" w:cs="Times New Roman"/>
          <w:i/>
          <w:sz w:val="24"/>
          <w:szCs w:val="24"/>
        </w:rPr>
        <w:t>Meld Misdaad Anoniem (€ 0,6 mln art. 31)</w:t>
      </w:r>
      <w:r w:rsidRPr="000113AD">
        <w:rPr>
          <w:rFonts w:ascii="Times New Roman" w:hAnsi="Times New Roman" w:cs="Times New Roman"/>
          <w:i/>
          <w:sz w:val="24"/>
          <w:szCs w:val="24"/>
        </w:rPr>
        <w:br/>
      </w:r>
      <w:r w:rsidRPr="000113AD">
        <w:rPr>
          <w:rFonts w:ascii="Times New Roman" w:hAnsi="Times New Roman" w:cs="Times New Roman"/>
          <w:sz w:val="24"/>
          <w:szCs w:val="24"/>
        </w:rPr>
        <w:t>Het kabinet zet middelen in om het meldpunt Meld Misdaad Anoniem in het belang van de meldingsbereidheid te ontzien van de generieke subsidiekorting.</w:t>
      </w:r>
    </w:p>
    <w:p w:rsidRPr="000113AD" w:rsidR="000113AD" w:rsidP="000113AD" w:rsidRDefault="000113AD" w14:paraId="4B3CEC42" w14:textId="77777777">
      <w:pPr>
        <w:pStyle w:val="p"/>
        <w:spacing w:line="240" w:lineRule="auto"/>
        <w:ind w:firstLine="0"/>
        <w:rPr>
          <w:rFonts w:ascii="Times New Roman" w:hAnsi="Times New Roman" w:cs="Times New Roman"/>
          <w:sz w:val="24"/>
          <w:szCs w:val="24"/>
        </w:rPr>
      </w:pPr>
      <w:r w:rsidRPr="000113AD">
        <w:rPr>
          <w:rFonts w:ascii="Times New Roman" w:hAnsi="Times New Roman" w:cs="Times New Roman"/>
          <w:i/>
          <w:sz w:val="24"/>
          <w:szCs w:val="24"/>
        </w:rPr>
        <w:t>Platform Veilig Ondernemen (€ 2,4 mln. art. 33)</w:t>
      </w:r>
      <w:r w:rsidRPr="000113AD">
        <w:rPr>
          <w:rFonts w:ascii="Times New Roman" w:hAnsi="Times New Roman" w:cs="Times New Roman"/>
          <w:i/>
          <w:sz w:val="24"/>
          <w:szCs w:val="24"/>
        </w:rPr>
        <w:br/>
      </w:r>
      <w:r w:rsidRPr="000113AD">
        <w:rPr>
          <w:rFonts w:ascii="Times New Roman" w:hAnsi="Times New Roman" w:cs="Times New Roman"/>
          <w:sz w:val="24"/>
          <w:szCs w:val="24"/>
        </w:rPr>
        <w:t>Het kabinet zet middelen in om de (tien) platforms veilig ondernemen en het landelijk ondersteunende platform te ontzien van de generieke subsidiekorting.</w:t>
      </w:r>
    </w:p>
    <w:p w:rsidRPr="000113AD" w:rsidR="000113AD" w:rsidP="000113AD" w:rsidRDefault="000113AD" w14:paraId="7B406E93" w14:textId="77777777">
      <w:pPr>
        <w:pStyle w:val="p"/>
        <w:spacing w:line="240" w:lineRule="auto"/>
        <w:ind w:firstLine="0"/>
        <w:rPr>
          <w:rFonts w:ascii="Times New Roman" w:hAnsi="Times New Roman" w:cs="Times New Roman"/>
          <w:sz w:val="24"/>
          <w:szCs w:val="24"/>
        </w:rPr>
      </w:pPr>
      <w:r w:rsidRPr="000113AD">
        <w:rPr>
          <w:rFonts w:ascii="Times New Roman" w:hAnsi="Times New Roman" w:cs="Times New Roman"/>
          <w:i/>
          <w:sz w:val="24"/>
          <w:szCs w:val="24"/>
        </w:rPr>
        <w:t>Stelsel beroepsgerelateerde gezondheidsklachten (€ 25 mln. art. 31)</w:t>
      </w:r>
      <w:r w:rsidRPr="000113AD">
        <w:rPr>
          <w:rFonts w:ascii="Times New Roman" w:hAnsi="Times New Roman" w:cs="Times New Roman"/>
          <w:i/>
          <w:sz w:val="24"/>
          <w:szCs w:val="24"/>
        </w:rPr>
        <w:br/>
      </w:r>
      <w:r w:rsidRPr="000113AD">
        <w:rPr>
          <w:rFonts w:ascii="Times New Roman" w:hAnsi="Times New Roman" w:cs="Times New Roman"/>
          <w:sz w:val="24"/>
          <w:szCs w:val="24"/>
        </w:rPr>
        <w:t>Om de bekostiging van het in 2025 in werking tredende nieuwe stelsel voor beroepsgerelateerde gezondheidsklachten bij de politie structureel te borgen stelt het kabinet aanvullende middelen ter beschikking.</w:t>
      </w:r>
    </w:p>
    <w:p w:rsidRPr="000113AD" w:rsidR="000113AD" w:rsidP="000113AD" w:rsidRDefault="000113AD" w14:paraId="71DEEBFE" w14:textId="77777777">
      <w:pPr>
        <w:pStyle w:val="p"/>
        <w:spacing w:line="240" w:lineRule="auto"/>
        <w:ind w:firstLine="0"/>
        <w:rPr>
          <w:rFonts w:ascii="Times New Roman" w:hAnsi="Times New Roman" w:cs="Times New Roman"/>
          <w:sz w:val="24"/>
          <w:szCs w:val="24"/>
        </w:rPr>
      </w:pPr>
      <w:r w:rsidRPr="000113AD">
        <w:rPr>
          <w:rFonts w:ascii="Times New Roman" w:hAnsi="Times New Roman" w:cs="Times New Roman"/>
          <w:i/>
          <w:sz w:val="24"/>
          <w:szCs w:val="24"/>
        </w:rPr>
        <w:t>Tegengaan corruptie (€ 5 mln. art. 33)</w:t>
      </w:r>
      <w:r w:rsidRPr="000113AD">
        <w:rPr>
          <w:rFonts w:ascii="Times New Roman" w:hAnsi="Times New Roman" w:cs="Times New Roman"/>
          <w:i/>
          <w:sz w:val="24"/>
          <w:szCs w:val="24"/>
        </w:rPr>
        <w:br/>
      </w:r>
      <w:r w:rsidRPr="000113AD">
        <w:rPr>
          <w:rFonts w:ascii="Times New Roman" w:hAnsi="Times New Roman" w:cs="Times New Roman"/>
          <w:sz w:val="24"/>
          <w:szCs w:val="24"/>
        </w:rPr>
        <w:t>Het kabinet intensiveert in de opsporing en vervolging van corruptie door een breed pakket aan maatregelen, waaronder de versterking van capaciteit, expertise en ICT-systemen van de Rijksrecherche, de Fiscale Inlichtingen- en Opsporingsdienst (FIOD) en het OM</w:t>
      </w:r>
      <w:r w:rsidRPr="000113AD">
        <w:rPr>
          <w:rFonts w:ascii="Times New Roman" w:hAnsi="Times New Roman" w:cs="Times New Roman"/>
          <w:i/>
          <w:sz w:val="24"/>
          <w:szCs w:val="24"/>
        </w:rPr>
        <w:t>.</w:t>
      </w:r>
    </w:p>
    <w:p w:rsidRPr="000113AD" w:rsidR="000113AD" w:rsidP="000113AD" w:rsidRDefault="000113AD" w14:paraId="10107360" w14:textId="77777777">
      <w:pPr>
        <w:pStyle w:val="p"/>
        <w:spacing w:line="240" w:lineRule="auto"/>
        <w:ind w:firstLine="0"/>
        <w:rPr>
          <w:rFonts w:ascii="Times New Roman" w:hAnsi="Times New Roman" w:cs="Times New Roman"/>
          <w:sz w:val="24"/>
          <w:szCs w:val="24"/>
        </w:rPr>
      </w:pPr>
      <w:r w:rsidRPr="000113AD">
        <w:rPr>
          <w:rFonts w:ascii="Times New Roman" w:hAnsi="Times New Roman" w:cs="Times New Roman"/>
          <w:sz w:val="24"/>
          <w:szCs w:val="24"/>
        </w:rPr>
        <w:t xml:space="preserve">4. </w:t>
      </w:r>
      <w:r w:rsidRPr="000113AD">
        <w:rPr>
          <w:rStyle w:val="span-u"/>
          <w:rFonts w:ascii="Times New Roman" w:hAnsi="Times New Roman" w:cs="Times New Roman"/>
          <w:sz w:val="24"/>
          <w:szCs w:val="24"/>
        </w:rPr>
        <w:t>Inburgering</w:t>
      </w:r>
    </w:p>
    <w:p w:rsidRPr="000113AD" w:rsidR="000113AD" w:rsidP="000113AD" w:rsidRDefault="000113AD" w14:paraId="6226E657" w14:textId="698F77D9">
      <w:pPr>
        <w:pStyle w:val="p"/>
        <w:spacing w:line="240" w:lineRule="auto"/>
        <w:ind w:firstLine="0"/>
        <w:rPr>
          <w:rFonts w:ascii="Times New Roman" w:hAnsi="Times New Roman" w:cs="Times New Roman"/>
          <w:sz w:val="24"/>
          <w:szCs w:val="24"/>
        </w:rPr>
      </w:pPr>
      <w:r w:rsidRPr="000113AD">
        <w:rPr>
          <w:rFonts w:ascii="Times New Roman" w:hAnsi="Times New Roman" w:cs="Times New Roman"/>
          <w:i/>
          <w:sz w:val="24"/>
          <w:szCs w:val="24"/>
        </w:rPr>
        <w:t>Desaldering Inburgering (2025: € 38 mln. art. 38)</w:t>
      </w:r>
      <w:r w:rsidRPr="000113AD">
        <w:rPr>
          <w:rFonts w:ascii="Times New Roman" w:hAnsi="Times New Roman" w:cs="Times New Roman"/>
          <w:i/>
          <w:sz w:val="24"/>
          <w:szCs w:val="24"/>
        </w:rPr>
        <w:br/>
      </w:r>
      <w:r w:rsidRPr="000113AD">
        <w:rPr>
          <w:rFonts w:ascii="Times New Roman" w:hAnsi="Times New Roman" w:cs="Times New Roman"/>
          <w:sz w:val="24"/>
          <w:szCs w:val="24"/>
        </w:rPr>
        <w:t>Desaldering van de verwachte ontvangsten vanuit gemeenten van de SPUK middelen over 2024. Deze aanpassing zorgt ervoor dat de verwachte ontvangsten en verwachte uitgaven van de SPUK inburgering correct en zichtbaar in de begroting 2025 te zien zijn. Het bedrag in 2025 aan de uitgavenkant komt nu overeen met de hoogte van de beschikking welke recent aan gemeenten is verstuurd.</w:t>
      </w:r>
      <w:r w:rsidRPr="000113AD">
        <w:rPr>
          <w:rFonts w:ascii="Times New Roman" w:hAnsi="Times New Roman" w:cs="Times New Roman"/>
          <w:sz w:val="24"/>
          <w:szCs w:val="24"/>
        </w:rPr>
        <w:br/>
      </w:r>
    </w:p>
    <w:p w:rsidRPr="000113AD" w:rsidR="000113AD" w:rsidP="000113AD" w:rsidRDefault="000113AD" w14:paraId="095F87DA" w14:textId="77777777">
      <w:pPr>
        <w:pStyle w:val="header-h1"/>
        <w:spacing w:line="240" w:lineRule="auto"/>
        <w:ind w:firstLine="0"/>
        <w:rPr>
          <w:rFonts w:ascii="Times New Roman" w:hAnsi="Times New Roman" w:cs="Times New Roman"/>
          <w:sz w:val="24"/>
          <w:szCs w:val="24"/>
        </w:rPr>
      </w:pPr>
      <w:r w:rsidRPr="000113AD">
        <w:rPr>
          <w:rFonts w:ascii="Times New Roman" w:hAnsi="Times New Roman" w:cs="Times New Roman"/>
          <w:sz w:val="24"/>
          <w:szCs w:val="24"/>
        </w:rPr>
        <w:t>Meerjarige doorwerking</w:t>
      </w:r>
    </w:p>
    <w:p w:rsidRPr="000113AD" w:rsidR="000113AD" w:rsidP="000113AD" w:rsidRDefault="000113AD" w14:paraId="30EB6D6B" w14:textId="77777777">
      <w:pPr>
        <w:pStyle w:val="p"/>
        <w:spacing w:line="240" w:lineRule="auto"/>
        <w:ind w:firstLine="0"/>
        <w:rPr>
          <w:rFonts w:ascii="Times New Roman" w:hAnsi="Times New Roman" w:cs="Times New Roman"/>
          <w:sz w:val="24"/>
          <w:szCs w:val="24"/>
        </w:rPr>
      </w:pPr>
      <w:r w:rsidRPr="000113AD">
        <w:rPr>
          <w:rFonts w:ascii="Times New Roman" w:hAnsi="Times New Roman" w:cs="Times New Roman"/>
          <w:sz w:val="24"/>
          <w:szCs w:val="24"/>
        </w:rPr>
        <w:t>In de onderstaande tabellen zijn per artikel de standen van de vastgestelde begroting vóór nota van wijziging, de mutaties en de standen van de vastgestelde begroting 2025 na nota van wijziging meerjarig opgenomen.</w:t>
      </w:r>
    </w:p>
    <w:tbl>
      <w:tblPr>
        <w:tblW w:w="5000" w:type="pct"/>
        <w:tblCellMar>
          <w:left w:w="10" w:type="dxa"/>
          <w:right w:w="10" w:type="dxa"/>
        </w:tblCellMar>
        <w:tblLook w:val="04A0" w:firstRow="1" w:lastRow="0" w:firstColumn="1" w:lastColumn="0" w:noHBand="0" w:noVBand="1"/>
      </w:tblPr>
      <w:tblGrid>
        <w:gridCol w:w="602"/>
        <w:gridCol w:w="3917"/>
        <w:gridCol w:w="911"/>
        <w:gridCol w:w="911"/>
        <w:gridCol w:w="911"/>
        <w:gridCol w:w="911"/>
        <w:gridCol w:w="909"/>
      </w:tblGrid>
      <w:tr w:rsidRPr="000113AD" w:rsidR="000113AD" w:rsidTr="000113AD" w14:paraId="48C32F74" w14:textId="77777777">
        <w:trPr>
          <w:tblHeader/>
        </w:trPr>
        <w:tc>
          <w:tcPr>
            <w:tcW w:w="5000" w:type="pct"/>
            <w:gridSpan w:val="7"/>
            <w:shd w:val="clear" w:color="auto" w:fill="auto"/>
            <w:tcMar>
              <w:top w:w="22" w:type="dxa"/>
              <w:left w:w="113" w:type="dxa"/>
              <w:bottom w:w="22" w:type="dxa"/>
              <w:right w:w="10" w:type="dxa"/>
            </w:tcMar>
          </w:tcPr>
          <w:p w:rsidRPr="000113AD" w:rsidR="000113AD" w:rsidP="00BE78E6" w:rsidRDefault="000113AD" w14:paraId="52D176B0" w14:textId="77777777">
            <w:pPr>
              <w:pStyle w:val="kio2-table-title"/>
              <w:rPr>
                <w:rFonts w:ascii="Times New Roman" w:hAnsi="Times New Roman" w:cs="Times New Roman"/>
              </w:rPr>
            </w:pPr>
            <w:r w:rsidRPr="000113AD">
              <w:rPr>
                <w:rFonts w:ascii="Times New Roman" w:hAnsi="Times New Roman" w:cs="Times New Roman"/>
              </w:rPr>
              <w:lastRenderedPageBreak/>
              <w:t>Meerjarige doorwerking verplichtingen (bedragen x € 1.000)</w:t>
            </w:r>
          </w:p>
        </w:tc>
      </w:tr>
      <w:tr w:rsidRPr="000113AD" w:rsidR="000113AD" w:rsidTr="000113AD" w14:paraId="2F898EF9" w14:textId="77777777">
        <w:trPr>
          <w:tblHeader/>
        </w:trPr>
        <w:tc>
          <w:tcPr>
            <w:tcW w:w="332" w:type="pct"/>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0113AD" w:rsidR="000113AD" w:rsidP="00BE78E6" w:rsidRDefault="000113AD" w14:paraId="0300561A" w14:textId="77777777">
            <w:pPr>
              <w:pStyle w:val="p-table"/>
              <w:rPr>
                <w:rFonts w:ascii="Times New Roman" w:hAnsi="Times New Roman" w:cs="Times New Roman"/>
                <w:color w:val="000000"/>
                <w:sz w:val="17"/>
              </w:rPr>
            </w:pPr>
            <w:r w:rsidRPr="000113AD">
              <w:rPr>
                <w:rFonts w:ascii="Times New Roman" w:hAnsi="Times New Roman" w:cs="Times New Roman"/>
                <w:color w:val="000000"/>
                <w:sz w:val="17"/>
              </w:rPr>
              <w:t>Artikel</w:t>
            </w:r>
          </w:p>
        </w:tc>
        <w:tc>
          <w:tcPr>
            <w:tcW w:w="2159"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113AD" w:rsidR="000113AD" w:rsidP="00BE78E6" w:rsidRDefault="000113AD" w14:paraId="3EF3D892" w14:textId="77777777">
            <w:pPr>
              <w:pStyle w:val="p-table"/>
              <w:rPr>
                <w:rFonts w:ascii="Times New Roman" w:hAnsi="Times New Roman" w:cs="Times New Roman"/>
                <w:color w:val="000000"/>
                <w:sz w:val="17"/>
              </w:rPr>
            </w:pPr>
            <w:r w:rsidRPr="000113AD">
              <w:rPr>
                <w:rFonts w:ascii="Times New Roman" w:hAnsi="Times New Roman" w:cs="Times New Roman"/>
                <w:color w:val="000000"/>
                <w:sz w:val="17"/>
              </w:rPr>
              <w:t>Omschrijving</w:t>
            </w:r>
          </w:p>
        </w:tc>
        <w:tc>
          <w:tcPr>
            <w:tcW w:w="502"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113AD" w:rsidR="000113AD" w:rsidP="00BE78E6" w:rsidRDefault="000113AD" w14:paraId="2BC82A91" w14:textId="77777777">
            <w:pPr>
              <w:pStyle w:val="p-table"/>
              <w:jc w:val="right"/>
              <w:rPr>
                <w:rFonts w:ascii="Times New Roman" w:hAnsi="Times New Roman" w:cs="Times New Roman"/>
                <w:color w:val="000000"/>
                <w:sz w:val="17"/>
              </w:rPr>
            </w:pPr>
            <w:r w:rsidRPr="000113AD">
              <w:rPr>
                <w:rFonts w:ascii="Times New Roman" w:hAnsi="Times New Roman" w:cs="Times New Roman"/>
                <w:color w:val="000000"/>
                <w:sz w:val="17"/>
              </w:rPr>
              <w:t>2025</w:t>
            </w:r>
          </w:p>
        </w:tc>
        <w:tc>
          <w:tcPr>
            <w:tcW w:w="502"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113AD" w:rsidR="000113AD" w:rsidP="00BE78E6" w:rsidRDefault="000113AD" w14:paraId="3915B8C5" w14:textId="77777777">
            <w:pPr>
              <w:pStyle w:val="p-table"/>
              <w:jc w:val="right"/>
              <w:rPr>
                <w:rFonts w:ascii="Times New Roman" w:hAnsi="Times New Roman" w:cs="Times New Roman"/>
                <w:color w:val="000000"/>
                <w:sz w:val="17"/>
              </w:rPr>
            </w:pPr>
            <w:r w:rsidRPr="000113AD">
              <w:rPr>
                <w:rFonts w:ascii="Times New Roman" w:hAnsi="Times New Roman" w:cs="Times New Roman"/>
                <w:color w:val="000000"/>
                <w:sz w:val="17"/>
              </w:rPr>
              <w:t>2026</w:t>
            </w:r>
          </w:p>
        </w:tc>
        <w:tc>
          <w:tcPr>
            <w:tcW w:w="502"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113AD" w:rsidR="000113AD" w:rsidP="00BE78E6" w:rsidRDefault="000113AD" w14:paraId="115E2AF8" w14:textId="77777777">
            <w:pPr>
              <w:pStyle w:val="p-table"/>
              <w:jc w:val="right"/>
              <w:rPr>
                <w:rFonts w:ascii="Times New Roman" w:hAnsi="Times New Roman" w:cs="Times New Roman"/>
                <w:color w:val="000000"/>
                <w:sz w:val="17"/>
              </w:rPr>
            </w:pPr>
            <w:r w:rsidRPr="000113AD">
              <w:rPr>
                <w:rFonts w:ascii="Times New Roman" w:hAnsi="Times New Roman" w:cs="Times New Roman"/>
                <w:color w:val="000000"/>
                <w:sz w:val="17"/>
              </w:rPr>
              <w:t>2027</w:t>
            </w:r>
          </w:p>
        </w:tc>
        <w:tc>
          <w:tcPr>
            <w:tcW w:w="502"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113AD" w:rsidR="000113AD" w:rsidP="00BE78E6" w:rsidRDefault="000113AD" w14:paraId="64A337EB" w14:textId="77777777">
            <w:pPr>
              <w:pStyle w:val="p-table"/>
              <w:jc w:val="right"/>
              <w:rPr>
                <w:rFonts w:ascii="Times New Roman" w:hAnsi="Times New Roman" w:cs="Times New Roman"/>
                <w:color w:val="000000"/>
                <w:sz w:val="17"/>
              </w:rPr>
            </w:pPr>
            <w:r w:rsidRPr="000113AD">
              <w:rPr>
                <w:rFonts w:ascii="Times New Roman" w:hAnsi="Times New Roman" w:cs="Times New Roman"/>
                <w:color w:val="000000"/>
                <w:sz w:val="17"/>
              </w:rPr>
              <w:t>2028</w:t>
            </w:r>
          </w:p>
        </w:tc>
        <w:tc>
          <w:tcPr>
            <w:tcW w:w="502"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113AD" w:rsidR="000113AD" w:rsidP="00BE78E6" w:rsidRDefault="000113AD" w14:paraId="64A52BAE" w14:textId="77777777">
            <w:pPr>
              <w:pStyle w:val="p-table"/>
              <w:jc w:val="right"/>
              <w:rPr>
                <w:rFonts w:ascii="Times New Roman" w:hAnsi="Times New Roman" w:cs="Times New Roman"/>
                <w:color w:val="000000"/>
                <w:sz w:val="17"/>
              </w:rPr>
            </w:pPr>
            <w:r w:rsidRPr="000113AD">
              <w:rPr>
                <w:rFonts w:ascii="Times New Roman" w:hAnsi="Times New Roman" w:cs="Times New Roman"/>
                <w:color w:val="000000"/>
                <w:sz w:val="17"/>
              </w:rPr>
              <w:t>2029</w:t>
            </w:r>
          </w:p>
        </w:tc>
      </w:tr>
      <w:tr w:rsidRPr="000113AD" w:rsidR="000113AD" w:rsidTr="000113AD" w14:paraId="5B62D2CA" w14:textId="77777777">
        <w:tc>
          <w:tcPr>
            <w:tcW w:w="332" w:type="pct"/>
            <w:tcBorders>
              <w:bottom w:val="single" w:color="009EE0" w:sz="2" w:space="0"/>
            </w:tcBorders>
            <w:shd w:val="clear" w:color="auto" w:fill="auto"/>
            <w:tcMar>
              <w:top w:w="22" w:type="dxa"/>
              <w:left w:w="10" w:type="dxa"/>
              <w:bottom w:w="22" w:type="dxa"/>
              <w:right w:w="28" w:type="dxa"/>
            </w:tcMar>
            <w:vAlign w:val="center"/>
          </w:tcPr>
          <w:p w:rsidRPr="000113AD" w:rsidR="000113AD" w:rsidP="00BE78E6" w:rsidRDefault="000113AD" w14:paraId="4B3EBB5A" w14:textId="77777777">
            <w:pPr>
              <w:pStyle w:val="p-table"/>
              <w:rPr>
                <w:rFonts w:ascii="Times New Roman" w:hAnsi="Times New Roman" w:cs="Times New Roman"/>
                <w:sz w:val="17"/>
              </w:rPr>
            </w:pPr>
            <w:r w:rsidRPr="000113AD">
              <w:rPr>
                <w:rFonts w:ascii="Times New Roman" w:hAnsi="Times New Roman" w:cs="Times New Roman"/>
                <w:sz w:val="17"/>
              </w:rPr>
              <w:t>31</w:t>
            </w: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0A63DD1" w14:textId="77777777">
            <w:pPr>
              <w:pStyle w:val="p-table"/>
              <w:rPr>
                <w:rFonts w:ascii="Times New Roman" w:hAnsi="Times New Roman" w:cs="Times New Roman"/>
                <w:sz w:val="17"/>
              </w:rPr>
            </w:pPr>
            <w:r w:rsidRPr="000113AD">
              <w:rPr>
                <w:rFonts w:ascii="Times New Roman" w:hAnsi="Times New Roman" w:cs="Times New Roman"/>
                <w:sz w:val="17"/>
              </w:rPr>
              <w:t>Politie</w:t>
            </w: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449E57C3"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0999AFB5"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67F65A64"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70F68B89"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3D540579" w14:textId="77777777">
            <w:pPr>
              <w:pStyle w:val="p-table"/>
              <w:rPr>
                <w:rFonts w:ascii="Times New Roman" w:hAnsi="Times New Roman" w:cs="Times New Roman"/>
                <w:sz w:val="17"/>
              </w:rPr>
            </w:pPr>
          </w:p>
        </w:tc>
      </w:tr>
      <w:tr w:rsidRPr="000113AD" w:rsidR="000113AD" w:rsidTr="000113AD" w14:paraId="1053C375"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793D756F"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5CF0C4C" w14:textId="77777777">
            <w:pPr>
              <w:pStyle w:val="p-table"/>
              <w:rPr>
                <w:rFonts w:ascii="Times New Roman" w:hAnsi="Times New Roman" w:cs="Times New Roman"/>
              </w:rPr>
            </w:pPr>
            <w:r w:rsidRPr="000113AD">
              <w:rPr>
                <w:rFonts w:ascii="Times New Roman" w:hAnsi="Times New Roman" w:cs="Times New Roman"/>
                <w:b/>
                <w:sz w:val="17"/>
              </w:rPr>
              <w:t>Stand vóór nota van wijziging</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317ABE2" w14:textId="77777777">
            <w:pPr>
              <w:pStyle w:val="p-table"/>
              <w:jc w:val="right"/>
              <w:rPr>
                <w:rFonts w:ascii="Times New Roman" w:hAnsi="Times New Roman" w:cs="Times New Roman"/>
              </w:rPr>
            </w:pPr>
            <w:r w:rsidRPr="000113AD">
              <w:rPr>
                <w:rFonts w:ascii="Times New Roman" w:hAnsi="Times New Roman" w:cs="Times New Roman"/>
                <w:b/>
                <w:sz w:val="17"/>
              </w:rPr>
              <w:t>8.147.573</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E29C2A3" w14:textId="77777777">
            <w:pPr>
              <w:pStyle w:val="p-table"/>
              <w:jc w:val="right"/>
              <w:rPr>
                <w:rFonts w:ascii="Times New Roman" w:hAnsi="Times New Roman" w:cs="Times New Roman"/>
              </w:rPr>
            </w:pPr>
            <w:r w:rsidRPr="000113AD">
              <w:rPr>
                <w:rFonts w:ascii="Times New Roman" w:hAnsi="Times New Roman" w:cs="Times New Roman"/>
                <w:b/>
                <w:sz w:val="17"/>
              </w:rPr>
              <w:t>8.222.721</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31CB046" w14:textId="77777777">
            <w:pPr>
              <w:pStyle w:val="p-table"/>
              <w:jc w:val="right"/>
              <w:rPr>
                <w:rFonts w:ascii="Times New Roman" w:hAnsi="Times New Roman" w:cs="Times New Roman"/>
              </w:rPr>
            </w:pPr>
            <w:r w:rsidRPr="000113AD">
              <w:rPr>
                <w:rFonts w:ascii="Times New Roman" w:hAnsi="Times New Roman" w:cs="Times New Roman"/>
                <w:b/>
                <w:sz w:val="17"/>
              </w:rPr>
              <w:t>8.219.261</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EA324BA" w14:textId="77777777">
            <w:pPr>
              <w:pStyle w:val="p-table"/>
              <w:jc w:val="right"/>
              <w:rPr>
                <w:rFonts w:ascii="Times New Roman" w:hAnsi="Times New Roman" w:cs="Times New Roman"/>
              </w:rPr>
            </w:pPr>
            <w:r w:rsidRPr="000113AD">
              <w:rPr>
                <w:rFonts w:ascii="Times New Roman" w:hAnsi="Times New Roman" w:cs="Times New Roman"/>
                <w:b/>
                <w:sz w:val="17"/>
              </w:rPr>
              <w:t>8.197.090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3C4CF5B" w14:textId="77777777">
            <w:pPr>
              <w:pStyle w:val="p-table"/>
              <w:jc w:val="right"/>
              <w:rPr>
                <w:rFonts w:ascii="Times New Roman" w:hAnsi="Times New Roman" w:cs="Times New Roman"/>
              </w:rPr>
            </w:pPr>
            <w:r w:rsidRPr="000113AD">
              <w:rPr>
                <w:rFonts w:ascii="Times New Roman" w:hAnsi="Times New Roman" w:cs="Times New Roman"/>
                <w:b/>
                <w:sz w:val="17"/>
              </w:rPr>
              <w:t>8.196.795</w:t>
            </w:r>
          </w:p>
        </w:tc>
      </w:tr>
      <w:tr w:rsidRPr="000113AD" w:rsidR="000113AD" w:rsidTr="000113AD" w14:paraId="378F4332"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787E1A78"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8CA6BED" w14:textId="77777777">
            <w:pPr>
              <w:pStyle w:val="p-table"/>
              <w:rPr>
                <w:rFonts w:ascii="Times New Roman" w:hAnsi="Times New Roman" w:cs="Times New Roman"/>
                <w:sz w:val="17"/>
              </w:rPr>
            </w:pPr>
            <w:r w:rsidRPr="000113AD">
              <w:rPr>
                <w:rFonts w:ascii="Times New Roman" w:hAnsi="Times New Roman" w:cs="Times New Roman"/>
                <w:sz w:val="17"/>
              </w:rPr>
              <w:t>2. Aanpak spionage</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89B202A" w14:textId="77777777">
            <w:pPr>
              <w:pStyle w:val="p-table"/>
              <w:jc w:val="right"/>
              <w:rPr>
                <w:rFonts w:ascii="Times New Roman" w:hAnsi="Times New Roman" w:cs="Times New Roman"/>
                <w:sz w:val="17"/>
              </w:rPr>
            </w:pPr>
            <w:r w:rsidRPr="000113AD">
              <w:rPr>
                <w:rFonts w:ascii="Times New Roman" w:hAnsi="Times New Roman" w:cs="Times New Roman"/>
                <w:sz w:val="17"/>
              </w:rPr>
              <w:t>1.988</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22DC685" w14:textId="77777777">
            <w:pPr>
              <w:pStyle w:val="p-table"/>
              <w:jc w:val="right"/>
              <w:rPr>
                <w:rFonts w:ascii="Times New Roman" w:hAnsi="Times New Roman" w:cs="Times New Roman"/>
                <w:sz w:val="17"/>
              </w:rPr>
            </w:pPr>
            <w:r w:rsidRPr="000113AD">
              <w:rPr>
                <w:rFonts w:ascii="Times New Roman" w:hAnsi="Times New Roman" w:cs="Times New Roman"/>
                <w:sz w:val="17"/>
              </w:rPr>
              <w:t>2.886</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125BF4D" w14:textId="77777777">
            <w:pPr>
              <w:pStyle w:val="p-table"/>
              <w:jc w:val="right"/>
              <w:rPr>
                <w:rFonts w:ascii="Times New Roman" w:hAnsi="Times New Roman" w:cs="Times New Roman"/>
                <w:sz w:val="17"/>
              </w:rPr>
            </w:pPr>
            <w:r w:rsidRPr="000113AD">
              <w:rPr>
                <w:rFonts w:ascii="Times New Roman" w:hAnsi="Times New Roman" w:cs="Times New Roman"/>
                <w:sz w:val="17"/>
              </w:rPr>
              <w:t>2.886</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0289E6C" w14:textId="77777777">
            <w:pPr>
              <w:pStyle w:val="p-table"/>
              <w:jc w:val="right"/>
              <w:rPr>
                <w:rFonts w:ascii="Times New Roman" w:hAnsi="Times New Roman" w:cs="Times New Roman"/>
                <w:sz w:val="17"/>
              </w:rPr>
            </w:pPr>
            <w:r w:rsidRPr="000113AD">
              <w:rPr>
                <w:rFonts w:ascii="Times New Roman" w:hAnsi="Times New Roman" w:cs="Times New Roman"/>
                <w:sz w:val="17"/>
              </w:rPr>
              <w:t>2.886</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15290F0" w14:textId="77777777">
            <w:pPr>
              <w:pStyle w:val="p-table"/>
              <w:jc w:val="right"/>
              <w:rPr>
                <w:rFonts w:ascii="Times New Roman" w:hAnsi="Times New Roman" w:cs="Times New Roman"/>
                <w:sz w:val="17"/>
              </w:rPr>
            </w:pPr>
            <w:r w:rsidRPr="000113AD">
              <w:rPr>
                <w:rFonts w:ascii="Times New Roman" w:hAnsi="Times New Roman" w:cs="Times New Roman"/>
                <w:sz w:val="17"/>
              </w:rPr>
              <w:t>2.886</w:t>
            </w:r>
          </w:p>
        </w:tc>
      </w:tr>
      <w:tr w:rsidRPr="000113AD" w:rsidR="000113AD" w:rsidTr="000113AD" w14:paraId="5CD4C5A3"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0E11A03F"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53D4483" w14:textId="77777777">
            <w:pPr>
              <w:pStyle w:val="p-table"/>
              <w:rPr>
                <w:rFonts w:ascii="Times New Roman" w:hAnsi="Times New Roman" w:cs="Times New Roman"/>
                <w:sz w:val="17"/>
              </w:rPr>
            </w:pPr>
            <w:r w:rsidRPr="000113AD">
              <w:rPr>
                <w:rFonts w:ascii="Times New Roman" w:hAnsi="Times New Roman" w:cs="Times New Roman"/>
                <w:sz w:val="17"/>
              </w:rPr>
              <w:t>2. Ongewenste buitenlandse inmenging</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A7A3533" w14:textId="77777777">
            <w:pPr>
              <w:pStyle w:val="p-table"/>
              <w:jc w:val="right"/>
              <w:rPr>
                <w:rFonts w:ascii="Times New Roman" w:hAnsi="Times New Roman" w:cs="Times New Roman"/>
                <w:sz w:val="17"/>
              </w:rPr>
            </w:pPr>
            <w:r w:rsidRPr="000113AD">
              <w:rPr>
                <w:rFonts w:ascii="Times New Roman" w:hAnsi="Times New Roman" w:cs="Times New Roman"/>
                <w:sz w:val="17"/>
              </w:rPr>
              <w:t>2.440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D57B6AD" w14:textId="77777777">
            <w:pPr>
              <w:pStyle w:val="p-table"/>
              <w:jc w:val="right"/>
              <w:rPr>
                <w:rFonts w:ascii="Times New Roman" w:hAnsi="Times New Roman" w:cs="Times New Roman"/>
                <w:sz w:val="17"/>
              </w:rPr>
            </w:pPr>
            <w:r w:rsidRPr="000113AD">
              <w:rPr>
                <w:rFonts w:ascii="Times New Roman" w:hAnsi="Times New Roman" w:cs="Times New Roman"/>
                <w:sz w:val="17"/>
              </w:rPr>
              <w:t>5.060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907D9D3" w14:textId="77777777">
            <w:pPr>
              <w:pStyle w:val="p-table"/>
              <w:jc w:val="right"/>
              <w:rPr>
                <w:rFonts w:ascii="Times New Roman" w:hAnsi="Times New Roman" w:cs="Times New Roman"/>
                <w:sz w:val="17"/>
              </w:rPr>
            </w:pPr>
            <w:r w:rsidRPr="000113AD">
              <w:rPr>
                <w:rFonts w:ascii="Times New Roman" w:hAnsi="Times New Roman" w:cs="Times New Roman"/>
                <w:sz w:val="17"/>
              </w:rPr>
              <w:t>5.060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D3C385C" w14:textId="77777777">
            <w:pPr>
              <w:pStyle w:val="p-table"/>
              <w:jc w:val="right"/>
              <w:rPr>
                <w:rFonts w:ascii="Times New Roman" w:hAnsi="Times New Roman" w:cs="Times New Roman"/>
                <w:sz w:val="17"/>
              </w:rPr>
            </w:pPr>
            <w:r w:rsidRPr="000113AD">
              <w:rPr>
                <w:rFonts w:ascii="Times New Roman" w:hAnsi="Times New Roman" w:cs="Times New Roman"/>
                <w:sz w:val="17"/>
              </w:rPr>
              <w:t>5.060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A4B10EA" w14:textId="77777777">
            <w:pPr>
              <w:pStyle w:val="p-table"/>
              <w:jc w:val="right"/>
              <w:rPr>
                <w:rFonts w:ascii="Times New Roman" w:hAnsi="Times New Roman" w:cs="Times New Roman"/>
                <w:sz w:val="17"/>
              </w:rPr>
            </w:pPr>
            <w:r w:rsidRPr="000113AD">
              <w:rPr>
                <w:rFonts w:ascii="Times New Roman" w:hAnsi="Times New Roman" w:cs="Times New Roman"/>
                <w:sz w:val="17"/>
              </w:rPr>
              <w:t>5.060</w:t>
            </w:r>
          </w:p>
        </w:tc>
      </w:tr>
      <w:tr w:rsidRPr="000113AD" w:rsidR="000113AD" w:rsidTr="000113AD" w14:paraId="3E2DA1C9"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69AED5E1"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3500681" w14:textId="77777777">
            <w:pPr>
              <w:pStyle w:val="p-table"/>
              <w:rPr>
                <w:rFonts w:ascii="Times New Roman" w:hAnsi="Times New Roman" w:cs="Times New Roman"/>
                <w:sz w:val="17"/>
              </w:rPr>
            </w:pPr>
            <w:r w:rsidRPr="000113AD">
              <w:rPr>
                <w:rFonts w:ascii="Times New Roman" w:hAnsi="Times New Roman" w:cs="Times New Roman"/>
                <w:sz w:val="17"/>
              </w:rPr>
              <w:t>2. Aanpak cybercrime en gedigitaliseerde criminaliteit</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0168709" w14:textId="77777777">
            <w:pPr>
              <w:pStyle w:val="p-table"/>
              <w:jc w:val="right"/>
              <w:rPr>
                <w:rFonts w:ascii="Times New Roman" w:hAnsi="Times New Roman" w:cs="Times New Roman"/>
                <w:sz w:val="17"/>
              </w:rPr>
            </w:pPr>
            <w:r w:rsidRPr="000113AD">
              <w:rPr>
                <w:rFonts w:ascii="Times New Roman" w:hAnsi="Times New Roman" w:cs="Times New Roman"/>
                <w:sz w:val="17"/>
              </w:rPr>
              <w:t>19.406</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B474DFE" w14:textId="77777777">
            <w:pPr>
              <w:pStyle w:val="p-table"/>
              <w:jc w:val="right"/>
              <w:rPr>
                <w:rFonts w:ascii="Times New Roman" w:hAnsi="Times New Roman" w:cs="Times New Roman"/>
                <w:sz w:val="17"/>
              </w:rPr>
            </w:pPr>
            <w:r w:rsidRPr="000113AD">
              <w:rPr>
                <w:rFonts w:ascii="Times New Roman" w:hAnsi="Times New Roman" w:cs="Times New Roman"/>
                <w:sz w:val="17"/>
              </w:rPr>
              <w:t>27.680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987EE6D" w14:textId="77777777">
            <w:pPr>
              <w:pStyle w:val="p-table"/>
              <w:jc w:val="right"/>
              <w:rPr>
                <w:rFonts w:ascii="Times New Roman" w:hAnsi="Times New Roman" w:cs="Times New Roman"/>
                <w:sz w:val="17"/>
              </w:rPr>
            </w:pPr>
            <w:r w:rsidRPr="000113AD">
              <w:rPr>
                <w:rFonts w:ascii="Times New Roman" w:hAnsi="Times New Roman" w:cs="Times New Roman"/>
                <w:sz w:val="17"/>
              </w:rPr>
              <w:t>32.007</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ED2ADAE" w14:textId="77777777">
            <w:pPr>
              <w:pStyle w:val="p-table"/>
              <w:jc w:val="right"/>
              <w:rPr>
                <w:rFonts w:ascii="Times New Roman" w:hAnsi="Times New Roman" w:cs="Times New Roman"/>
                <w:sz w:val="17"/>
              </w:rPr>
            </w:pPr>
            <w:r w:rsidRPr="000113AD">
              <w:rPr>
                <w:rFonts w:ascii="Times New Roman" w:hAnsi="Times New Roman" w:cs="Times New Roman"/>
                <w:sz w:val="17"/>
              </w:rPr>
              <w:t>37.453</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35DBD23" w14:textId="77777777">
            <w:pPr>
              <w:pStyle w:val="p-table"/>
              <w:jc w:val="right"/>
              <w:rPr>
                <w:rFonts w:ascii="Times New Roman" w:hAnsi="Times New Roman" w:cs="Times New Roman"/>
                <w:sz w:val="17"/>
              </w:rPr>
            </w:pPr>
            <w:r w:rsidRPr="000113AD">
              <w:rPr>
                <w:rFonts w:ascii="Times New Roman" w:hAnsi="Times New Roman" w:cs="Times New Roman"/>
                <w:sz w:val="17"/>
              </w:rPr>
              <w:t>37.453</w:t>
            </w:r>
          </w:p>
        </w:tc>
      </w:tr>
      <w:tr w:rsidRPr="000113AD" w:rsidR="000113AD" w:rsidTr="000113AD" w14:paraId="15A9CEBA"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77A46D17"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9F9F9B9" w14:textId="77777777">
            <w:pPr>
              <w:pStyle w:val="p-table"/>
              <w:rPr>
                <w:rFonts w:ascii="Times New Roman" w:hAnsi="Times New Roman" w:cs="Times New Roman"/>
                <w:sz w:val="17"/>
              </w:rPr>
            </w:pPr>
            <w:r w:rsidRPr="000113AD">
              <w:rPr>
                <w:rFonts w:ascii="Times New Roman" w:hAnsi="Times New Roman" w:cs="Times New Roman"/>
                <w:sz w:val="17"/>
              </w:rPr>
              <w:t>2. Uitbreiding aanpak logistieke knelpunten</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5EE1D7B" w14:textId="77777777">
            <w:pPr>
              <w:pStyle w:val="p-table"/>
              <w:jc w:val="right"/>
              <w:rPr>
                <w:rFonts w:ascii="Times New Roman" w:hAnsi="Times New Roman" w:cs="Times New Roman"/>
                <w:sz w:val="17"/>
              </w:rPr>
            </w:pPr>
            <w:r w:rsidRPr="000113AD">
              <w:rPr>
                <w:rFonts w:ascii="Times New Roman" w:hAnsi="Times New Roman" w:cs="Times New Roman"/>
                <w:sz w:val="17"/>
              </w:rPr>
              <w:t>5.420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AEDA11F" w14:textId="77777777">
            <w:pPr>
              <w:pStyle w:val="p-table"/>
              <w:jc w:val="right"/>
              <w:rPr>
                <w:rFonts w:ascii="Times New Roman" w:hAnsi="Times New Roman" w:cs="Times New Roman"/>
                <w:sz w:val="17"/>
              </w:rPr>
            </w:pPr>
            <w:r w:rsidRPr="000113AD">
              <w:rPr>
                <w:rFonts w:ascii="Times New Roman" w:hAnsi="Times New Roman" w:cs="Times New Roman"/>
                <w:sz w:val="17"/>
              </w:rPr>
              <w:t>8.730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94AE6E6" w14:textId="77777777">
            <w:pPr>
              <w:pStyle w:val="p-table"/>
              <w:jc w:val="right"/>
              <w:rPr>
                <w:rFonts w:ascii="Times New Roman" w:hAnsi="Times New Roman" w:cs="Times New Roman"/>
                <w:sz w:val="17"/>
              </w:rPr>
            </w:pPr>
            <w:r w:rsidRPr="000113AD">
              <w:rPr>
                <w:rFonts w:ascii="Times New Roman" w:hAnsi="Times New Roman" w:cs="Times New Roman"/>
                <w:sz w:val="17"/>
              </w:rPr>
              <w:t>8.730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988C7B8" w14:textId="77777777">
            <w:pPr>
              <w:pStyle w:val="p-table"/>
              <w:jc w:val="right"/>
              <w:rPr>
                <w:rFonts w:ascii="Times New Roman" w:hAnsi="Times New Roman" w:cs="Times New Roman"/>
                <w:sz w:val="17"/>
              </w:rPr>
            </w:pPr>
            <w:r w:rsidRPr="000113AD">
              <w:rPr>
                <w:rFonts w:ascii="Times New Roman" w:hAnsi="Times New Roman" w:cs="Times New Roman"/>
                <w:sz w:val="17"/>
              </w:rPr>
              <w:t>8.730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F62A03B" w14:textId="77777777">
            <w:pPr>
              <w:pStyle w:val="p-table"/>
              <w:jc w:val="right"/>
              <w:rPr>
                <w:rFonts w:ascii="Times New Roman" w:hAnsi="Times New Roman" w:cs="Times New Roman"/>
                <w:sz w:val="17"/>
              </w:rPr>
            </w:pPr>
            <w:r w:rsidRPr="000113AD">
              <w:rPr>
                <w:rFonts w:ascii="Times New Roman" w:hAnsi="Times New Roman" w:cs="Times New Roman"/>
                <w:sz w:val="17"/>
              </w:rPr>
              <w:t>8.730</w:t>
            </w:r>
          </w:p>
        </w:tc>
      </w:tr>
      <w:tr w:rsidRPr="000113AD" w:rsidR="000113AD" w:rsidTr="000113AD" w14:paraId="5569EC78"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2E6C8080"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38A7A8E" w14:textId="77777777">
            <w:pPr>
              <w:pStyle w:val="p-table"/>
              <w:rPr>
                <w:rFonts w:ascii="Times New Roman" w:hAnsi="Times New Roman" w:cs="Times New Roman"/>
                <w:sz w:val="17"/>
              </w:rPr>
            </w:pPr>
            <w:r w:rsidRPr="000113AD">
              <w:rPr>
                <w:rFonts w:ascii="Times New Roman" w:hAnsi="Times New Roman" w:cs="Times New Roman"/>
                <w:sz w:val="17"/>
              </w:rPr>
              <w:t>2. Hoogwaardige middelen voor de Opsporing</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28C5B13" w14:textId="77777777">
            <w:pPr>
              <w:pStyle w:val="p-table"/>
              <w:jc w:val="right"/>
              <w:rPr>
                <w:rFonts w:ascii="Times New Roman" w:hAnsi="Times New Roman" w:cs="Times New Roman"/>
                <w:sz w:val="17"/>
              </w:rPr>
            </w:pPr>
            <w:r w:rsidRPr="000113AD">
              <w:rPr>
                <w:rFonts w:ascii="Times New Roman" w:hAnsi="Times New Roman" w:cs="Times New Roman"/>
                <w:sz w:val="17"/>
              </w:rPr>
              <w:t>9.500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D8EB84E" w14:textId="77777777">
            <w:pPr>
              <w:pStyle w:val="p-table"/>
              <w:jc w:val="right"/>
              <w:rPr>
                <w:rFonts w:ascii="Times New Roman" w:hAnsi="Times New Roman" w:cs="Times New Roman"/>
                <w:sz w:val="17"/>
              </w:rPr>
            </w:pPr>
            <w:r w:rsidRPr="000113AD">
              <w:rPr>
                <w:rFonts w:ascii="Times New Roman" w:hAnsi="Times New Roman" w:cs="Times New Roman"/>
                <w:sz w:val="17"/>
              </w:rPr>
              <w:t>14.500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74137FE" w14:textId="77777777">
            <w:pPr>
              <w:pStyle w:val="p-table"/>
              <w:jc w:val="right"/>
              <w:rPr>
                <w:rFonts w:ascii="Times New Roman" w:hAnsi="Times New Roman" w:cs="Times New Roman"/>
                <w:sz w:val="17"/>
              </w:rPr>
            </w:pPr>
            <w:r w:rsidRPr="000113AD">
              <w:rPr>
                <w:rFonts w:ascii="Times New Roman" w:hAnsi="Times New Roman" w:cs="Times New Roman"/>
                <w:sz w:val="17"/>
              </w:rPr>
              <w:t>10.000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C0DD2D4" w14:textId="77777777">
            <w:pPr>
              <w:pStyle w:val="p-table"/>
              <w:jc w:val="right"/>
              <w:rPr>
                <w:rFonts w:ascii="Times New Roman" w:hAnsi="Times New Roman" w:cs="Times New Roman"/>
                <w:sz w:val="17"/>
              </w:rPr>
            </w:pPr>
            <w:r w:rsidRPr="000113AD">
              <w:rPr>
                <w:rFonts w:ascii="Times New Roman" w:hAnsi="Times New Roman" w:cs="Times New Roman"/>
                <w:sz w:val="17"/>
              </w:rPr>
              <w:t>10.000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95DFAC3" w14:textId="77777777">
            <w:pPr>
              <w:pStyle w:val="p-table"/>
              <w:jc w:val="right"/>
              <w:rPr>
                <w:rFonts w:ascii="Times New Roman" w:hAnsi="Times New Roman" w:cs="Times New Roman"/>
                <w:sz w:val="17"/>
              </w:rPr>
            </w:pPr>
            <w:r w:rsidRPr="000113AD">
              <w:rPr>
                <w:rFonts w:ascii="Times New Roman" w:hAnsi="Times New Roman" w:cs="Times New Roman"/>
                <w:sz w:val="17"/>
              </w:rPr>
              <w:t>10.000</w:t>
            </w:r>
          </w:p>
        </w:tc>
      </w:tr>
      <w:tr w:rsidRPr="000113AD" w:rsidR="000113AD" w:rsidTr="000113AD" w14:paraId="76D1C0D3"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5BA1AB6E"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43A941E" w14:textId="77777777">
            <w:pPr>
              <w:pStyle w:val="p-table"/>
              <w:rPr>
                <w:rFonts w:ascii="Times New Roman" w:hAnsi="Times New Roman" w:cs="Times New Roman"/>
                <w:sz w:val="17"/>
              </w:rPr>
            </w:pPr>
            <w:r w:rsidRPr="000113AD">
              <w:rPr>
                <w:rFonts w:ascii="Times New Roman" w:hAnsi="Times New Roman" w:cs="Times New Roman"/>
                <w:sz w:val="17"/>
              </w:rPr>
              <w:t>2. Voorgefinancierde taken Landelijke Eenheden</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6513816" w14:textId="77777777">
            <w:pPr>
              <w:pStyle w:val="p-table"/>
              <w:jc w:val="right"/>
              <w:rPr>
                <w:rFonts w:ascii="Times New Roman" w:hAnsi="Times New Roman" w:cs="Times New Roman"/>
                <w:sz w:val="17"/>
              </w:rPr>
            </w:pPr>
            <w:r w:rsidRPr="000113AD">
              <w:rPr>
                <w:rFonts w:ascii="Times New Roman" w:hAnsi="Times New Roman" w:cs="Times New Roman"/>
                <w:sz w:val="17"/>
              </w:rPr>
              <w:t>33.000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4E18120" w14:textId="77777777">
            <w:pPr>
              <w:pStyle w:val="p-table"/>
              <w:jc w:val="right"/>
              <w:rPr>
                <w:rFonts w:ascii="Times New Roman" w:hAnsi="Times New Roman" w:cs="Times New Roman"/>
                <w:sz w:val="17"/>
              </w:rPr>
            </w:pPr>
            <w:r w:rsidRPr="000113AD">
              <w:rPr>
                <w:rFonts w:ascii="Times New Roman" w:hAnsi="Times New Roman" w:cs="Times New Roman"/>
                <w:sz w:val="17"/>
              </w:rPr>
              <w:t>32.000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A23A05C" w14:textId="77777777">
            <w:pPr>
              <w:pStyle w:val="p-table"/>
              <w:jc w:val="right"/>
              <w:rPr>
                <w:rFonts w:ascii="Times New Roman" w:hAnsi="Times New Roman" w:cs="Times New Roman"/>
                <w:sz w:val="17"/>
              </w:rPr>
            </w:pPr>
            <w:r w:rsidRPr="000113AD">
              <w:rPr>
                <w:rFonts w:ascii="Times New Roman" w:hAnsi="Times New Roman" w:cs="Times New Roman"/>
                <w:sz w:val="17"/>
              </w:rPr>
              <w:t>20.000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3CBCD4E" w14:textId="77777777">
            <w:pPr>
              <w:pStyle w:val="p-table"/>
              <w:jc w:val="right"/>
              <w:rPr>
                <w:rFonts w:ascii="Times New Roman" w:hAnsi="Times New Roman" w:cs="Times New Roman"/>
                <w:sz w:val="17"/>
              </w:rPr>
            </w:pPr>
            <w:r w:rsidRPr="000113AD">
              <w:rPr>
                <w:rFonts w:ascii="Times New Roman" w:hAnsi="Times New Roman" w:cs="Times New Roman"/>
                <w:sz w:val="17"/>
              </w:rPr>
              <w:t>20.000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C8FE1AF" w14:textId="77777777">
            <w:pPr>
              <w:pStyle w:val="p-table"/>
              <w:jc w:val="right"/>
              <w:rPr>
                <w:rFonts w:ascii="Times New Roman" w:hAnsi="Times New Roman" w:cs="Times New Roman"/>
                <w:sz w:val="17"/>
              </w:rPr>
            </w:pPr>
            <w:r w:rsidRPr="000113AD">
              <w:rPr>
                <w:rFonts w:ascii="Times New Roman" w:hAnsi="Times New Roman" w:cs="Times New Roman"/>
                <w:sz w:val="17"/>
              </w:rPr>
              <w:t>20.000</w:t>
            </w:r>
          </w:p>
        </w:tc>
      </w:tr>
      <w:tr w:rsidRPr="000113AD" w:rsidR="000113AD" w:rsidTr="000113AD" w14:paraId="32A2C030"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67DF5F14"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F4F68FD" w14:textId="77777777">
            <w:pPr>
              <w:pStyle w:val="p-table"/>
              <w:rPr>
                <w:rFonts w:ascii="Times New Roman" w:hAnsi="Times New Roman" w:cs="Times New Roman"/>
                <w:sz w:val="17"/>
              </w:rPr>
            </w:pPr>
            <w:r w:rsidRPr="000113AD">
              <w:rPr>
                <w:rFonts w:ascii="Times New Roman" w:hAnsi="Times New Roman" w:cs="Times New Roman"/>
                <w:sz w:val="17"/>
              </w:rPr>
              <w:t>2. Innovatieve politieloketten</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47BB33D" w14:textId="77777777">
            <w:pPr>
              <w:pStyle w:val="p-table"/>
              <w:jc w:val="right"/>
              <w:rPr>
                <w:rFonts w:ascii="Times New Roman" w:hAnsi="Times New Roman" w:cs="Times New Roman"/>
                <w:sz w:val="17"/>
              </w:rPr>
            </w:pPr>
            <w:r w:rsidRPr="000113AD">
              <w:rPr>
                <w:rFonts w:ascii="Times New Roman" w:hAnsi="Times New Roman" w:cs="Times New Roman"/>
                <w:sz w:val="17"/>
              </w:rPr>
              <w:t>7.500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897F26B" w14:textId="77777777">
            <w:pPr>
              <w:pStyle w:val="p-table"/>
              <w:jc w:val="right"/>
              <w:rPr>
                <w:rFonts w:ascii="Times New Roman" w:hAnsi="Times New Roman" w:cs="Times New Roman"/>
                <w:sz w:val="17"/>
              </w:rPr>
            </w:pPr>
            <w:r w:rsidRPr="000113AD">
              <w:rPr>
                <w:rFonts w:ascii="Times New Roman" w:hAnsi="Times New Roman" w:cs="Times New Roman"/>
                <w:sz w:val="17"/>
              </w:rPr>
              <w:t>10.000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83BC2BF" w14:textId="77777777">
            <w:pPr>
              <w:pStyle w:val="p-table"/>
              <w:jc w:val="right"/>
              <w:rPr>
                <w:rFonts w:ascii="Times New Roman" w:hAnsi="Times New Roman" w:cs="Times New Roman"/>
                <w:sz w:val="17"/>
              </w:rPr>
            </w:pPr>
            <w:r w:rsidRPr="000113AD">
              <w:rPr>
                <w:rFonts w:ascii="Times New Roman" w:hAnsi="Times New Roman" w:cs="Times New Roman"/>
                <w:sz w:val="17"/>
              </w:rPr>
              <w:t>15.000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7AAE4FD" w14:textId="77777777">
            <w:pPr>
              <w:pStyle w:val="p-table"/>
              <w:jc w:val="right"/>
              <w:rPr>
                <w:rFonts w:ascii="Times New Roman" w:hAnsi="Times New Roman" w:cs="Times New Roman"/>
                <w:sz w:val="17"/>
              </w:rPr>
            </w:pPr>
            <w:r w:rsidRPr="000113AD">
              <w:rPr>
                <w:rFonts w:ascii="Times New Roman" w:hAnsi="Times New Roman" w:cs="Times New Roman"/>
                <w:sz w:val="17"/>
              </w:rPr>
              <w:t>22.500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21FA251" w14:textId="77777777">
            <w:pPr>
              <w:pStyle w:val="p-table"/>
              <w:jc w:val="right"/>
              <w:rPr>
                <w:rFonts w:ascii="Times New Roman" w:hAnsi="Times New Roman" w:cs="Times New Roman"/>
                <w:sz w:val="17"/>
              </w:rPr>
            </w:pPr>
            <w:r w:rsidRPr="000113AD">
              <w:rPr>
                <w:rFonts w:ascii="Times New Roman" w:hAnsi="Times New Roman" w:cs="Times New Roman"/>
                <w:sz w:val="17"/>
              </w:rPr>
              <w:t>22.500</w:t>
            </w:r>
          </w:p>
        </w:tc>
      </w:tr>
      <w:tr w:rsidRPr="000113AD" w:rsidR="000113AD" w:rsidTr="000113AD" w14:paraId="4B81E03D"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28B3C536"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3A15EF1" w14:textId="77777777">
            <w:pPr>
              <w:pStyle w:val="p-table"/>
              <w:rPr>
                <w:rFonts w:ascii="Times New Roman" w:hAnsi="Times New Roman" w:cs="Times New Roman"/>
                <w:sz w:val="17"/>
              </w:rPr>
            </w:pPr>
            <w:r w:rsidRPr="000113AD">
              <w:rPr>
                <w:rFonts w:ascii="Times New Roman" w:hAnsi="Times New Roman" w:cs="Times New Roman"/>
                <w:sz w:val="17"/>
              </w:rPr>
              <w:t>2. Digitale opsporing basisteams</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0C4117A" w14:textId="77777777">
            <w:pPr>
              <w:pStyle w:val="p-table"/>
              <w:jc w:val="right"/>
              <w:rPr>
                <w:rFonts w:ascii="Times New Roman" w:hAnsi="Times New Roman" w:cs="Times New Roman"/>
                <w:sz w:val="17"/>
              </w:rPr>
            </w:pPr>
            <w:r w:rsidRPr="000113AD">
              <w:rPr>
                <w:rFonts w:ascii="Times New Roman" w:hAnsi="Times New Roman" w:cs="Times New Roman"/>
                <w:sz w:val="17"/>
              </w:rPr>
              <w:t>32.473</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CDF4B8F" w14:textId="77777777">
            <w:pPr>
              <w:pStyle w:val="p-table"/>
              <w:jc w:val="right"/>
              <w:rPr>
                <w:rFonts w:ascii="Times New Roman" w:hAnsi="Times New Roman" w:cs="Times New Roman"/>
                <w:sz w:val="17"/>
              </w:rPr>
            </w:pPr>
            <w:r w:rsidRPr="000113AD">
              <w:rPr>
                <w:rFonts w:ascii="Times New Roman" w:hAnsi="Times New Roman" w:cs="Times New Roman"/>
                <w:sz w:val="17"/>
              </w:rPr>
              <w:t>39.316</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D62AFC6" w14:textId="77777777">
            <w:pPr>
              <w:pStyle w:val="p-table"/>
              <w:jc w:val="right"/>
              <w:rPr>
                <w:rFonts w:ascii="Times New Roman" w:hAnsi="Times New Roman" w:cs="Times New Roman"/>
                <w:sz w:val="17"/>
              </w:rPr>
            </w:pPr>
            <w:r w:rsidRPr="000113AD">
              <w:rPr>
                <w:rFonts w:ascii="Times New Roman" w:hAnsi="Times New Roman" w:cs="Times New Roman"/>
                <w:sz w:val="17"/>
              </w:rPr>
              <w:t>29.929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DFE1E76" w14:textId="77777777">
            <w:pPr>
              <w:pStyle w:val="p-table"/>
              <w:jc w:val="right"/>
              <w:rPr>
                <w:rFonts w:ascii="Times New Roman" w:hAnsi="Times New Roman" w:cs="Times New Roman"/>
                <w:sz w:val="17"/>
              </w:rPr>
            </w:pPr>
            <w:r w:rsidRPr="000113AD">
              <w:rPr>
                <w:rFonts w:ascii="Times New Roman" w:hAnsi="Times New Roman" w:cs="Times New Roman"/>
                <w:sz w:val="17"/>
              </w:rPr>
              <w:t>29.929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8E38568" w14:textId="77777777">
            <w:pPr>
              <w:pStyle w:val="p-table"/>
              <w:jc w:val="right"/>
              <w:rPr>
                <w:rFonts w:ascii="Times New Roman" w:hAnsi="Times New Roman" w:cs="Times New Roman"/>
                <w:sz w:val="17"/>
              </w:rPr>
            </w:pPr>
            <w:r w:rsidRPr="000113AD">
              <w:rPr>
                <w:rFonts w:ascii="Times New Roman" w:hAnsi="Times New Roman" w:cs="Times New Roman"/>
                <w:sz w:val="17"/>
              </w:rPr>
              <w:t>29.929</w:t>
            </w:r>
          </w:p>
        </w:tc>
      </w:tr>
      <w:tr w:rsidRPr="000113AD" w:rsidR="000113AD" w:rsidTr="000113AD" w14:paraId="11A48C1B"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50846EEF"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3A09A73" w14:textId="77777777">
            <w:pPr>
              <w:pStyle w:val="p-table"/>
              <w:rPr>
                <w:rFonts w:ascii="Times New Roman" w:hAnsi="Times New Roman" w:cs="Times New Roman"/>
                <w:sz w:val="17"/>
              </w:rPr>
            </w:pPr>
            <w:r w:rsidRPr="000113AD">
              <w:rPr>
                <w:rFonts w:ascii="Times New Roman" w:hAnsi="Times New Roman" w:cs="Times New Roman"/>
                <w:sz w:val="17"/>
              </w:rPr>
              <w:t>2. Bevoegdheden informatievergaring openbare ordeverstoringen</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351D62A" w14:textId="77777777">
            <w:pPr>
              <w:pStyle w:val="p-table"/>
              <w:jc w:val="right"/>
              <w:rPr>
                <w:rFonts w:ascii="Times New Roman" w:hAnsi="Times New Roman" w:cs="Times New Roman"/>
                <w:sz w:val="17"/>
              </w:rPr>
            </w:pPr>
            <w:r w:rsidRPr="000113AD">
              <w:rPr>
                <w:rFonts w:ascii="Times New Roman" w:hAnsi="Times New Roman" w:cs="Times New Roman"/>
                <w:sz w:val="17"/>
              </w:rPr>
              <w:t>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591DF6D" w14:textId="77777777">
            <w:pPr>
              <w:pStyle w:val="p-table"/>
              <w:jc w:val="right"/>
              <w:rPr>
                <w:rFonts w:ascii="Times New Roman" w:hAnsi="Times New Roman" w:cs="Times New Roman"/>
                <w:sz w:val="17"/>
              </w:rPr>
            </w:pPr>
            <w:r w:rsidRPr="000113AD">
              <w:rPr>
                <w:rFonts w:ascii="Times New Roman" w:hAnsi="Times New Roman" w:cs="Times New Roman"/>
                <w:sz w:val="17"/>
              </w:rPr>
              <w:t>16.200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8352E17" w14:textId="77777777">
            <w:pPr>
              <w:pStyle w:val="p-table"/>
              <w:jc w:val="right"/>
              <w:rPr>
                <w:rFonts w:ascii="Times New Roman" w:hAnsi="Times New Roman" w:cs="Times New Roman"/>
                <w:sz w:val="17"/>
              </w:rPr>
            </w:pPr>
            <w:r w:rsidRPr="000113AD">
              <w:rPr>
                <w:rFonts w:ascii="Times New Roman" w:hAnsi="Times New Roman" w:cs="Times New Roman"/>
                <w:sz w:val="17"/>
              </w:rPr>
              <w:t>20.270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B360BDC" w14:textId="77777777">
            <w:pPr>
              <w:pStyle w:val="p-table"/>
              <w:jc w:val="right"/>
              <w:rPr>
                <w:rFonts w:ascii="Times New Roman" w:hAnsi="Times New Roman" w:cs="Times New Roman"/>
                <w:sz w:val="17"/>
              </w:rPr>
            </w:pPr>
            <w:r w:rsidRPr="000113AD">
              <w:rPr>
                <w:rFonts w:ascii="Times New Roman" w:hAnsi="Times New Roman" w:cs="Times New Roman"/>
                <w:sz w:val="17"/>
              </w:rPr>
              <w:t>6.030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371D928" w14:textId="77777777">
            <w:pPr>
              <w:pStyle w:val="p-table"/>
              <w:jc w:val="right"/>
              <w:rPr>
                <w:rFonts w:ascii="Times New Roman" w:hAnsi="Times New Roman" w:cs="Times New Roman"/>
                <w:sz w:val="17"/>
              </w:rPr>
            </w:pPr>
            <w:r w:rsidRPr="000113AD">
              <w:rPr>
                <w:rFonts w:ascii="Times New Roman" w:hAnsi="Times New Roman" w:cs="Times New Roman"/>
                <w:sz w:val="17"/>
              </w:rPr>
              <w:t>6.030</w:t>
            </w:r>
          </w:p>
        </w:tc>
      </w:tr>
      <w:tr w:rsidRPr="000113AD" w:rsidR="000113AD" w:rsidTr="000113AD" w14:paraId="47386995"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709FA09A"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6E12803" w14:textId="77777777">
            <w:pPr>
              <w:pStyle w:val="p-table"/>
              <w:rPr>
                <w:rFonts w:ascii="Times New Roman" w:hAnsi="Times New Roman" w:cs="Times New Roman"/>
                <w:sz w:val="17"/>
              </w:rPr>
            </w:pPr>
            <w:r w:rsidRPr="000113AD">
              <w:rPr>
                <w:rFonts w:ascii="Times New Roman" w:hAnsi="Times New Roman" w:cs="Times New Roman"/>
                <w:sz w:val="17"/>
              </w:rPr>
              <w:t>2. Waarborgen aanpak ordeverstorende acties</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6C8BC80" w14:textId="77777777">
            <w:pPr>
              <w:pStyle w:val="p-table"/>
              <w:jc w:val="right"/>
              <w:rPr>
                <w:rFonts w:ascii="Times New Roman" w:hAnsi="Times New Roman" w:cs="Times New Roman"/>
                <w:sz w:val="17"/>
              </w:rPr>
            </w:pPr>
            <w:r w:rsidRPr="000113AD">
              <w:rPr>
                <w:rFonts w:ascii="Times New Roman" w:hAnsi="Times New Roman" w:cs="Times New Roman"/>
                <w:sz w:val="17"/>
              </w:rPr>
              <w:t>6.750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DF46A4C" w14:textId="77777777">
            <w:pPr>
              <w:pStyle w:val="p-table"/>
              <w:jc w:val="right"/>
              <w:rPr>
                <w:rFonts w:ascii="Times New Roman" w:hAnsi="Times New Roman" w:cs="Times New Roman"/>
                <w:sz w:val="17"/>
              </w:rPr>
            </w:pPr>
            <w:r w:rsidRPr="000113AD">
              <w:rPr>
                <w:rFonts w:ascii="Times New Roman" w:hAnsi="Times New Roman" w:cs="Times New Roman"/>
                <w:sz w:val="17"/>
              </w:rPr>
              <w:t>7.500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49E9962" w14:textId="77777777">
            <w:pPr>
              <w:pStyle w:val="p-table"/>
              <w:jc w:val="right"/>
              <w:rPr>
                <w:rFonts w:ascii="Times New Roman" w:hAnsi="Times New Roman" w:cs="Times New Roman"/>
                <w:sz w:val="17"/>
              </w:rPr>
            </w:pPr>
            <w:r w:rsidRPr="000113AD">
              <w:rPr>
                <w:rFonts w:ascii="Times New Roman" w:hAnsi="Times New Roman" w:cs="Times New Roman"/>
                <w:sz w:val="17"/>
              </w:rPr>
              <w:t>7.500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36F3227" w14:textId="77777777">
            <w:pPr>
              <w:pStyle w:val="p-table"/>
              <w:jc w:val="right"/>
              <w:rPr>
                <w:rFonts w:ascii="Times New Roman" w:hAnsi="Times New Roman" w:cs="Times New Roman"/>
                <w:sz w:val="17"/>
              </w:rPr>
            </w:pPr>
            <w:r w:rsidRPr="000113AD">
              <w:rPr>
                <w:rFonts w:ascii="Times New Roman" w:hAnsi="Times New Roman" w:cs="Times New Roman"/>
                <w:sz w:val="17"/>
              </w:rPr>
              <w:t>7.500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BE3A4DC" w14:textId="77777777">
            <w:pPr>
              <w:pStyle w:val="p-table"/>
              <w:jc w:val="right"/>
              <w:rPr>
                <w:rFonts w:ascii="Times New Roman" w:hAnsi="Times New Roman" w:cs="Times New Roman"/>
                <w:sz w:val="17"/>
              </w:rPr>
            </w:pPr>
            <w:r w:rsidRPr="000113AD">
              <w:rPr>
                <w:rFonts w:ascii="Times New Roman" w:hAnsi="Times New Roman" w:cs="Times New Roman"/>
                <w:sz w:val="17"/>
              </w:rPr>
              <w:t>7.500</w:t>
            </w:r>
          </w:p>
        </w:tc>
      </w:tr>
      <w:tr w:rsidRPr="000113AD" w:rsidR="000113AD" w:rsidTr="000113AD" w14:paraId="2D44B428"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5A3754EA"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7C18268" w14:textId="77777777">
            <w:pPr>
              <w:pStyle w:val="p-table"/>
              <w:rPr>
                <w:rFonts w:ascii="Times New Roman" w:hAnsi="Times New Roman" w:cs="Times New Roman"/>
                <w:sz w:val="17"/>
              </w:rPr>
            </w:pPr>
            <w:r w:rsidRPr="000113AD">
              <w:rPr>
                <w:rFonts w:ascii="Times New Roman" w:hAnsi="Times New Roman" w:cs="Times New Roman"/>
                <w:sz w:val="17"/>
              </w:rPr>
              <w:t>2. Aanpak racisme en discriminatie</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5B48ABF" w14:textId="77777777">
            <w:pPr>
              <w:pStyle w:val="p-table"/>
              <w:jc w:val="right"/>
              <w:rPr>
                <w:rFonts w:ascii="Times New Roman" w:hAnsi="Times New Roman" w:cs="Times New Roman"/>
                <w:sz w:val="17"/>
              </w:rPr>
            </w:pPr>
            <w:r w:rsidRPr="000113AD">
              <w:rPr>
                <w:rFonts w:ascii="Times New Roman" w:hAnsi="Times New Roman" w:cs="Times New Roman"/>
                <w:sz w:val="17"/>
              </w:rPr>
              <w:t>2.230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A3BBFB8" w14:textId="77777777">
            <w:pPr>
              <w:pStyle w:val="p-table"/>
              <w:jc w:val="right"/>
              <w:rPr>
                <w:rFonts w:ascii="Times New Roman" w:hAnsi="Times New Roman" w:cs="Times New Roman"/>
                <w:sz w:val="17"/>
              </w:rPr>
            </w:pPr>
            <w:r w:rsidRPr="000113AD">
              <w:rPr>
                <w:rFonts w:ascii="Times New Roman" w:hAnsi="Times New Roman" w:cs="Times New Roman"/>
                <w:sz w:val="17"/>
              </w:rPr>
              <w:t>4.890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136B2E9" w14:textId="77777777">
            <w:pPr>
              <w:pStyle w:val="p-table"/>
              <w:jc w:val="right"/>
              <w:rPr>
                <w:rFonts w:ascii="Times New Roman" w:hAnsi="Times New Roman" w:cs="Times New Roman"/>
                <w:sz w:val="17"/>
              </w:rPr>
            </w:pPr>
            <w:r w:rsidRPr="000113AD">
              <w:rPr>
                <w:rFonts w:ascii="Times New Roman" w:hAnsi="Times New Roman" w:cs="Times New Roman"/>
                <w:sz w:val="17"/>
              </w:rPr>
              <w:t>4.890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A7A6FE8" w14:textId="77777777">
            <w:pPr>
              <w:pStyle w:val="p-table"/>
              <w:jc w:val="right"/>
              <w:rPr>
                <w:rFonts w:ascii="Times New Roman" w:hAnsi="Times New Roman" w:cs="Times New Roman"/>
                <w:sz w:val="17"/>
              </w:rPr>
            </w:pPr>
            <w:r w:rsidRPr="000113AD">
              <w:rPr>
                <w:rFonts w:ascii="Times New Roman" w:hAnsi="Times New Roman" w:cs="Times New Roman"/>
                <w:sz w:val="17"/>
              </w:rPr>
              <w:t>4.890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623FA44" w14:textId="77777777">
            <w:pPr>
              <w:pStyle w:val="p-table"/>
              <w:jc w:val="right"/>
              <w:rPr>
                <w:rFonts w:ascii="Times New Roman" w:hAnsi="Times New Roman" w:cs="Times New Roman"/>
                <w:sz w:val="17"/>
              </w:rPr>
            </w:pPr>
            <w:r w:rsidRPr="000113AD">
              <w:rPr>
                <w:rFonts w:ascii="Times New Roman" w:hAnsi="Times New Roman" w:cs="Times New Roman"/>
                <w:sz w:val="17"/>
              </w:rPr>
              <w:t>4.890</w:t>
            </w:r>
          </w:p>
        </w:tc>
      </w:tr>
      <w:tr w:rsidRPr="000113AD" w:rsidR="000113AD" w:rsidTr="000113AD" w14:paraId="3629EAD0"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3FC037E0"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C2C61F1" w14:textId="77777777">
            <w:pPr>
              <w:pStyle w:val="p-table"/>
              <w:rPr>
                <w:rFonts w:ascii="Times New Roman" w:hAnsi="Times New Roman" w:cs="Times New Roman"/>
                <w:sz w:val="17"/>
              </w:rPr>
            </w:pPr>
            <w:r w:rsidRPr="000113AD">
              <w:rPr>
                <w:rFonts w:ascii="Times New Roman" w:hAnsi="Times New Roman" w:cs="Times New Roman"/>
                <w:sz w:val="17"/>
              </w:rPr>
              <w:t>2. Aanpak lokale criminaliteit</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DB64506" w14:textId="77777777">
            <w:pPr>
              <w:pStyle w:val="p-table"/>
              <w:jc w:val="right"/>
              <w:rPr>
                <w:rFonts w:ascii="Times New Roman" w:hAnsi="Times New Roman" w:cs="Times New Roman"/>
                <w:sz w:val="17"/>
              </w:rPr>
            </w:pPr>
            <w:r w:rsidRPr="000113AD">
              <w:rPr>
                <w:rFonts w:ascii="Times New Roman" w:hAnsi="Times New Roman" w:cs="Times New Roman"/>
                <w:sz w:val="17"/>
              </w:rPr>
              <w:t>11.661</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482D54A" w14:textId="77777777">
            <w:pPr>
              <w:pStyle w:val="p-table"/>
              <w:jc w:val="right"/>
              <w:rPr>
                <w:rFonts w:ascii="Times New Roman" w:hAnsi="Times New Roman" w:cs="Times New Roman"/>
                <w:sz w:val="17"/>
              </w:rPr>
            </w:pPr>
            <w:r w:rsidRPr="000113AD">
              <w:rPr>
                <w:rFonts w:ascii="Times New Roman" w:hAnsi="Times New Roman" w:cs="Times New Roman"/>
                <w:sz w:val="17"/>
              </w:rPr>
              <w:t>15.051</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A3D571F" w14:textId="77777777">
            <w:pPr>
              <w:pStyle w:val="p-table"/>
              <w:jc w:val="right"/>
              <w:rPr>
                <w:rFonts w:ascii="Times New Roman" w:hAnsi="Times New Roman" w:cs="Times New Roman"/>
                <w:sz w:val="17"/>
              </w:rPr>
            </w:pPr>
            <w:r w:rsidRPr="000113AD">
              <w:rPr>
                <w:rFonts w:ascii="Times New Roman" w:hAnsi="Times New Roman" w:cs="Times New Roman"/>
                <w:sz w:val="17"/>
              </w:rPr>
              <w:t>11.399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E43EE91" w14:textId="77777777">
            <w:pPr>
              <w:pStyle w:val="p-table"/>
              <w:jc w:val="right"/>
              <w:rPr>
                <w:rFonts w:ascii="Times New Roman" w:hAnsi="Times New Roman" w:cs="Times New Roman"/>
                <w:sz w:val="17"/>
              </w:rPr>
            </w:pPr>
            <w:r w:rsidRPr="000113AD">
              <w:rPr>
                <w:rFonts w:ascii="Times New Roman" w:hAnsi="Times New Roman" w:cs="Times New Roman"/>
                <w:sz w:val="17"/>
              </w:rPr>
              <w:t>11.399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F241441" w14:textId="77777777">
            <w:pPr>
              <w:pStyle w:val="p-table"/>
              <w:jc w:val="right"/>
              <w:rPr>
                <w:rFonts w:ascii="Times New Roman" w:hAnsi="Times New Roman" w:cs="Times New Roman"/>
                <w:sz w:val="17"/>
              </w:rPr>
            </w:pPr>
            <w:r w:rsidRPr="000113AD">
              <w:rPr>
                <w:rFonts w:ascii="Times New Roman" w:hAnsi="Times New Roman" w:cs="Times New Roman"/>
                <w:sz w:val="17"/>
              </w:rPr>
              <w:t>11.399</w:t>
            </w:r>
          </w:p>
        </w:tc>
      </w:tr>
      <w:tr w:rsidRPr="000113AD" w:rsidR="000113AD" w:rsidTr="000113AD" w14:paraId="22AF6024"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0122084E"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1A54A8B" w14:textId="77777777">
            <w:pPr>
              <w:pStyle w:val="p-table"/>
              <w:rPr>
                <w:rFonts w:ascii="Times New Roman" w:hAnsi="Times New Roman" w:cs="Times New Roman"/>
                <w:sz w:val="17"/>
              </w:rPr>
            </w:pPr>
            <w:r w:rsidRPr="000113AD">
              <w:rPr>
                <w:rFonts w:ascii="Times New Roman" w:hAnsi="Times New Roman" w:cs="Times New Roman"/>
                <w:sz w:val="17"/>
              </w:rPr>
              <w:t>2. NAVO-Top 2025</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D295E70" w14:textId="77777777">
            <w:pPr>
              <w:pStyle w:val="p-table"/>
              <w:jc w:val="right"/>
              <w:rPr>
                <w:rFonts w:ascii="Times New Roman" w:hAnsi="Times New Roman" w:cs="Times New Roman"/>
                <w:sz w:val="17"/>
              </w:rPr>
            </w:pPr>
            <w:r w:rsidRPr="000113AD">
              <w:rPr>
                <w:rFonts w:ascii="Times New Roman" w:hAnsi="Times New Roman" w:cs="Times New Roman"/>
                <w:sz w:val="17"/>
              </w:rPr>
              <w:t>31.500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718A68D" w14:textId="77777777">
            <w:pPr>
              <w:pStyle w:val="p-table"/>
              <w:jc w:val="right"/>
              <w:rPr>
                <w:rFonts w:ascii="Times New Roman" w:hAnsi="Times New Roman" w:cs="Times New Roman"/>
                <w:sz w:val="17"/>
              </w:rPr>
            </w:pPr>
            <w:r w:rsidRPr="000113AD">
              <w:rPr>
                <w:rFonts w:ascii="Times New Roman" w:hAnsi="Times New Roman" w:cs="Times New Roman"/>
                <w:sz w:val="17"/>
              </w:rPr>
              <w:t>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7BA1F5D" w14:textId="77777777">
            <w:pPr>
              <w:pStyle w:val="p-table"/>
              <w:jc w:val="right"/>
              <w:rPr>
                <w:rFonts w:ascii="Times New Roman" w:hAnsi="Times New Roman" w:cs="Times New Roman"/>
                <w:sz w:val="17"/>
              </w:rPr>
            </w:pPr>
            <w:r w:rsidRPr="000113AD">
              <w:rPr>
                <w:rFonts w:ascii="Times New Roman" w:hAnsi="Times New Roman" w:cs="Times New Roman"/>
                <w:sz w:val="17"/>
              </w:rPr>
              <w:t>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A521475" w14:textId="77777777">
            <w:pPr>
              <w:pStyle w:val="p-table"/>
              <w:jc w:val="right"/>
              <w:rPr>
                <w:rFonts w:ascii="Times New Roman" w:hAnsi="Times New Roman" w:cs="Times New Roman"/>
                <w:sz w:val="17"/>
              </w:rPr>
            </w:pPr>
            <w:r w:rsidRPr="000113AD">
              <w:rPr>
                <w:rFonts w:ascii="Times New Roman" w:hAnsi="Times New Roman" w:cs="Times New Roman"/>
                <w:sz w:val="17"/>
              </w:rPr>
              <w:t>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9E78A3E" w14:textId="77777777">
            <w:pPr>
              <w:pStyle w:val="p-table"/>
              <w:jc w:val="right"/>
              <w:rPr>
                <w:rFonts w:ascii="Times New Roman" w:hAnsi="Times New Roman" w:cs="Times New Roman"/>
                <w:sz w:val="17"/>
              </w:rPr>
            </w:pPr>
            <w:r w:rsidRPr="000113AD">
              <w:rPr>
                <w:rFonts w:ascii="Times New Roman" w:hAnsi="Times New Roman" w:cs="Times New Roman"/>
                <w:sz w:val="17"/>
              </w:rPr>
              <w:t>0</w:t>
            </w:r>
          </w:p>
        </w:tc>
      </w:tr>
      <w:tr w:rsidRPr="000113AD" w:rsidR="000113AD" w:rsidTr="000113AD" w14:paraId="17D1273D"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3D0802F8"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766BF47" w14:textId="77777777">
            <w:pPr>
              <w:pStyle w:val="p-table"/>
              <w:rPr>
                <w:rFonts w:ascii="Times New Roman" w:hAnsi="Times New Roman" w:cs="Times New Roman"/>
                <w:sz w:val="17"/>
              </w:rPr>
            </w:pPr>
            <w:r w:rsidRPr="000113AD">
              <w:rPr>
                <w:rFonts w:ascii="Times New Roman" w:hAnsi="Times New Roman" w:cs="Times New Roman"/>
                <w:sz w:val="17"/>
              </w:rPr>
              <w:t>3. Aanpak cybercrime en gedigitaliseerde criminaliteit</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BC5092B" w14:textId="77777777">
            <w:pPr>
              <w:pStyle w:val="p-table"/>
              <w:jc w:val="right"/>
              <w:rPr>
                <w:rFonts w:ascii="Times New Roman" w:hAnsi="Times New Roman" w:cs="Times New Roman"/>
                <w:sz w:val="17"/>
              </w:rPr>
            </w:pPr>
            <w:r w:rsidRPr="000113AD">
              <w:rPr>
                <w:rFonts w:ascii="Times New Roman" w:hAnsi="Times New Roman" w:cs="Times New Roman"/>
                <w:sz w:val="17"/>
              </w:rPr>
              <w:t>1.649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0FD9290" w14:textId="77777777">
            <w:pPr>
              <w:pStyle w:val="p-table"/>
              <w:jc w:val="right"/>
              <w:rPr>
                <w:rFonts w:ascii="Times New Roman" w:hAnsi="Times New Roman" w:cs="Times New Roman"/>
                <w:sz w:val="17"/>
              </w:rPr>
            </w:pPr>
            <w:r w:rsidRPr="000113AD">
              <w:rPr>
                <w:rFonts w:ascii="Times New Roman" w:hAnsi="Times New Roman" w:cs="Times New Roman"/>
                <w:sz w:val="17"/>
              </w:rPr>
              <w:t>1.197</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AEC4CEA" w14:textId="77777777">
            <w:pPr>
              <w:pStyle w:val="p-table"/>
              <w:jc w:val="right"/>
              <w:rPr>
                <w:rFonts w:ascii="Times New Roman" w:hAnsi="Times New Roman" w:cs="Times New Roman"/>
                <w:sz w:val="17"/>
              </w:rPr>
            </w:pPr>
            <w:r w:rsidRPr="000113AD">
              <w:rPr>
                <w:rFonts w:ascii="Times New Roman" w:hAnsi="Times New Roman" w:cs="Times New Roman"/>
                <w:sz w:val="17"/>
              </w:rPr>
              <w:t>4.407</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64FAC77" w14:textId="77777777">
            <w:pPr>
              <w:pStyle w:val="p-table"/>
              <w:jc w:val="right"/>
              <w:rPr>
                <w:rFonts w:ascii="Times New Roman" w:hAnsi="Times New Roman" w:cs="Times New Roman"/>
                <w:sz w:val="17"/>
              </w:rPr>
            </w:pPr>
            <w:r w:rsidRPr="000113AD">
              <w:rPr>
                <w:rFonts w:ascii="Times New Roman" w:hAnsi="Times New Roman" w:cs="Times New Roman"/>
                <w:sz w:val="17"/>
              </w:rPr>
              <w:t>4.407</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99803A8" w14:textId="77777777">
            <w:pPr>
              <w:pStyle w:val="p-table"/>
              <w:jc w:val="right"/>
              <w:rPr>
                <w:rFonts w:ascii="Times New Roman" w:hAnsi="Times New Roman" w:cs="Times New Roman"/>
                <w:sz w:val="17"/>
              </w:rPr>
            </w:pPr>
            <w:r w:rsidRPr="000113AD">
              <w:rPr>
                <w:rFonts w:ascii="Times New Roman" w:hAnsi="Times New Roman" w:cs="Times New Roman"/>
                <w:sz w:val="17"/>
              </w:rPr>
              <w:t>4.407</w:t>
            </w:r>
          </w:p>
        </w:tc>
      </w:tr>
      <w:tr w:rsidRPr="000113AD" w:rsidR="000113AD" w:rsidTr="000113AD" w14:paraId="22A5EA67"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4DDB1584"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8D5584B" w14:textId="77777777">
            <w:pPr>
              <w:pStyle w:val="p-table"/>
              <w:rPr>
                <w:rFonts w:ascii="Times New Roman" w:hAnsi="Times New Roman" w:cs="Times New Roman"/>
                <w:sz w:val="17"/>
              </w:rPr>
            </w:pPr>
            <w:r w:rsidRPr="000113AD">
              <w:rPr>
                <w:rFonts w:ascii="Times New Roman" w:hAnsi="Times New Roman" w:cs="Times New Roman"/>
                <w:sz w:val="17"/>
              </w:rPr>
              <w:t>3. Digitale opsporing basisteams</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BA9324D" w14:textId="77777777">
            <w:pPr>
              <w:pStyle w:val="p-table"/>
              <w:jc w:val="right"/>
              <w:rPr>
                <w:rFonts w:ascii="Times New Roman" w:hAnsi="Times New Roman" w:cs="Times New Roman"/>
                <w:sz w:val="17"/>
              </w:rPr>
            </w:pPr>
            <w:r w:rsidRPr="000113AD">
              <w:rPr>
                <w:rFonts w:ascii="Times New Roman" w:hAnsi="Times New Roman" w:cs="Times New Roman"/>
                <w:sz w:val="17"/>
              </w:rPr>
              <w:t>718</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4FB93E3" w14:textId="77777777">
            <w:pPr>
              <w:pStyle w:val="p-table"/>
              <w:jc w:val="right"/>
              <w:rPr>
                <w:rFonts w:ascii="Times New Roman" w:hAnsi="Times New Roman" w:cs="Times New Roman"/>
                <w:sz w:val="17"/>
              </w:rPr>
            </w:pPr>
            <w:r w:rsidRPr="000113AD">
              <w:rPr>
                <w:rFonts w:ascii="Times New Roman" w:hAnsi="Times New Roman" w:cs="Times New Roman"/>
                <w:sz w:val="17"/>
              </w:rPr>
              <w:t>2.338</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2650BC2" w14:textId="77777777">
            <w:pPr>
              <w:pStyle w:val="p-table"/>
              <w:jc w:val="right"/>
              <w:rPr>
                <w:rFonts w:ascii="Times New Roman" w:hAnsi="Times New Roman" w:cs="Times New Roman"/>
                <w:sz w:val="17"/>
              </w:rPr>
            </w:pPr>
            <w:r w:rsidRPr="000113AD">
              <w:rPr>
                <w:rFonts w:ascii="Times New Roman" w:hAnsi="Times New Roman" w:cs="Times New Roman"/>
                <w:sz w:val="17"/>
              </w:rPr>
              <w:t>3.254</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980F655" w14:textId="77777777">
            <w:pPr>
              <w:pStyle w:val="p-table"/>
              <w:jc w:val="right"/>
              <w:rPr>
                <w:rFonts w:ascii="Times New Roman" w:hAnsi="Times New Roman" w:cs="Times New Roman"/>
                <w:sz w:val="17"/>
              </w:rPr>
            </w:pPr>
            <w:r w:rsidRPr="000113AD">
              <w:rPr>
                <w:rFonts w:ascii="Times New Roman" w:hAnsi="Times New Roman" w:cs="Times New Roman"/>
                <w:sz w:val="17"/>
              </w:rPr>
              <w:t>3.254</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376E117" w14:textId="77777777">
            <w:pPr>
              <w:pStyle w:val="p-table"/>
              <w:jc w:val="right"/>
              <w:rPr>
                <w:rFonts w:ascii="Times New Roman" w:hAnsi="Times New Roman" w:cs="Times New Roman"/>
                <w:sz w:val="17"/>
              </w:rPr>
            </w:pPr>
            <w:r w:rsidRPr="000113AD">
              <w:rPr>
                <w:rFonts w:ascii="Times New Roman" w:hAnsi="Times New Roman" w:cs="Times New Roman"/>
                <w:sz w:val="17"/>
              </w:rPr>
              <w:t>3.254</w:t>
            </w:r>
          </w:p>
        </w:tc>
      </w:tr>
      <w:tr w:rsidRPr="000113AD" w:rsidR="000113AD" w:rsidTr="000113AD" w14:paraId="76E84642"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521E29FD"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A3DAE11" w14:textId="77777777">
            <w:pPr>
              <w:pStyle w:val="p-table"/>
              <w:rPr>
                <w:rFonts w:ascii="Times New Roman" w:hAnsi="Times New Roman" w:cs="Times New Roman"/>
                <w:sz w:val="17"/>
              </w:rPr>
            </w:pPr>
            <w:r w:rsidRPr="000113AD">
              <w:rPr>
                <w:rFonts w:ascii="Times New Roman" w:hAnsi="Times New Roman" w:cs="Times New Roman"/>
                <w:sz w:val="17"/>
              </w:rPr>
              <w:t>3. Meld Misdaad Anoniem</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B4BB63D" w14:textId="77777777">
            <w:pPr>
              <w:pStyle w:val="p-table"/>
              <w:jc w:val="right"/>
              <w:rPr>
                <w:rFonts w:ascii="Times New Roman" w:hAnsi="Times New Roman" w:cs="Times New Roman"/>
                <w:sz w:val="17"/>
              </w:rPr>
            </w:pPr>
            <w:r w:rsidRPr="000113AD">
              <w:rPr>
                <w:rFonts w:ascii="Times New Roman" w:hAnsi="Times New Roman" w:cs="Times New Roman"/>
                <w:sz w:val="17"/>
              </w:rPr>
              <w:t>97</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29B29DD" w14:textId="77777777">
            <w:pPr>
              <w:pStyle w:val="p-table"/>
              <w:jc w:val="right"/>
              <w:rPr>
                <w:rFonts w:ascii="Times New Roman" w:hAnsi="Times New Roman" w:cs="Times New Roman"/>
                <w:sz w:val="17"/>
              </w:rPr>
            </w:pPr>
            <w:r w:rsidRPr="000113AD">
              <w:rPr>
                <w:rFonts w:ascii="Times New Roman" w:hAnsi="Times New Roman" w:cs="Times New Roman"/>
                <w:sz w:val="17"/>
              </w:rPr>
              <w:t>251</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5A1C5C0" w14:textId="77777777">
            <w:pPr>
              <w:pStyle w:val="p-table"/>
              <w:jc w:val="right"/>
              <w:rPr>
                <w:rFonts w:ascii="Times New Roman" w:hAnsi="Times New Roman" w:cs="Times New Roman"/>
                <w:sz w:val="17"/>
              </w:rPr>
            </w:pPr>
            <w:r w:rsidRPr="000113AD">
              <w:rPr>
                <w:rFonts w:ascii="Times New Roman" w:hAnsi="Times New Roman" w:cs="Times New Roman"/>
                <w:sz w:val="17"/>
              </w:rPr>
              <w:t>394</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A2C0EA5" w14:textId="77777777">
            <w:pPr>
              <w:pStyle w:val="p-table"/>
              <w:jc w:val="right"/>
              <w:rPr>
                <w:rFonts w:ascii="Times New Roman" w:hAnsi="Times New Roman" w:cs="Times New Roman"/>
                <w:sz w:val="17"/>
              </w:rPr>
            </w:pPr>
            <w:r w:rsidRPr="000113AD">
              <w:rPr>
                <w:rFonts w:ascii="Times New Roman" w:hAnsi="Times New Roman" w:cs="Times New Roman"/>
                <w:sz w:val="17"/>
              </w:rPr>
              <w:t>581</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73AD41E" w14:textId="77777777">
            <w:pPr>
              <w:pStyle w:val="p-table"/>
              <w:jc w:val="right"/>
              <w:rPr>
                <w:rFonts w:ascii="Times New Roman" w:hAnsi="Times New Roman" w:cs="Times New Roman"/>
                <w:sz w:val="17"/>
              </w:rPr>
            </w:pPr>
            <w:r w:rsidRPr="000113AD">
              <w:rPr>
                <w:rFonts w:ascii="Times New Roman" w:hAnsi="Times New Roman" w:cs="Times New Roman"/>
                <w:sz w:val="17"/>
              </w:rPr>
              <w:t>622</w:t>
            </w:r>
          </w:p>
        </w:tc>
      </w:tr>
      <w:tr w:rsidRPr="000113AD" w:rsidR="000113AD" w:rsidTr="000113AD" w14:paraId="4E6DC43F"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47DC3721"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63BCF38" w14:textId="77777777">
            <w:pPr>
              <w:pStyle w:val="p-table"/>
              <w:rPr>
                <w:rFonts w:ascii="Times New Roman" w:hAnsi="Times New Roman" w:cs="Times New Roman"/>
                <w:sz w:val="17"/>
              </w:rPr>
            </w:pPr>
            <w:r w:rsidRPr="000113AD">
              <w:rPr>
                <w:rFonts w:ascii="Times New Roman" w:hAnsi="Times New Roman" w:cs="Times New Roman"/>
                <w:sz w:val="17"/>
              </w:rPr>
              <w:t>3. Stelsel beroepsgerelateerde gezondheidsklachten</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F897635" w14:textId="77777777">
            <w:pPr>
              <w:pStyle w:val="p-table"/>
              <w:jc w:val="right"/>
              <w:rPr>
                <w:rFonts w:ascii="Times New Roman" w:hAnsi="Times New Roman" w:cs="Times New Roman"/>
                <w:sz w:val="17"/>
              </w:rPr>
            </w:pPr>
            <w:r w:rsidRPr="000113AD">
              <w:rPr>
                <w:rFonts w:ascii="Times New Roman" w:hAnsi="Times New Roman" w:cs="Times New Roman"/>
                <w:sz w:val="17"/>
              </w:rPr>
              <w:t>13.000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7888114" w14:textId="77777777">
            <w:pPr>
              <w:pStyle w:val="p-table"/>
              <w:jc w:val="right"/>
              <w:rPr>
                <w:rFonts w:ascii="Times New Roman" w:hAnsi="Times New Roman" w:cs="Times New Roman"/>
                <w:sz w:val="17"/>
              </w:rPr>
            </w:pPr>
            <w:r w:rsidRPr="000113AD">
              <w:rPr>
                <w:rFonts w:ascii="Times New Roman" w:hAnsi="Times New Roman" w:cs="Times New Roman"/>
                <w:sz w:val="17"/>
              </w:rPr>
              <w:t>16.300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ACCD473" w14:textId="77777777">
            <w:pPr>
              <w:pStyle w:val="p-table"/>
              <w:jc w:val="right"/>
              <w:rPr>
                <w:rFonts w:ascii="Times New Roman" w:hAnsi="Times New Roman" w:cs="Times New Roman"/>
                <w:sz w:val="17"/>
              </w:rPr>
            </w:pPr>
            <w:r w:rsidRPr="000113AD">
              <w:rPr>
                <w:rFonts w:ascii="Times New Roman" w:hAnsi="Times New Roman" w:cs="Times New Roman"/>
                <w:sz w:val="17"/>
              </w:rPr>
              <w:t>24.900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EFF271B" w14:textId="77777777">
            <w:pPr>
              <w:pStyle w:val="p-table"/>
              <w:jc w:val="right"/>
              <w:rPr>
                <w:rFonts w:ascii="Times New Roman" w:hAnsi="Times New Roman" w:cs="Times New Roman"/>
                <w:sz w:val="17"/>
              </w:rPr>
            </w:pPr>
            <w:r w:rsidRPr="000113AD">
              <w:rPr>
                <w:rFonts w:ascii="Times New Roman" w:hAnsi="Times New Roman" w:cs="Times New Roman"/>
                <w:sz w:val="17"/>
              </w:rPr>
              <w:t>25.000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D8BFCCC" w14:textId="77777777">
            <w:pPr>
              <w:pStyle w:val="p-table"/>
              <w:jc w:val="right"/>
              <w:rPr>
                <w:rFonts w:ascii="Times New Roman" w:hAnsi="Times New Roman" w:cs="Times New Roman"/>
                <w:sz w:val="17"/>
              </w:rPr>
            </w:pPr>
            <w:r w:rsidRPr="000113AD">
              <w:rPr>
                <w:rFonts w:ascii="Times New Roman" w:hAnsi="Times New Roman" w:cs="Times New Roman"/>
                <w:sz w:val="17"/>
              </w:rPr>
              <w:t>25.000</w:t>
            </w:r>
          </w:p>
        </w:tc>
      </w:tr>
      <w:tr w:rsidRPr="000113AD" w:rsidR="000113AD" w:rsidTr="000113AD" w14:paraId="00805BC0"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640E902F"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DBE391D" w14:textId="77777777">
            <w:pPr>
              <w:pStyle w:val="p-table"/>
              <w:rPr>
                <w:rFonts w:ascii="Times New Roman" w:hAnsi="Times New Roman" w:cs="Times New Roman"/>
              </w:rPr>
            </w:pPr>
            <w:r w:rsidRPr="000113AD">
              <w:rPr>
                <w:rFonts w:ascii="Times New Roman" w:hAnsi="Times New Roman" w:cs="Times New Roman"/>
                <w:b/>
                <w:sz w:val="17"/>
              </w:rPr>
              <w:t>Stand na de nota van wijziging</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5A1BF70" w14:textId="77777777">
            <w:pPr>
              <w:pStyle w:val="p-table"/>
              <w:jc w:val="right"/>
              <w:rPr>
                <w:rFonts w:ascii="Times New Roman" w:hAnsi="Times New Roman" w:cs="Times New Roman"/>
              </w:rPr>
            </w:pPr>
            <w:r w:rsidRPr="000113AD">
              <w:rPr>
                <w:rFonts w:ascii="Times New Roman" w:hAnsi="Times New Roman" w:cs="Times New Roman"/>
                <w:b/>
                <w:sz w:val="17"/>
              </w:rPr>
              <w:t>8.326.905</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93A047A" w14:textId="77777777">
            <w:pPr>
              <w:pStyle w:val="p-table"/>
              <w:jc w:val="right"/>
              <w:rPr>
                <w:rFonts w:ascii="Times New Roman" w:hAnsi="Times New Roman" w:cs="Times New Roman"/>
              </w:rPr>
            </w:pPr>
            <w:r w:rsidRPr="000113AD">
              <w:rPr>
                <w:rFonts w:ascii="Times New Roman" w:hAnsi="Times New Roman" w:cs="Times New Roman"/>
                <w:b/>
                <w:sz w:val="17"/>
              </w:rPr>
              <w:t>8.426.620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1CA9F86" w14:textId="77777777">
            <w:pPr>
              <w:pStyle w:val="p-table"/>
              <w:jc w:val="right"/>
              <w:rPr>
                <w:rFonts w:ascii="Times New Roman" w:hAnsi="Times New Roman" w:cs="Times New Roman"/>
              </w:rPr>
            </w:pPr>
            <w:r w:rsidRPr="000113AD">
              <w:rPr>
                <w:rFonts w:ascii="Times New Roman" w:hAnsi="Times New Roman" w:cs="Times New Roman"/>
                <w:b/>
                <w:sz w:val="17"/>
              </w:rPr>
              <w:t>8.419.887</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556C466" w14:textId="77777777">
            <w:pPr>
              <w:pStyle w:val="p-table"/>
              <w:jc w:val="right"/>
              <w:rPr>
                <w:rFonts w:ascii="Times New Roman" w:hAnsi="Times New Roman" w:cs="Times New Roman"/>
              </w:rPr>
            </w:pPr>
            <w:r w:rsidRPr="000113AD">
              <w:rPr>
                <w:rFonts w:ascii="Times New Roman" w:hAnsi="Times New Roman" w:cs="Times New Roman"/>
                <w:b/>
                <w:sz w:val="17"/>
              </w:rPr>
              <w:t>8.396.709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CB96C66" w14:textId="77777777">
            <w:pPr>
              <w:pStyle w:val="p-table"/>
              <w:jc w:val="right"/>
              <w:rPr>
                <w:rFonts w:ascii="Times New Roman" w:hAnsi="Times New Roman" w:cs="Times New Roman"/>
              </w:rPr>
            </w:pPr>
            <w:r w:rsidRPr="000113AD">
              <w:rPr>
                <w:rFonts w:ascii="Times New Roman" w:hAnsi="Times New Roman" w:cs="Times New Roman"/>
                <w:b/>
                <w:sz w:val="17"/>
              </w:rPr>
              <w:t>8.396.455</w:t>
            </w:r>
          </w:p>
        </w:tc>
      </w:tr>
      <w:tr w:rsidRPr="000113AD" w:rsidR="000113AD" w:rsidTr="000113AD" w14:paraId="0D54F3A0"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574C8E4B"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2EFBC045"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0B0BE106"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61C4615E"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45D84A36"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15A3C526"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46CEF9E0" w14:textId="77777777">
            <w:pPr>
              <w:pStyle w:val="p-table"/>
              <w:rPr>
                <w:rFonts w:ascii="Times New Roman" w:hAnsi="Times New Roman" w:cs="Times New Roman"/>
                <w:sz w:val="17"/>
              </w:rPr>
            </w:pPr>
          </w:p>
        </w:tc>
      </w:tr>
      <w:tr w:rsidRPr="000113AD" w:rsidR="000113AD" w:rsidTr="000113AD" w14:paraId="2FB5ACA7" w14:textId="77777777">
        <w:tc>
          <w:tcPr>
            <w:tcW w:w="332" w:type="pct"/>
            <w:tcBorders>
              <w:bottom w:val="single" w:color="009EE0" w:sz="2" w:space="0"/>
            </w:tcBorders>
            <w:shd w:val="clear" w:color="auto" w:fill="auto"/>
            <w:tcMar>
              <w:top w:w="22" w:type="dxa"/>
              <w:left w:w="10" w:type="dxa"/>
              <w:bottom w:w="22" w:type="dxa"/>
              <w:right w:w="28" w:type="dxa"/>
            </w:tcMar>
            <w:vAlign w:val="center"/>
          </w:tcPr>
          <w:p w:rsidRPr="000113AD" w:rsidR="000113AD" w:rsidP="00BE78E6" w:rsidRDefault="000113AD" w14:paraId="0F12EE29" w14:textId="77777777">
            <w:pPr>
              <w:pStyle w:val="p-table"/>
              <w:rPr>
                <w:rFonts w:ascii="Times New Roman" w:hAnsi="Times New Roman" w:cs="Times New Roman"/>
                <w:sz w:val="17"/>
              </w:rPr>
            </w:pPr>
            <w:r w:rsidRPr="000113AD">
              <w:rPr>
                <w:rFonts w:ascii="Times New Roman" w:hAnsi="Times New Roman" w:cs="Times New Roman"/>
                <w:sz w:val="17"/>
              </w:rPr>
              <w:t>32</w:t>
            </w: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44754BD" w14:textId="77777777">
            <w:pPr>
              <w:pStyle w:val="p-table"/>
              <w:rPr>
                <w:rFonts w:ascii="Times New Roman" w:hAnsi="Times New Roman" w:cs="Times New Roman"/>
                <w:sz w:val="17"/>
              </w:rPr>
            </w:pPr>
            <w:r w:rsidRPr="000113AD">
              <w:rPr>
                <w:rFonts w:ascii="Times New Roman" w:hAnsi="Times New Roman" w:cs="Times New Roman"/>
                <w:sz w:val="17"/>
              </w:rPr>
              <w:t>Rechtspleging en rechtsbijstand</w:t>
            </w: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1F8AB931"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27EF612C"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256F9CB1"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45DB059F"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7E737DFF" w14:textId="77777777">
            <w:pPr>
              <w:pStyle w:val="p-table"/>
              <w:rPr>
                <w:rFonts w:ascii="Times New Roman" w:hAnsi="Times New Roman" w:cs="Times New Roman"/>
                <w:sz w:val="17"/>
              </w:rPr>
            </w:pPr>
          </w:p>
        </w:tc>
      </w:tr>
      <w:tr w:rsidRPr="000113AD" w:rsidR="000113AD" w:rsidTr="000113AD" w14:paraId="2BAE636F"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67AD56CF"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FE842B9" w14:textId="77777777">
            <w:pPr>
              <w:pStyle w:val="p-table"/>
              <w:rPr>
                <w:rFonts w:ascii="Times New Roman" w:hAnsi="Times New Roman" w:cs="Times New Roman"/>
              </w:rPr>
            </w:pPr>
            <w:r w:rsidRPr="000113AD">
              <w:rPr>
                <w:rFonts w:ascii="Times New Roman" w:hAnsi="Times New Roman" w:cs="Times New Roman"/>
                <w:b/>
                <w:sz w:val="17"/>
              </w:rPr>
              <w:t>Stand vóór nota van wijziging</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C54B942" w14:textId="77777777">
            <w:pPr>
              <w:pStyle w:val="p-table"/>
              <w:jc w:val="right"/>
              <w:rPr>
                <w:rFonts w:ascii="Times New Roman" w:hAnsi="Times New Roman" w:cs="Times New Roman"/>
              </w:rPr>
            </w:pPr>
            <w:r w:rsidRPr="000113AD">
              <w:rPr>
                <w:rFonts w:ascii="Times New Roman" w:hAnsi="Times New Roman" w:cs="Times New Roman"/>
                <w:b/>
                <w:sz w:val="17"/>
              </w:rPr>
              <w:t>2.317.778</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953CACE" w14:textId="77777777">
            <w:pPr>
              <w:pStyle w:val="p-table"/>
              <w:jc w:val="right"/>
              <w:rPr>
                <w:rFonts w:ascii="Times New Roman" w:hAnsi="Times New Roman" w:cs="Times New Roman"/>
              </w:rPr>
            </w:pPr>
            <w:r w:rsidRPr="000113AD">
              <w:rPr>
                <w:rFonts w:ascii="Times New Roman" w:hAnsi="Times New Roman" w:cs="Times New Roman"/>
                <w:b/>
                <w:sz w:val="17"/>
              </w:rPr>
              <w:t>2.290.687</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E9812A9" w14:textId="77777777">
            <w:pPr>
              <w:pStyle w:val="p-table"/>
              <w:jc w:val="right"/>
              <w:rPr>
                <w:rFonts w:ascii="Times New Roman" w:hAnsi="Times New Roman" w:cs="Times New Roman"/>
              </w:rPr>
            </w:pPr>
            <w:r w:rsidRPr="000113AD">
              <w:rPr>
                <w:rFonts w:ascii="Times New Roman" w:hAnsi="Times New Roman" w:cs="Times New Roman"/>
                <w:b/>
                <w:sz w:val="17"/>
              </w:rPr>
              <w:t>2.259.399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B109E5B" w14:textId="77777777">
            <w:pPr>
              <w:pStyle w:val="p-table"/>
              <w:jc w:val="right"/>
              <w:rPr>
                <w:rFonts w:ascii="Times New Roman" w:hAnsi="Times New Roman" w:cs="Times New Roman"/>
              </w:rPr>
            </w:pPr>
            <w:r w:rsidRPr="000113AD">
              <w:rPr>
                <w:rFonts w:ascii="Times New Roman" w:hAnsi="Times New Roman" w:cs="Times New Roman"/>
                <w:b/>
                <w:sz w:val="17"/>
              </w:rPr>
              <w:t>2.247.892</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797F568" w14:textId="77777777">
            <w:pPr>
              <w:pStyle w:val="p-table"/>
              <w:jc w:val="right"/>
              <w:rPr>
                <w:rFonts w:ascii="Times New Roman" w:hAnsi="Times New Roman" w:cs="Times New Roman"/>
              </w:rPr>
            </w:pPr>
            <w:r w:rsidRPr="000113AD">
              <w:rPr>
                <w:rFonts w:ascii="Times New Roman" w:hAnsi="Times New Roman" w:cs="Times New Roman"/>
                <w:b/>
                <w:sz w:val="17"/>
              </w:rPr>
              <w:t>2.233.974</w:t>
            </w:r>
          </w:p>
        </w:tc>
      </w:tr>
      <w:tr w:rsidRPr="000113AD" w:rsidR="000113AD" w:rsidTr="000113AD" w14:paraId="417B1435"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5C296C32"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C288FF5" w14:textId="77777777">
            <w:pPr>
              <w:pStyle w:val="p-table"/>
              <w:rPr>
                <w:rFonts w:ascii="Times New Roman" w:hAnsi="Times New Roman" w:cs="Times New Roman"/>
                <w:sz w:val="17"/>
              </w:rPr>
            </w:pPr>
            <w:r w:rsidRPr="000113AD">
              <w:rPr>
                <w:rFonts w:ascii="Times New Roman" w:hAnsi="Times New Roman" w:cs="Times New Roman"/>
                <w:sz w:val="17"/>
              </w:rPr>
              <w:t>1. Versterken Rechtspraak</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B278304" w14:textId="77777777">
            <w:pPr>
              <w:pStyle w:val="p-table"/>
              <w:jc w:val="right"/>
              <w:rPr>
                <w:rFonts w:ascii="Times New Roman" w:hAnsi="Times New Roman" w:cs="Times New Roman"/>
                <w:sz w:val="17"/>
              </w:rPr>
            </w:pPr>
            <w:r w:rsidRPr="000113AD">
              <w:rPr>
                <w:rFonts w:ascii="Times New Roman" w:hAnsi="Times New Roman" w:cs="Times New Roman"/>
                <w:sz w:val="17"/>
              </w:rPr>
              <w:t>13.600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5DA2890" w14:textId="77777777">
            <w:pPr>
              <w:pStyle w:val="p-table"/>
              <w:jc w:val="right"/>
              <w:rPr>
                <w:rFonts w:ascii="Times New Roman" w:hAnsi="Times New Roman" w:cs="Times New Roman"/>
                <w:sz w:val="17"/>
              </w:rPr>
            </w:pPr>
            <w:r w:rsidRPr="000113AD">
              <w:rPr>
                <w:rFonts w:ascii="Times New Roman" w:hAnsi="Times New Roman" w:cs="Times New Roman"/>
                <w:sz w:val="17"/>
              </w:rPr>
              <w:t>15.100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D52FCC0" w14:textId="77777777">
            <w:pPr>
              <w:pStyle w:val="p-table"/>
              <w:jc w:val="right"/>
              <w:rPr>
                <w:rFonts w:ascii="Times New Roman" w:hAnsi="Times New Roman" w:cs="Times New Roman"/>
                <w:sz w:val="17"/>
              </w:rPr>
            </w:pPr>
            <w:r w:rsidRPr="000113AD">
              <w:rPr>
                <w:rFonts w:ascii="Times New Roman" w:hAnsi="Times New Roman" w:cs="Times New Roman"/>
                <w:sz w:val="17"/>
              </w:rPr>
              <w:t>21.600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3B6FC76" w14:textId="77777777">
            <w:pPr>
              <w:pStyle w:val="p-table"/>
              <w:jc w:val="right"/>
              <w:rPr>
                <w:rFonts w:ascii="Times New Roman" w:hAnsi="Times New Roman" w:cs="Times New Roman"/>
                <w:sz w:val="17"/>
              </w:rPr>
            </w:pPr>
            <w:r w:rsidRPr="000113AD">
              <w:rPr>
                <w:rFonts w:ascii="Times New Roman" w:hAnsi="Times New Roman" w:cs="Times New Roman"/>
                <w:sz w:val="17"/>
              </w:rPr>
              <w:t>21.600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E0002DF" w14:textId="77777777">
            <w:pPr>
              <w:pStyle w:val="p-table"/>
              <w:jc w:val="right"/>
              <w:rPr>
                <w:rFonts w:ascii="Times New Roman" w:hAnsi="Times New Roman" w:cs="Times New Roman"/>
                <w:sz w:val="17"/>
              </w:rPr>
            </w:pPr>
            <w:r w:rsidRPr="000113AD">
              <w:rPr>
                <w:rFonts w:ascii="Times New Roman" w:hAnsi="Times New Roman" w:cs="Times New Roman"/>
                <w:sz w:val="17"/>
              </w:rPr>
              <w:t>21.600</w:t>
            </w:r>
          </w:p>
        </w:tc>
      </w:tr>
      <w:tr w:rsidRPr="000113AD" w:rsidR="000113AD" w:rsidTr="000113AD" w14:paraId="02A88FA7"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29C2FE03"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8977AE1" w14:textId="77777777">
            <w:pPr>
              <w:pStyle w:val="p-table"/>
              <w:rPr>
                <w:rFonts w:ascii="Times New Roman" w:hAnsi="Times New Roman" w:cs="Times New Roman"/>
                <w:sz w:val="17"/>
              </w:rPr>
            </w:pPr>
            <w:r w:rsidRPr="000113AD">
              <w:rPr>
                <w:rFonts w:ascii="Times New Roman" w:hAnsi="Times New Roman" w:cs="Times New Roman"/>
                <w:sz w:val="17"/>
              </w:rPr>
              <w:t>1. Versterken toegang tot het recht</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651CFA6" w14:textId="77777777">
            <w:pPr>
              <w:pStyle w:val="p-table"/>
              <w:jc w:val="right"/>
              <w:rPr>
                <w:rFonts w:ascii="Times New Roman" w:hAnsi="Times New Roman" w:cs="Times New Roman"/>
                <w:sz w:val="17"/>
              </w:rPr>
            </w:pPr>
            <w:r w:rsidRPr="000113AD">
              <w:rPr>
                <w:rFonts w:ascii="Times New Roman" w:hAnsi="Times New Roman" w:cs="Times New Roman"/>
                <w:sz w:val="17"/>
              </w:rPr>
              <w:t>10.400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B97D8D7" w14:textId="77777777">
            <w:pPr>
              <w:pStyle w:val="p-table"/>
              <w:jc w:val="right"/>
              <w:rPr>
                <w:rFonts w:ascii="Times New Roman" w:hAnsi="Times New Roman" w:cs="Times New Roman"/>
                <w:sz w:val="17"/>
              </w:rPr>
            </w:pPr>
            <w:r w:rsidRPr="000113AD">
              <w:rPr>
                <w:rFonts w:ascii="Times New Roman" w:hAnsi="Times New Roman" w:cs="Times New Roman"/>
                <w:sz w:val="17"/>
              </w:rPr>
              <w:t>16.100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B667928" w14:textId="77777777">
            <w:pPr>
              <w:pStyle w:val="p-table"/>
              <w:jc w:val="right"/>
              <w:rPr>
                <w:rFonts w:ascii="Times New Roman" w:hAnsi="Times New Roman" w:cs="Times New Roman"/>
                <w:sz w:val="17"/>
              </w:rPr>
            </w:pPr>
            <w:r w:rsidRPr="000113AD">
              <w:rPr>
                <w:rFonts w:ascii="Times New Roman" w:hAnsi="Times New Roman" w:cs="Times New Roman"/>
                <w:sz w:val="17"/>
              </w:rPr>
              <w:t>14.000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542F78F" w14:textId="77777777">
            <w:pPr>
              <w:pStyle w:val="p-table"/>
              <w:jc w:val="right"/>
              <w:rPr>
                <w:rFonts w:ascii="Times New Roman" w:hAnsi="Times New Roman" w:cs="Times New Roman"/>
                <w:sz w:val="17"/>
              </w:rPr>
            </w:pPr>
            <w:r w:rsidRPr="000113AD">
              <w:rPr>
                <w:rFonts w:ascii="Times New Roman" w:hAnsi="Times New Roman" w:cs="Times New Roman"/>
                <w:sz w:val="17"/>
              </w:rPr>
              <w:t>14.000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51FDE87" w14:textId="77777777">
            <w:pPr>
              <w:pStyle w:val="p-table"/>
              <w:jc w:val="right"/>
              <w:rPr>
                <w:rFonts w:ascii="Times New Roman" w:hAnsi="Times New Roman" w:cs="Times New Roman"/>
                <w:sz w:val="17"/>
              </w:rPr>
            </w:pPr>
            <w:r w:rsidRPr="000113AD">
              <w:rPr>
                <w:rFonts w:ascii="Times New Roman" w:hAnsi="Times New Roman" w:cs="Times New Roman"/>
                <w:sz w:val="17"/>
              </w:rPr>
              <w:t>14.000</w:t>
            </w:r>
          </w:p>
        </w:tc>
      </w:tr>
      <w:tr w:rsidRPr="000113AD" w:rsidR="000113AD" w:rsidTr="000113AD" w14:paraId="37A9477D"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179BAC66"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A317769" w14:textId="77777777">
            <w:pPr>
              <w:pStyle w:val="p-table"/>
              <w:rPr>
                <w:rFonts w:ascii="Times New Roman" w:hAnsi="Times New Roman" w:cs="Times New Roman"/>
                <w:sz w:val="17"/>
              </w:rPr>
            </w:pPr>
            <w:r w:rsidRPr="000113AD">
              <w:rPr>
                <w:rFonts w:ascii="Times New Roman" w:hAnsi="Times New Roman" w:cs="Times New Roman"/>
                <w:sz w:val="17"/>
              </w:rPr>
              <w:t>2. Aanpak cybercrime en gedigitaliseerde criminaliteit</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6BEC405" w14:textId="77777777">
            <w:pPr>
              <w:pStyle w:val="p-table"/>
              <w:jc w:val="right"/>
              <w:rPr>
                <w:rFonts w:ascii="Times New Roman" w:hAnsi="Times New Roman" w:cs="Times New Roman"/>
                <w:sz w:val="17"/>
              </w:rPr>
            </w:pPr>
            <w:r w:rsidRPr="000113AD">
              <w:rPr>
                <w:rFonts w:ascii="Times New Roman" w:hAnsi="Times New Roman" w:cs="Times New Roman"/>
                <w:sz w:val="17"/>
              </w:rPr>
              <w:t>137</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F72DB98" w14:textId="77777777">
            <w:pPr>
              <w:pStyle w:val="p-table"/>
              <w:jc w:val="right"/>
              <w:rPr>
                <w:rFonts w:ascii="Times New Roman" w:hAnsi="Times New Roman" w:cs="Times New Roman"/>
                <w:sz w:val="17"/>
              </w:rPr>
            </w:pPr>
            <w:r w:rsidRPr="000113AD">
              <w:rPr>
                <w:rFonts w:ascii="Times New Roman" w:hAnsi="Times New Roman" w:cs="Times New Roman"/>
                <w:sz w:val="17"/>
              </w:rPr>
              <w:t>274</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45F1FA6" w14:textId="77777777">
            <w:pPr>
              <w:pStyle w:val="p-table"/>
              <w:jc w:val="right"/>
              <w:rPr>
                <w:rFonts w:ascii="Times New Roman" w:hAnsi="Times New Roman" w:cs="Times New Roman"/>
                <w:sz w:val="17"/>
              </w:rPr>
            </w:pPr>
            <w:r w:rsidRPr="000113AD">
              <w:rPr>
                <w:rFonts w:ascii="Times New Roman" w:hAnsi="Times New Roman" w:cs="Times New Roman"/>
                <w:sz w:val="17"/>
              </w:rPr>
              <w:t>412</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04DFD72" w14:textId="77777777">
            <w:pPr>
              <w:pStyle w:val="p-table"/>
              <w:jc w:val="right"/>
              <w:rPr>
                <w:rFonts w:ascii="Times New Roman" w:hAnsi="Times New Roman" w:cs="Times New Roman"/>
                <w:sz w:val="17"/>
              </w:rPr>
            </w:pPr>
            <w:r w:rsidRPr="000113AD">
              <w:rPr>
                <w:rFonts w:ascii="Times New Roman" w:hAnsi="Times New Roman" w:cs="Times New Roman"/>
                <w:sz w:val="17"/>
              </w:rPr>
              <w:t>549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B00C599" w14:textId="77777777">
            <w:pPr>
              <w:pStyle w:val="p-table"/>
              <w:jc w:val="right"/>
              <w:rPr>
                <w:rFonts w:ascii="Times New Roman" w:hAnsi="Times New Roman" w:cs="Times New Roman"/>
                <w:sz w:val="17"/>
              </w:rPr>
            </w:pPr>
            <w:r w:rsidRPr="000113AD">
              <w:rPr>
                <w:rFonts w:ascii="Times New Roman" w:hAnsi="Times New Roman" w:cs="Times New Roman"/>
                <w:sz w:val="17"/>
              </w:rPr>
              <w:t>549</w:t>
            </w:r>
          </w:p>
        </w:tc>
      </w:tr>
      <w:tr w:rsidRPr="000113AD" w:rsidR="000113AD" w:rsidTr="000113AD" w14:paraId="6A15E4F1"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74285622"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A7D3A61" w14:textId="77777777">
            <w:pPr>
              <w:pStyle w:val="p-table"/>
              <w:rPr>
                <w:rFonts w:ascii="Times New Roman" w:hAnsi="Times New Roman" w:cs="Times New Roman"/>
                <w:sz w:val="17"/>
              </w:rPr>
            </w:pPr>
            <w:r w:rsidRPr="000113AD">
              <w:rPr>
                <w:rFonts w:ascii="Times New Roman" w:hAnsi="Times New Roman" w:cs="Times New Roman"/>
                <w:sz w:val="17"/>
              </w:rPr>
              <w:t>2. Aanpak spionage</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13587F6" w14:textId="77777777">
            <w:pPr>
              <w:pStyle w:val="p-table"/>
              <w:jc w:val="right"/>
              <w:rPr>
                <w:rFonts w:ascii="Times New Roman" w:hAnsi="Times New Roman" w:cs="Times New Roman"/>
                <w:sz w:val="17"/>
              </w:rPr>
            </w:pPr>
            <w:r w:rsidRPr="000113AD">
              <w:rPr>
                <w:rFonts w:ascii="Times New Roman" w:hAnsi="Times New Roman" w:cs="Times New Roman"/>
                <w:sz w:val="17"/>
              </w:rPr>
              <w:t>51</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DADB159" w14:textId="77777777">
            <w:pPr>
              <w:pStyle w:val="p-table"/>
              <w:jc w:val="right"/>
              <w:rPr>
                <w:rFonts w:ascii="Times New Roman" w:hAnsi="Times New Roman" w:cs="Times New Roman"/>
                <w:sz w:val="17"/>
              </w:rPr>
            </w:pPr>
            <w:r w:rsidRPr="000113AD">
              <w:rPr>
                <w:rFonts w:ascii="Times New Roman" w:hAnsi="Times New Roman" w:cs="Times New Roman"/>
                <w:sz w:val="17"/>
              </w:rPr>
              <w:t>102</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B797A06" w14:textId="77777777">
            <w:pPr>
              <w:pStyle w:val="p-table"/>
              <w:jc w:val="right"/>
              <w:rPr>
                <w:rFonts w:ascii="Times New Roman" w:hAnsi="Times New Roman" w:cs="Times New Roman"/>
                <w:sz w:val="17"/>
              </w:rPr>
            </w:pPr>
            <w:r w:rsidRPr="000113AD">
              <w:rPr>
                <w:rFonts w:ascii="Times New Roman" w:hAnsi="Times New Roman" w:cs="Times New Roman"/>
                <w:sz w:val="17"/>
              </w:rPr>
              <w:t>102</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E4B1817" w14:textId="77777777">
            <w:pPr>
              <w:pStyle w:val="p-table"/>
              <w:jc w:val="right"/>
              <w:rPr>
                <w:rFonts w:ascii="Times New Roman" w:hAnsi="Times New Roman" w:cs="Times New Roman"/>
                <w:sz w:val="17"/>
              </w:rPr>
            </w:pPr>
            <w:r w:rsidRPr="000113AD">
              <w:rPr>
                <w:rFonts w:ascii="Times New Roman" w:hAnsi="Times New Roman" w:cs="Times New Roman"/>
                <w:sz w:val="17"/>
              </w:rPr>
              <w:t>102</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1E7F103" w14:textId="77777777">
            <w:pPr>
              <w:pStyle w:val="p-table"/>
              <w:jc w:val="right"/>
              <w:rPr>
                <w:rFonts w:ascii="Times New Roman" w:hAnsi="Times New Roman" w:cs="Times New Roman"/>
                <w:sz w:val="17"/>
              </w:rPr>
            </w:pPr>
            <w:r w:rsidRPr="000113AD">
              <w:rPr>
                <w:rFonts w:ascii="Times New Roman" w:hAnsi="Times New Roman" w:cs="Times New Roman"/>
                <w:sz w:val="17"/>
              </w:rPr>
              <w:t>102</w:t>
            </w:r>
          </w:p>
        </w:tc>
      </w:tr>
      <w:tr w:rsidRPr="000113AD" w:rsidR="000113AD" w:rsidTr="000113AD" w14:paraId="3EDEF13B"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64FCDE45"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3E7EC69" w14:textId="77777777">
            <w:pPr>
              <w:pStyle w:val="p-table"/>
              <w:rPr>
                <w:rFonts w:ascii="Times New Roman" w:hAnsi="Times New Roman" w:cs="Times New Roman"/>
                <w:sz w:val="17"/>
              </w:rPr>
            </w:pPr>
            <w:r w:rsidRPr="000113AD">
              <w:rPr>
                <w:rFonts w:ascii="Times New Roman" w:hAnsi="Times New Roman" w:cs="Times New Roman"/>
                <w:sz w:val="17"/>
              </w:rPr>
              <w:t>2. Digitale opsporing basisteams</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3654ED7" w14:textId="77777777">
            <w:pPr>
              <w:pStyle w:val="p-table"/>
              <w:jc w:val="right"/>
              <w:rPr>
                <w:rFonts w:ascii="Times New Roman" w:hAnsi="Times New Roman" w:cs="Times New Roman"/>
                <w:sz w:val="17"/>
              </w:rPr>
            </w:pPr>
            <w:r w:rsidRPr="000113AD">
              <w:rPr>
                <w:rFonts w:ascii="Times New Roman" w:hAnsi="Times New Roman" w:cs="Times New Roman"/>
                <w:sz w:val="17"/>
              </w:rPr>
              <w:t>282</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08E47A6" w14:textId="77777777">
            <w:pPr>
              <w:pStyle w:val="p-table"/>
              <w:jc w:val="right"/>
              <w:rPr>
                <w:rFonts w:ascii="Times New Roman" w:hAnsi="Times New Roman" w:cs="Times New Roman"/>
                <w:sz w:val="17"/>
              </w:rPr>
            </w:pPr>
            <w:r w:rsidRPr="000113AD">
              <w:rPr>
                <w:rFonts w:ascii="Times New Roman" w:hAnsi="Times New Roman" w:cs="Times New Roman"/>
                <w:sz w:val="17"/>
              </w:rPr>
              <w:t>564</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D5F9853" w14:textId="77777777">
            <w:pPr>
              <w:pStyle w:val="p-table"/>
              <w:jc w:val="right"/>
              <w:rPr>
                <w:rFonts w:ascii="Times New Roman" w:hAnsi="Times New Roman" w:cs="Times New Roman"/>
                <w:sz w:val="17"/>
              </w:rPr>
            </w:pPr>
            <w:r w:rsidRPr="000113AD">
              <w:rPr>
                <w:rFonts w:ascii="Times New Roman" w:hAnsi="Times New Roman" w:cs="Times New Roman"/>
                <w:sz w:val="17"/>
              </w:rPr>
              <w:t>845</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7638D01" w14:textId="77777777">
            <w:pPr>
              <w:pStyle w:val="p-table"/>
              <w:jc w:val="right"/>
              <w:rPr>
                <w:rFonts w:ascii="Times New Roman" w:hAnsi="Times New Roman" w:cs="Times New Roman"/>
                <w:sz w:val="17"/>
              </w:rPr>
            </w:pPr>
            <w:r w:rsidRPr="000113AD">
              <w:rPr>
                <w:rFonts w:ascii="Times New Roman" w:hAnsi="Times New Roman" w:cs="Times New Roman"/>
                <w:sz w:val="17"/>
              </w:rPr>
              <w:t>845</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1254BEF" w14:textId="77777777">
            <w:pPr>
              <w:pStyle w:val="p-table"/>
              <w:jc w:val="right"/>
              <w:rPr>
                <w:rFonts w:ascii="Times New Roman" w:hAnsi="Times New Roman" w:cs="Times New Roman"/>
                <w:sz w:val="17"/>
              </w:rPr>
            </w:pPr>
            <w:r w:rsidRPr="000113AD">
              <w:rPr>
                <w:rFonts w:ascii="Times New Roman" w:hAnsi="Times New Roman" w:cs="Times New Roman"/>
                <w:sz w:val="17"/>
              </w:rPr>
              <w:t>845</w:t>
            </w:r>
          </w:p>
        </w:tc>
      </w:tr>
      <w:tr w:rsidRPr="000113AD" w:rsidR="000113AD" w:rsidTr="000113AD" w14:paraId="02C4A94B"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09D9435F"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EFA4C4E" w14:textId="77777777">
            <w:pPr>
              <w:pStyle w:val="p-table"/>
              <w:rPr>
                <w:rFonts w:ascii="Times New Roman" w:hAnsi="Times New Roman" w:cs="Times New Roman"/>
                <w:sz w:val="17"/>
              </w:rPr>
            </w:pPr>
            <w:r w:rsidRPr="000113AD">
              <w:rPr>
                <w:rFonts w:ascii="Times New Roman" w:hAnsi="Times New Roman" w:cs="Times New Roman"/>
                <w:sz w:val="17"/>
              </w:rPr>
              <w:t>2. Aanpak lokale criminaliteit</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34E4067" w14:textId="77777777">
            <w:pPr>
              <w:pStyle w:val="p-table"/>
              <w:jc w:val="right"/>
              <w:rPr>
                <w:rFonts w:ascii="Times New Roman" w:hAnsi="Times New Roman" w:cs="Times New Roman"/>
                <w:sz w:val="17"/>
              </w:rPr>
            </w:pPr>
            <w:r w:rsidRPr="000113AD">
              <w:rPr>
                <w:rFonts w:ascii="Times New Roman" w:hAnsi="Times New Roman" w:cs="Times New Roman"/>
                <w:sz w:val="17"/>
              </w:rPr>
              <w:t>163</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C0970D5" w14:textId="77777777">
            <w:pPr>
              <w:pStyle w:val="p-table"/>
              <w:jc w:val="right"/>
              <w:rPr>
                <w:rFonts w:ascii="Times New Roman" w:hAnsi="Times New Roman" w:cs="Times New Roman"/>
                <w:sz w:val="17"/>
              </w:rPr>
            </w:pPr>
            <w:r w:rsidRPr="000113AD">
              <w:rPr>
                <w:rFonts w:ascii="Times New Roman" w:hAnsi="Times New Roman" w:cs="Times New Roman"/>
                <w:sz w:val="17"/>
              </w:rPr>
              <w:t>326</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13A64CF" w14:textId="77777777">
            <w:pPr>
              <w:pStyle w:val="p-table"/>
              <w:jc w:val="right"/>
              <w:rPr>
                <w:rFonts w:ascii="Times New Roman" w:hAnsi="Times New Roman" w:cs="Times New Roman"/>
                <w:sz w:val="17"/>
              </w:rPr>
            </w:pPr>
            <w:r w:rsidRPr="000113AD">
              <w:rPr>
                <w:rFonts w:ascii="Times New Roman" w:hAnsi="Times New Roman" w:cs="Times New Roman"/>
                <w:sz w:val="17"/>
              </w:rPr>
              <w:t>437</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83A3356" w14:textId="77777777">
            <w:pPr>
              <w:pStyle w:val="p-table"/>
              <w:jc w:val="right"/>
              <w:rPr>
                <w:rFonts w:ascii="Times New Roman" w:hAnsi="Times New Roman" w:cs="Times New Roman"/>
                <w:sz w:val="17"/>
              </w:rPr>
            </w:pPr>
            <w:r w:rsidRPr="000113AD">
              <w:rPr>
                <w:rFonts w:ascii="Times New Roman" w:hAnsi="Times New Roman" w:cs="Times New Roman"/>
                <w:sz w:val="17"/>
              </w:rPr>
              <w:t>437</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BD057C9" w14:textId="77777777">
            <w:pPr>
              <w:pStyle w:val="p-table"/>
              <w:jc w:val="right"/>
              <w:rPr>
                <w:rFonts w:ascii="Times New Roman" w:hAnsi="Times New Roman" w:cs="Times New Roman"/>
                <w:sz w:val="17"/>
              </w:rPr>
            </w:pPr>
            <w:r w:rsidRPr="000113AD">
              <w:rPr>
                <w:rFonts w:ascii="Times New Roman" w:hAnsi="Times New Roman" w:cs="Times New Roman"/>
                <w:sz w:val="17"/>
              </w:rPr>
              <w:t>437</w:t>
            </w:r>
          </w:p>
        </w:tc>
      </w:tr>
      <w:tr w:rsidRPr="000113AD" w:rsidR="000113AD" w:rsidTr="000113AD" w14:paraId="533287AE"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4D9F4BAE"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3273D35" w14:textId="77777777">
            <w:pPr>
              <w:pStyle w:val="p-table"/>
              <w:rPr>
                <w:rFonts w:ascii="Times New Roman" w:hAnsi="Times New Roman" w:cs="Times New Roman"/>
                <w:sz w:val="17"/>
              </w:rPr>
            </w:pPr>
            <w:r w:rsidRPr="000113AD">
              <w:rPr>
                <w:rFonts w:ascii="Times New Roman" w:hAnsi="Times New Roman" w:cs="Times New Roman"/>
                <w:sz w:val="17"/>
              </w:rPr>
              <w:t>2. Uitbreiding aanpak logistieke knelpunten</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36419C8" w14:textId="77777777">
            <w:pPr>
              <w:pStyle w:val="p-table"/>
              <w:jc w:val="right"/>
              <w:rPr>
                <w:rFonts w:ascii="Times New Roman" w:hAnsi="Times New Roman" w:cs="Times New Roman"/>
                <w:sz w:val="17"/>
              </w:rPr>
            </w:pPr>
            <w:r w:rsidRPr="000113AD">
              <w:rPr>
                <w:rFonts w:ascii="Times New Roman" w:hAnsi="Times New Roman" w:cs="Times New Roman"/>
                <w:sz w:val="17"/>
              </w:rPr>
              <w:t>206</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23DED7D" w14:textId="77777777">
            <w:pPr>
              <w:pStyle w:val="p-table"/>
              <w:jc w:val="right"/>
              <w:rPr>
                <w:rFonts w:ascii="Times New Roman" w:hAnsi="Times New Roman" w:cs="Times New Roman"/>
                <w:sz w:val="17"/>
              </w:rPr>
            </w:pPr>
            <w:r w:rsidRPr="000113AD">
              <w:rPr>
                <w:rFonts w:ascii="Times New Roman" w:hAnsi="Times New Roman" w:cs="Times New Roman"/>
                <w:sz w:val="17"/>
              </w:rPr>
              <w:t>410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CCCBA76" w14:textId="77777777">
            <w:pPr>
              <w:pStyle w:val="p-table"/>
              <w:jc w:val="right"/>
              <w:rPr>
                <w:rFonts w:ascii="Times New Roman" w:hAnsi="Times New Roman" w:cs="Times New Roman"/>
                <w:sz w:val="17"/>
              </w:rPr>
            </w:pPr>
            <w:r w:rsidRPr="000113AD">
              <w:rPr>
                <w:rFonts w:ascii="Times New Roman" w:hAnsi="Times New Roman" w:cs="Times New Roman"/>
                <w:sz w:val="17"/>
              </w:rPr>
              <w:t>410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51A29FD" w14:textId="77777777">
            <w:pPr>
              <w:pStyle w:val="p-table"/>
              <w:jc w:val="right"/>
              <w:rPr>
                <w:rFonts w:ascii="Times New Roman" w:hAnsi="Times New Roman" w:cs="Times New Roman"/>
                <w:sz w:val="17"/>
              </w:rPr>
            </w:pPr>
            <w:r w:rsidRPr="000113AD">
              <w:rPr>
                <w:rFonts w:ascii="Times New Roman" w:hAnsi="Times New Roman" w:cs="Times New Roman"/>
                <w:sz w:val="17"/>
              </w:rPr>
              <w:t>410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7C9C90B" w14:textId="77777777">
            <w:pPr>
              <w:pStyle w:val="p-table"/>
              <w:jc w:val="right"/>
              <w:rPr>
                <w:rFonts w:ascii="Times New Roman" w:hAnsi="Times New Roman" w:cs="Times New Roman"/>
                <w:sz w:val="17"/>
              </w:rPr>
            </w:pPr>
            <w:r w:rsidRPr="000113AD">
              <w:rPr>
                <w:rFonts w:ascii="Times New Roman" w:hAnsi="Times New Roman" w:cs="Times New Roman"/>
                <w:sz w:val="17"/>
              </w:rPr>
              <w:t>410</w:t>
            </w:r>
          </w:p>
        </w:tc>
      </w:tr>
      <w:tr w:rsidRPr="000113AD" w:rsidR="000113AD" w:rsidTr="000113AD" w14:paraId="08A7B56D"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548C1280"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CAE8EBF" w14:textId="77777777">
            <w:pPr>
              <w:pStyle w:val="p-table"/>
              <w:rPr>
                <w:rFonts w:ascii="Times New Roman" w:hAnsi="Times New Roman" w:cs="Times New Roman"/>
                <w:sz w:val="17"/>
              </w:rPr>
            </w:pPr>
            <w:r w:rsidRPr="000113AD">
              <w:rPr>
                <w:rFonts w:ascii="Times New Roman" w:hAnsi="Times New Roman" w:cs="Times New Roman"/>
                <w:sz w:val="17"/>
              </w:rPr>
              <w:t>2. Aanpak racisme en discriminatie</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FA6EB7B" w14:textId="77777777">
            <w:pPr>
              <w:pStyle w:val="p-table"/>
              <w:jc w:val="right"/>
              <w:rPr>
                <w:rFonts w:ascii="Times New Roman" w:hAnsi="Times New Roman" w:cs="Times New Roman"/>
                <w:sz w:val="17"/>
              </w:rPr>
            </w:pPr>
            <w:r w:rsidRPr="000113AD">
              <w:rPr>
                <w:rFonts w:ascii="Times New Roman" w:hAnsi="Times New Roman" w:cs="Times New Roman"/>
                <w:sz w:val="17"/>
              </w:rPr>
              <w:t>110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1A4D36E" w14:textId="77777777">
            <w:pPr>
              <w:pStyle w:val="p-table"/>
              <w:jc w:val="right"/>
              <w:rPr>
                <w:rFonts w:ascii="Times New Roman" w:hAnsi="Times New Roman" w:cs="Times New Roman"/>
                <w:sz w:val="17"/>
              </w:rPr>
            </w:pPr>
            <w:r w:rsidRPr="000113AD">
              <w:rPr>
                <w:rFonts w:ascii="Times New Roman" w:hAnsi="Times New Roman" w:cs="Times New Roman"/>
                <w:sz w:val="17"/>
              </w:rPr>
              <w:t>154</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B5005A4" w14:textId="77777777">
            <w:pPr>
              <w:pStyle w:val="p-table"/>
              <w:jc w:val="right"/>
              <w:rPr>
                <w:rFonts w:ascii="Times New Roman" w:hAnsi="Times New Roman" w:cs="Times New Roman"/>
                <w:sz w:val="17"/>
              </w:rPr>
            </w:pPr>
            <w:r w:rsidRPr="000113AD">
              <w:rPr>
                <w:rFonts w:ascii="Times New Roman" w:hAnsi="Times New Roman" w:cs="Times New Roman"/>
                <w:sz w:val="17"/>
              </w:rPr>
              <w:t>154</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7F546F6" w14:textId="77777777">
            <w:pPr>
              <w:pStyle w:val="p-table"/>
              <w:jc w:val="right"/>
              <w:rPr>
                <w:rFonts w:ascii="Times New Roman" w:hAnsi="Times New Roman" w:cs="Times New Roman"/>
                <w:sz w:val="17"/>
              </w:rPr>
            </w:pPr>
            <w:r w:rsidRPr="000113AD">
              <w:rPr>
                <w:rFonts w:ascii="Times New Roman" w:hAnsi="Times New Roman" w:cs="Times New Roman"/>
                <w:sz w:val="17"/>
              </w:rPr>
              <w:t>154</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7B011CE" w14:textId="77777777">
            <w:pPr>
              <w:pStyle w:val="p-table"/>
              <w:jc w:val="right"/>
              <w:rPr>
                <w:rFonts w:ascii="Times New Roman" w:hAnsi="Times New Roman" w:cs="Times New Roman"/>
                <w:sz w:val="17"/>
              </w:rPr>
            </w:pPr>
            <w:r w:rsidRPr="000113AD">
              <w:rPr>
                <w:rFonts w:ascii="Times New Roman" w:hAnsi="Times New Roman" w:cs="Times New Roman"/>
                <w:sz w:val="17"/>
              </w:rPr>
              <w:t>154</w:t>
            </w:r>
          </w:p>
        </w:tc>
      </w:tr>
      <w:tr w:rsidRPr="000113AD" w:rsidR="000113AD" w:rsidTr="000113AD" w14:paraId="0BDF186D"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24E7C2CF"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A29391E" w14:textId="77777777">
            <w:pPr>
              <w:pStyle w:val="p-table"/>
              <w:rPr>
                <w:rFonts w:ascii="Times New Roman" w:hAnsi="Times New Roman" w:cs="Times New Roman"/>
                <w:sz w:val="17"/>
              </w:rPr>
            </w:pPr>
            <w:r w:rsidRPr="000113AD">
              <w:rPr>
                <w:rFonts w:ascii="Times New Roman" w:hAnsi="Times New Roman" w:cs="Times New Roman"/>
                <w:sz w:val="17"/>
              </w:rPr>
              <w:t>3. Aanpak cybercrime en gedigitaliseerde criminaliteit</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A811D66" w14:textId="77777777">
            <w:pPr>
              <w:pStyle w:val="p-table"/>
              <w:jc w:val="right"/>
              <w:rPr>
                <w:rFonts w:ascii="Times New Roman" w:hAnsi="Times New Roman" w:cs="Times New Roman"/>
                <w:sz w:val="17"/>
              </w:rPr>
            </w:pPr>
            <w:r w:rsidRPr="000113AD">
              <w:rPr>
                <w:rFonts w:ascii="Times New Roman" w:hAnsi="Times New Roman" w:cs="Times New Roman"/>
                <w:sz w:val="17"/>
              </w:rPr>
              <w:t>16</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651A24D" w14:textId="77777777">
            <w:pPr>
              <w:pStyle w:val="p-table"/>
              <w:jc w:val="right"/>
              <w:rPr>
                <w:rFonts w:ascii="Times New Roman" w:hAnsi="Times New Roman" w:cs="Times New Roman"/>
                <w:sz w:val="17"/>
              </w:rPr>
            </w:pPr>
            <w:r w:rsidRPr="000113AD">
              <w:rPr>
                <w:rFonts w:ascii="Times New Roman" w:hAnsi="Times New Roman" w:cs="Times New Roman"/>
                <w:sz w:val="17"/>
              </w:rPr>
              <w:t>31</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4CC526B" w14:textId="77777777">
            <w:pPr>
              <w:pStyle w:val="p-table"/>
              <w:jc w:val="right"/>
              <w:rPr>
                <w:rFonts w:ascii="Times New Roman" w:hAnsi="Times New Roman" w:cs="Times New Roman"/>
                <w:sz w:val="17"/>
              </w:rPr>
            </w:pPr>
            <w:r w:rsidRPr="000113AD">
              <w:rPr>
                <w:rFonts w:ascii="Times New Roman" w:hAnsi="Times New Roman" w:cs="Times New Roman"/>
                <w:sz w:val="17"/>
              </w:rPr>
              <w:t>62</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D82A2AB" w14:textId="77777777">
            <w:pPr>
              <w:pStyle w:val="p-table"/>
              <w:jc w:val="right"/>
              <w:rPr>
                <w:rFonts w:ascii="Times New Roman" w:hAnsi="Times New Roman" w:cs="Times New Roman"/>
                <w:sz w:val="17"/>
              </w:rPr>
            </w:pPr>
            <w:r w:rsidRPr="000113AD">
              <w:rPr>
                <w:rFonts w:ascii="Times New Roman" w:hAnsi="Times New Roman" w:cs="Times New Roman"/>
                <w:sz w:val="17"/>
              </w:rPr>
              <w:t>62</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7A7651F" w14:textId="77777777">
            <w:pPr>
              <w:pStyle w:val="p-table"/>
              <w:jc w:val="right"/>
              <w:rPr>
                <w:rFonts w:ascii="Times New Roman" w:hAnsi="Times New Roman" w:cs="Times New Roman"/>
                <w:sz w:val="17"/>
              </w:rPr>
            </w:pPr>
            <w:r w:rsidRPr="000113AD">
              <w:rPr>
                <w:rFonts w:ascii="Times New Roman" w:hAnsi="Times New Roman" w:cs="Times New Roman"/>
                <w:sz w:val="17"/>
              </w:rPr>
              <w:t>62</w:t>
            </w:r>
          </w:p>
        </w:tc>
      </w:tr>
      <w:tr w:rsidRPr="000113AD" w:rsidR="000113AD" w:rsidTr="000113AD" w14:paraId="5EE92097"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08B8CFFD"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50FCDD7" w14:textId="77777777">
            <w:pPr>
              <w:pStyle w:val="p-table"/>
              <w:rPr>
                <w:rFonts w:ascii="Times New Roman" w:hAnsi="Times New Roman" w:cs="Times New Roman"/>
                <w:sz w:val="17"/>
              </w:rPr>
            </w:pPr>
            <w:r w:rsidRPr="000113AD">
              <w:rPr>
                <w:rFonts w:ascii="Times New Roman" w:hAnsi="Times New Roman" w:cs="Times New Roman"/>
                <w:sz w:val="17"/>
              </w:rPr>
              <w:t>3. Digitale opsporing basisteams</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A587C09" w14:textId="77777777">
            <w:pPr>
              <w:pStyle w:val="p-table"/>
              <w:jc w:val="right"/>
              <w:rPr>
                <w:rFonts w:ascii="Times New Roman" w:hAnsi="Times New Roman" w:cs="Times New Roman"/>
                <w:sz w:val="17"/>
              </w:rPr>
            </w:pPr>
            <w:r w:rsidRPr="000113AD">
              <w:rPr>
                <w:rFonts w:ascii="Times New Roman" w:hAnsi="Times New Roman" w:cs="Times New Roman"/>
                <w:sz w:val="17"/>
              </w:rPr>
              <w:t>121</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F9B3152" w14:textId="77777777">
            <w:pPr>
              <w:pStyle w:val="p-table"/>
              <w:jc w:val="right"/>
              <w:rPr>
                <w:rFonts w:ascii="Times New Roman" w:hAnsi="Times New Roman" w:cs="Times New Roman"/>
                <w:sz w:val="17"/>
              </w:rPr>
            </w:pPr>
            <w:r w:rsidRPr="000113AD">
              <w:rPr>
                <w:rFonts w:ascii="Times New Roman" w:hAnsi="Times New Roman" w:cs="Times New Roman"/>
                <w:sz w:val="17"/>
              </w:rPr>
              <w:t>241</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FBFFEA4" w14:textId="77777777">
            <w:pPr>
              <w:pStyle w:val="p-table"/>
              <w:jc w:val="right"/>
              <w:rPr>
                <w:rFonts w:ascii="Times New Roman" w:hAnsi="Times New Roman" w:cs="Times New Roman"/>
                <w:sz w:val="17"/>
              </w:rPr>
            </w:pPr>
            <w:r w:rsidRPr="000113AD">
              <w:rPr>
                <w:rFonts w:ascii="Times New Roman" w:hAnsi="Times New Roman" w:cs="Times New Roman"/>
                <w:sz w:val="17"/>
              </w:rPr>
              <w:t>363</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398AA20" w14:textId="77777777">
            <w:pPr>
              <w:pStyle w:val="p-table"/>
              <w:jc w:val="right"/>
              <w:rPr>
                <w:rFonts w:ascii="Times New Roman" w:hAnsi="Times New Roman" w:cs="Times New Roman"/>
                <w:sz w:val="17"/>
              </w:rPr>
            </w:pPr>
            <w:r w:rsidRPr="000113AD">
              <w:rPr>
                <w:rFonts w:ascii="Times New Roman" w:hAnsi="Times New Roman" w:cs="Times New Roman"/>
                <w:sz w:val="17"/>
              </w:rPr>
              <w:t>363</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2C37194" w14:textId="77777777">
            <w:pPr>
              <w:pStyle w:val="p-table"/>
              <w:jc w:val="right"/>
              <w:rPr>
                <w:rFonts w:ascii="Times New Roman" w:hAnsi="Times New Roman" w:cs="Times New Roman"/>
                <w:sz w:val="17"/>
              </w:rPr>
            </w:pPr>
            <w:r w:rsidRPr="000113AD">
              <w:rPr>
                <w:rFonts w:ascii="Times New Roman" w:hAnsi="Times New Roman" w:cs="Times New Roman"/>
                <w:sz w:val="17"/>
              </w:rPr>
              <w:t>363</w:t>
            </w:r>
          </w:p>
        </w:tc>
      </w:tr>
      <w:tr w:rsidRPr="000113AD" w:rsidR="000113AD" w:rsidTr="000113AD" w14:paraId="4D830C6B"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30943B4A"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1B35814" w14:textId="77777777">
            <w:pPr>
              <w:pStyle w:val="p-table"/>
              <w:rPr>
                <w:rFonts w:ascii="Times New Roman" w:hAnsi="Times New Roman" w:cs="Times New Roman"/>
              </w:rPr>
            </w:pPr>
            <w:r w:rsidRPr="000113AD">
              <w:rPr>
                <w:rFonts w:ascii="Times New Roman" w:hAnsi="Times New Roman" w:cs="Times New Roman"/>
                <w:b/>
                <w:sz w:val="17"/>
              </w:rPr>
              <w:t>Stand na de nota van wijziging</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846DB13" w14:textId="77777777">
            <w:pPr>
              <w:pStyle w:val="p-table"/>
              <w:jc w:val="right"/>
              <w:rPr>
                <w:rFonts w:ascii="Times New Roman" w:hAnsi="Times New Roman" w:cs="Times New Roman"/>
              </w:rPr>
            </w:pPr>
            <w:r w:rsidRPr="000113AD">
              <w:rPr>
                <w:rFonts w:ascii="Times New Roman" w:hAnsi="Times New Roman" w:cs="Times New Roman"/>
                <w:b/>
                <w:sz w:val="17"/>
              </w:rPr>
              <w:t>2.342.864</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14F1947" w14:textId="77777777">
            <w:pPr>
              <w:pStyle w:val="p-table"/>
              <w:jc w:val="right"/>
              <w:rPr>
                <w:rFonts w:ascii="Times New Roman" w:hAnsi="Times New Roman" w:cs="Times New Roman"/>
              </w:rPr>
            </w:pPr>
            <w:r w:rsidRPr="000113AD">
              <w:rPr>
                <w:rFonts w:ascii="Times New Roman" w:hAnsi="Times New Roman" w:cs="Times New Roman"/>
                <w:b/>
                <w:sz w:val="17"/>
              </w:rPr>
              <w:t>2.323.989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289AD89" w14:textId="77777777">
            <w:pPr>
              <w:pStyle w:val="p-table"/>
              <w:jc w:val="right"/>
              <w:rPr>
                <w:rFonts w:ascii="Times New Roman" w:hAnsi="Times New Roman" w:cs="Times New Roman"/>
              </w:rPr>
            </w:pPr>
            <w:r w:rsidRPr="000113AD">
              <w:rPr>
                <w:rFonts w:ascii="Times New Roman" w:hAnsi="Times New Roman" w:cs="Times New Roman"/>
                <w:b/>
                <w:sz w:val="17"/>
              </w:rPr>
              <w:t>2.297.784</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6D3143E" w14:textId="77777777">
            <w:pPr>
              <w:pStyle w:val="p-table"/>
              <w:jc w:val="right"/>
              <w:rPr>
                <w:rFonts w:ascii="Times New Roman" w:hAnsi="Times New Roman" w:cs="Times New Roman"/>
              </w:rPr>
            </w:pPr>
            <w:r w:rsidRPr="000113AD">
              <w:rPr>
                <w:rFonts w:ascii="Times New Roman" w:hAnsi="Times New Roman" w:cs="Times New Roman"/>
                <w:b/>
                <w:sz w:val="17"/>
              </w:rPr>
              <w:t>2.286.414</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ABC8690" w14:textId="77777777">
            <w:pPr>
              <w:pStyle w:val="p-table"/>
              <w:jc w:val="right"/>
              <w:rPr>
                <w:rFonts w:ascii="Times New Roman" w:hAnsi="Times New Roman" w:cs="Times New Roman"/>
              </w:rPr>
            </w:pPr>
            <w:r w:rsidRPr="000113AD">
              <w:rPr>
                <w:rFonts w:ascii="Times New Roman" w:hAnsi="Times New Roman" w:cs="Times New Roman"/>
                <w:b/>
                <w:sz w:val="17"/>
              </w:rPr>
              <w:t>2.272.496</w:t>
            </w:r>
          </w:p>
        </w:tc>
      </w:tr>
      <w:tr w:rsidRPr="000113AD" w:rsidR="000113AD" w:rsidTr="000113AD" w14:paraId="539ADF69"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37803100"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4BE49575"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1B4675C9"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7921500C"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0E08C6C3"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01BDD79F"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6B05ABC0" w14:textId="77777777">
            <w:pPr>
              <w:pStyle w:val="p-table"/>
              <w:rPr>
                <w:rFonts w:ascii="Times New Roman" w:hAnsi="Times New Roman" w:cs="Times New Roman"/>
                <w:sz w:val="17"/>
              </w:rPr>
            </w:pPr>
          </w:p>
        </w:tc>
      </w:tr>
      <w:tr w:rsidRPr="000113AD" w:rsidR="000113AD" w:rsidTr="000113AD" w14:paraId="62351A0B" w14:textId="77777777">
        <w:tc>
          <w:tcPr>
            <w:tcW w:w="332" w:type="pct"/>
            <w:tcBorders>
              <w:bottom w:val="single" w:color="009EE0" w:sz="2" w:space="0"/>
            </w:tcBorders>
            <w:shd w:val="clear" w:color="auto" w:fill="auto"/>
            <w:tcMar>
              <w:top w:w="22" w:type="dxa"/>
              <w:left w:w="10" w:type="dxa"/>
              <w:bottom w:w="22" w:type="dxa"/>
              <w:right w:w="28" w:type="dxa"/>
            </w:tcMar>
            <w:vAlign w:val="center"/>
          </w:tcPr>
          <w:p w:rsidRPr="000113AD" w:rsidR="000113AD" w:rsidP="00BE78E6" w:rsidRDefault="000113AD" w14:paraId="777996E2" w14:textId="77777777">
            <w:pPr>
              <w:pStyle w:val="p-table"/>
              <w:rPr>
                <w:rFonts w:ascii="Times New Roman" w:hAnsi="Times New Roman" w:cs="Times New Roman"/>
                <w:sz w:val="17"/>
              </w:rPr>
            </w:pPr>
            <w:r w:rsidRPr="000113AD">
              <w:rPr>
                <w:rFonts w:ascii="Times New Roman" w:hAnsi="Times New Roman" w:cs="Times New Roman"/>
                <w:sz w:val="17"/>
              </w:rPr>
              <w:t>33</w:t>
            </w: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E9E50D8" w14:textId="77777777">
            <w:pPr>
              <w:pStyle w:val="p-table"/>
              <w:rPr>
                <w:rFonts w:ascii="Times New Roman" w:hAnsi="Times New Roman" w:cs="Times New Roman"/>
                <w:sz w:val="17"/>
              </w:rPr>
            </w:pPr>
            <w:r w:rsidRPr="000113AD">
              <w:rPr>
                <w:rFonts w:ascii="Times New Roman" w:hAnsi="Times New Roman" w:cs="Times New Roman"/>
                <w:sz w:val="17"/>
              </w:rPr>
              <w:t>Veiligheid en criminaliteitsbestrijding</w:t>
            </w: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6A9021F1"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36731296"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779CDDE1"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57F8F553"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04E86346" w14:textId="77777777">
            <w:pPr>
              <w:pStyle w:val="p-table"/>
              <w:rPr>
                <w:rFonts w:ascii="Times New Roman" w:hAnsi="Times New Roman" w:cs="Times New Roman"/>
                <w:sz w:val="17"/>
              </w:rPr>
            </w:pPr>
          </w:p>
        </w:tc>
      </w:tr>
      <w:tr w:rsidRPr="000113AD" w:rsidR="000113AD" w:rsidTr="000113AD" w14:paraId="67AA8CBB"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2A34F8E1"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D3CA442" w14:textId="77777777">
            <w:pPr>
              <w:pStyle w:val="p-table"/>
              <w:rPr>
                <w:rFonts w:ascii="Times New Roman" w:hAnsi="Times New Roman" w:cs="Times New Roman"/>
              </w:rPr>
            </w:pPr>
            <w:r w:rsidRPr="000113AD">
              <w:rPr>
                <w:rFonts w:ascii="Times New Roman" w:hAnsi="Times New Roman" w:cs="Times New Roman"/>
                <w:b/>
                <w:sz w:val="17"/>
              </w:rPr>
              <w:t>Stand vóór nota van wijziging</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A764D9F" w14:textId="77777777">
            <w:pPr>
              <w:pStyle w:val="p-table"/>
              <w:jc w:val="right"/>
              <w:rPr>
                <w:rFonts w:ascii="Times New Roman" w:hAnsi="Times New Roman" w:cs="Times New Roman"/>
              </w:rPr>
            </w:pPr>
            <w:r w:rsidRPr="000113AD">
              <w:rPr>
                <w:rFonts w:ascii="Times New Roman" w:hAnsi="Times New Roman" w:cs="Times New Roman"/>
                <w:b/>
                <w:sz w:val="17"/>
              </w:rPr>
              <w:t>1.535.128</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78C97D8" w14:textId="77777777">
            <w:pPr>
              <w:pStyle w:val="p-table"/>
              <w:jc w:val="right"/>
              <w:rPr>
                <w:rFonts w:ascii="Times New Roman" w:hAnsi="Times New Roman" w:cs="Times New Roman"/>
              </w:rPr>
            </w:pPr>
            <w:r w:rsidRPr="000113AD">
              <w:rPr>
                <w:rFonts w:ascii="Times New Roman" w:hAnsi="Times New Roman" w:cs="Times New Roman"/>
                <w:b/>
                <w:sz w:val="17"/>
              </w:rPr>
              <w:t>1.547.768</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7A9ED19" w14:textId="77777777">
            <w:pPr>
              <w:pStyle w:val="p-table"/>
              <w:jc w:val="right"/>
              <w:rPr>
                <w:rFonts w:ascii="Times New Roman" w:hAnsi="Times New Roman" w:cs="Times New Roman"/>
              </w:rPr>
            </w:pPr>
            <w:r w:rsidRPr="000113AD">
              <w:rPr>
                <w:rFonts w:ascii="Times New Roman" w:hAnsi="Times New Roman" w:cs="Times New Roman"/>
                <w:b/>
                <w:sz w:val="17"/>
              </w:rPr>
              <w:t>1.551.505</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CF99154" w14:textId="77777777">
            <w:pPr>
              <w:pStyle w:val="p-table"/>
              <w:jc w:val="right"/>
              <w:rPr>
                <w:rFonts w:ascii="Times New Roman" w:hAnsi="Times New Roman" w:cs="Times New Roman"/>
              </w:rPr>
            </w:pPr>
            <w:r w:rsidRPr="000113AD">
              <w:rPr>
                <w:rFonts w:ascii="Times New Roman" w:hAnsi="Times New Roman" w:cs="Times New Roman"/>
                <w:b/>
                <w:sz w:val="17"/>
              </w:rPr>
              <w:t>1.546.387</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D4914AA" w14:textId="77777777">
            <w:pPr>
              <w:pStyle w:val="p-table"/>
              <w:jc w:val="right"/>
              <w:rPr>
                <w:rFonts w:ascii="Times New Roman" w:hAnsi="Times New Roman" w:cs="Times New Roman"/>
              </w:rPr>
            </w:pPr>
            <w:r w:rsidRPr="000113AD">
              <w:rPr>
                <w:rFonts w:ascii="Times New Roman" w:hAnsi="Times New Roman" w:cs="Times New Roman"/>
                <w:b/>
                <w:sz w:val="17"/>
              </w:rPr>
              <w:t>1.567.652</w:t>
            </w:r>
          </w:p>
        </w:tc>
      </w:tr>
      <w:tr w:rsidRPr="000113AD" w:rsidR="000113AD" w:rsidTr="000113AD" w14:paraId="7ED00AF5"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14E5CD02"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EF68EDB" w14:textId="77777777">
            <w:pPr>
              <w:pStyle w:val="p-table"/>
              <w:rPr>
                <w:rFonts w:ascii="Times New Roman" w:hAnsi="Times New Roman" w:cs="Times New Roman"/>
                <w:sz w:val="17"/>
              </w:rPr>
            </w:pPr>
            <w:r w:rsidRPr="000113AD">
              <w:rPr>
                <w:rFonts w:ascii="Times New Roman" w:hAnsi="Times New Roman" w:cs="Times New Roman"/>
                <w:sz w:val="17"/>
              </w:rPr>
              <w:t>2. Aanpak cybercrime en gedigitaliseerde criminaliteit</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3D34C2F" w14:textId="77777777">
            <w:pPr>
              <w:pStyle w:val="p-table"/>
              <w:jc w:val="right"/>
              <w:rPr>
                <w:rFonts w:ascii="Times New Roman" w:hAnsi="Times New Roman" w:cs="Times New Roman"/>
                <w:sz w:val="17"/>
              </w:rPr>
            </w:pPr>
            <w:r w:rsidRPr="000113AD">
              <w:rPr>
                <w:rFonts w:ascii="Times New Roman" w:hAnsi="Times New Roman" w:cs="Times New Roman"/>
                <w:sz w:val="17"/>
              </w:rPr>
              <w:t>314</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C1EA51B" w14:textId="77777777">
            <w:pPr>
              <w:pStyle w:val="p-table"/>
              <w:jc w:val="right"/>
              <w:rPr>
                <w:rFonts w:ascii="Times New Roman" w:hAnsi="Times New Roman" w:cs="Times New Roman"/>
                <w:sz w:val="17"/>
              </w:rPr>
            </w:pPr>
            <w:r w:rsidRPr="000113AD">
              <w:rPr>
                <w:rFonts w:ascii="Times New Roman" w:hAnsi="Times New Roman" w:cs="Times New Roman"/>
                <w:sz w:val="17"/>
              </w:rPr>
              <w:t>627</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EB0C436" w14:textId="77777777">
            <w:pPr>
              <w:pStyle w:val="p-table"/>
              <w:jc w:val="right"/>
              <w:rPr>
                <w:rFonts w:ascii="Times New Roman" w:hAnsi="Times New Roman" w:cs="Times New Roman"/>
                <w:sz w:val="17"/>
              </w:rPr>
            </w:pPr>
            <w:r w:rsidRPr="000113AD">
              <w:rPr>
                <w:rFonts w:ascii="Times New Roman" w:hAnsi="Times New Roman" w:cs="Times New Roman"/>
                <w:sz w:val="17"/>
              </w:rPr>
              <w:t>942</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E644FCA" w14:textId="77777777">
            <w:pPr>
              <w:pStyle w:val="p-table"/>
              <w:jc w:val="right"/>
              <w:rPr>
                <w:rFonts w:ascii="Times New Roman" w:hAnsi="Times New Roman" w:cs="Times New Roman"/>
                <w:sz w:val="17"/>
              </w:rPr>
            </w:pPr>
            <w:r w:rsidRPr="000113AD">
              <w:rPr>
                <w:rFonts w:ascii="Times New Roman" w:hAnsi="Times New Roman" w:cs="Times New Roman"/>
                <w:sz w:val="17"/>
              </w:rPr>
              <w:t>1.256</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955E21B" w14:textId="77777777">
            <w:pPr>
              <w:pStyle w:val="p-table"/>
              <w:jc w:val="right"/>
              <w:rPr>
                <w:rFonts w:ascii="Times New Roman" w:hAnsi="Times New Roman" w:cs="Times New Roman"/>
                <w:sz w:val="17"/>
              </w:rPr>
            </w:pPr>
            <w:r w:rsidRPr="000113AD">
              <w:rPr>
                <w:rFonts w:ascii="Times New Roman" w:hAnsi="Times New Roman" w:cs="Times New Roman"/>
                <w:sz w:val="17"/>
              </w:rPr>
              <w:t>1.256</w:t>
            </w:r>
          </w:p>
        </w:tc>
      </w:tr>
      <w:tr w:rsidRPr="000113AD" w:rsidR="000113AD" w:rsidTr="000113AD" w14:paraId="0324E774"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0E416174"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D4449C5" w14:textId="77777777">
            <w:pPr>
              <w:pStyle w:val="p-table"/>
              <w:rPr>
                <w:rFonts w:ascii="Times New Roman" w:hAnsi="Times New Roman" w:cs="Times New Roman"/>
                <w:sz w:val="17"/>
              </w:rPr>
            </w:pPr>
            <w:r w:rsidRPr="000113AD">
              <w:rPr>
                <w:rFonts w:ascii="Times New Roman" w:hAnsi="Times New Roman" w:cs="Times New Roman"/>
                <w:sz w:val="17"/>
              </w:rPr>
              <w:t>2. Aanpak spionage</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FCF1855" w14:textId="77777777">
            <w:pPr>
              <w:pStyle w:val="p-table"/>
              <w:jc w:val="right"/>
              <w:rPr>
                <w:rFonts w:ascii="Times New Roman" w:hAnsi="Times New Roman" w:cs="Times New Roman"/>
                <w:sz w:val="17"/>
              </w:rPr>
            </w:pPr>
            <w:r w:rsidRPr="000113AD">
              <w:rPr>
                <w:rFonts w:ascii="Times New Roman" w:hAnsi="Times New Roman" w:cs="Times New Roman"/>
                <w:sz w:val="17"/>
              </w:rPr>
              <w:t>101</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6E541D6" w14:textId="77777777">
            <w:pPr>
              <w:pStyle w:val="p-table"/>
              <w:jc w:val="right"/>
              <w:rPr>
                <w:rFonts w:ascii="Times New Roman" w:hAnsi="Times New Roman" w:cs="Times New Roman"/>
                <w:sz w:val="17"/>
              </w:rPr>
            </w:pPr>
            <w:r w:rsidRPr="000113AD">
              <w:rPr>
                <w:rFonts w:ascii="Times New Roman" w:hAnsi="Times New Roman" w:cs="Times New Roman"/>
                <w:sz w:val="17"/>
              </w:rPr>
              <w:t>202</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41B50C3" w14:textId="77777777">
            <w:pPr>
              <w:pStyle w:val="p-table"/>
              <w:jc w:val="right"/>
              <w:rPr>
                <w:rFonts w:ascii="Times New Roman" w:hAnsi="Times New Roman" w:cs="Times New Roman"/>
                <w:sz w:val="17"/>
              </w:rPr>
            </w:pPr>
            <w:r w:rsidRPr="000113AD">
              <w:rPr>
                <w:rFonts w:ascii="Times New Roman" w:hAnsi="Times New Roman" w:cs="Times New Roman"/>
                <w:sz w:val="17"/>
              </w:rPr>
              <w:t>202</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6F60E26" w14:textId="77777777">
            <w:pPr>
              <w:pStyle w:val="p-table"/>
              <w:jc w:val="right"/>
              <w:rPr>
                <w:rFonts w:ascii="Times New Roman" w:hAnsi="Times New Roman" w:cs="Times New Roman"/>
                <w:sz w:val="17"/>
              </w:rPr>
            </w:pPr>
            <w:r w:rsidRPr="000113AD">
              <w:rPr>
                <w:rFonts w:ascii="Times New Roman" w:hAnsi="Times New Roman" w:cs="Times New Roman"/>
                <w:sz w:val="17"/>
              </w:rPr>
              <w:t>202</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889A251" w14:textId="77777777">
            <w:pPr>
              <w:pStyle w:val="p-table"/>
              <w:jc w:val="right"/>
              <w:rPr>
                <w:rFonts w:ascii="Times New Roman" w:hAnsi="Times New Roman" w:cs="Times New Roman"/>
                <w:sz w:val="17"/>
              </w:rPr>
            </w:pPr>
            <w:r w:rsidRPr="000113AD">
              <w:rPr>
                <w:rFonts w:ascii="Times New Roman" w:hAnsi="Times New Roman" w:cs="Times New Roman"/>
                <w:sz w:val="17"/>
              </w:rPr>
              <w:t>202</w:t>
            </w:r>
          </w:p>
        </w:tc>
      </w:tr>
      <w:tr w:rsidRPr="000113AD" w:rsidR="000113AD" w:rsidTr="000113AD" w14:paraId="78207E2A"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39D00171"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BD41DA6" w14:textId="77777777">
            <w:pPr>
              <w:pStyle w:val="p-table"/>
              <w:rPr>
                <w:rFonts w:ascii="Times New Roman" w:hAnsi="Times New Roman" w:cs="Times New Roman"/>
                <w:sz w:val="17"/>
              </w:rPr>
            </w:pPr>
            <w:r w:rsidRPr="000113AD">
              <w:rPr>
                <w:rFonts w:ascii="Times New Roman" w:hAnsi="Times New Roman" w:cs="Times New Roman"/>
                <w:sz w:val="17"/>
              </w:rPr>
              <w:t>2. Digitale opsporing basisteams</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38252BB" w14:textId="77777777">
            <w:pPr>
              <w:pStyle w:val="p-table"/>
              <w:jc w:val="right"/>
              <w:rPr>
                <w:rFonts w:ascii="Times New Roman" w:hAnsi="Times New Roman" w:cs="Times New Roman"/>
                <w:sz w:val="17"/>
              </w:rPr>
            </w:pPr>
            <w:r w:rsidRPr="000113AD">
              <w:rPr>
                <w:rFonts w:ascii="Times New Roman" w:hAnsi="Times New Roman" w:cs="Times New Roman"/>
                <w:sz w:val="17"/>
              </w:rPr>
              <w:t>695</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9AC994B" w14:textId="77777777">
            <w:pPr>
              <w:pStyle w:val="p-table"/>
              <w:jc w:val="right"/>
              <w:rPr>
                <w:rFonts w:ascii="Times New Roman" w:hAnsi="Times New Roman" w:cs="Times New Roman"/>
                <w:sz w:val="17"/>
              </w:rPr>
            </w:pPr>
            <w:r w:rsidRPr="000113AD">
              <w:rPr>
                <w:rFonts w:ascii="Times New Roman" w:hAnsi="Times New Roman" w:cs="Times New Roman"/>
                <w:sz w:val="17"/>
              </w:rPr>
              <w:t>1.391</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D817F0E" w14:textId="77777777">
            <w:pPr>
              <w:pStyle w:val="p-table"/>
              <w:jc w:val="right"/>
              <w:rPr>
                <w:rFonts w:ascii="Times New Roman" w:hAnsi="Times New Roman" w:cs="Times New Roman"/>
                <w:sz w:val="17"/>
              </w:rPr>
            </w:pPr>
            <w:r w:rsidRPr="000113AD">
              <w:rPr>
                <w:rFonts w:ascii="Times New Roman" w:hAnsi="Times New Roman" w:cs="Times New Roman"/>
                <w:sz w:val="17"/>
              </w:rPr>
              <w:t>2.087</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BF40764" w14:textId="77777777">
            <w:pPr>
              <w:pStyle w:val="p-table"/>
              <w:jc w:val="right"/>
              <w:rPr>
                <w:rFonts w:ascii="Times New Roman" w:hAnsi="Times New Roman" w:cs="Times New Roman"/>
                <w:sz w:val="17"/>
              </w:rPr>
            </w:pPr>
            <w:r w:rsidRPr="000113AD">
              <w:rPr>
                <w:rFonts w:ascii="Times New Roman" w:hAnsi="Times New Roman" w:cs="Times New Roman"/>
                <w:sz w:val="17"/>
              </w:rPr>
              <w:t>2.087</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BCC4FDC" w14:textId="77777777">
            <w:pPr>
              <w:pStyle w:val="p-table"/>
              <w:jc w:val="right"/>
              <w:rPr>
                <w:rFonts w:ascii="Times New Roman" w:hAnsi="Times New Roman" w:cs="Times New Roman"/>
                <w:sz w:val="17"/>
              </w:rPr>
            </w:pPr>
            <w:r w:rsidRPr="000113AD">
              <w:rPr>
                <w:rFonts w:ascii="Times New Roman" w:hAnsi="Times New Roman" w:cs="Times New Roman"/>
                <w:sz w:val="17"/>
              </w:rPr>
              <w:t>2.087</w:t>
            </w:r>
          </w:p>
        </w:tc>
      </w:tr>
      <w:tr w:rsidRPr="000113AD" w:rsidR="000113AD" w:rsidTr="000113AD" w14:paraId="45884D50"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119509E5"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DA95AC1" w14:textId="77777777">
            <w:pPr>
              <w:pStyle w:val="p-table"/>
              <w:rPr>
                <w:rFonts w:ascii="Times New Roman" w:hAnsi="Times New Roman" w:cs="Times New Roman"/>
                <w:sz w:val="17"/>
              </w:rPr>
            </w:pPr>
            <w:r w:rsidRPr="000113AD">
              <w:rPr>
                <w:rFonts w:ascii="Times New Roman" w:hAnsi="Times New Roman" w:cs="Times New Roman"/>
                <w:sz w:val="17"/>
              </w:rPr>
              <w:t>2. Aanpak lokale criminaliteit</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50B5950" w14:textId="77777777">
            <w:pPr>
              <w:pStyle w:val="p-table"/>
              <w:jc w:val="right"/>
              <w:rPr>
                <w:rFonts w:ascii="Times New Roman" w:hAnsi="Times New Roman" w:cs="Times New Roman"/>
                <w:sz w:val="17"/>
              </w:rPr>
            </w:pPr>
            <w:r w:rsidRPr="000113AD">
              <w:rPr>
                <w:rFonts w:ascii="Times New Roman" w:hAnsi="Times New Roman" w:cs="Times New Roman"/>
                <w:sz w:val="17"/>
              </w:rPr>
              <w:t>326</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F6DF236" w14:textId="77777777">
            <w:pPr>
              <w:pStyle w:val="p-table"/>
              <w:jc w:val="right"/>
              <w:rPr>
                <w:rFonts w:ascii="Times New Roman" w:hAnsi="Times New Roman" w:cs="Times New Roman"/>
                <w:sz w:val="17"/>
              </w:rPr>
            </w:pPr>
            <w:r w:rsidRPr="000113AD">
              <w:rPr>
                <w:rFonts w:ascii="Times New Roman" w:hAnsi="Times New Roman" w:cs="Times New Roman"/>
                <w:sz w:val="17"/>
              </w:rPr>
              <w:t>653</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7F1B22B" w14:textId="77777777">
            <w:pPr>
              <w:pStyle w:val="p-table"/>
              <w:jc w:val="right"/>
              <w:rPr>
                <w:rFonts w:ascii="Times New Roman" w:hAnsi="Times New Roman" w:cs="Times New Roman"/>
                <w:sz w:val="17"/>
              </w:rPr>
            </w:pPr>
            <w:r w:rsidRPr="000113AD">
              <w:rPr>
                <w:rFonts w:ascii="Times New Roman" w:hAnsi="Times New Roman" w:cs="Times New Roman"/>
                <w:sz w:val="17"/>
              </w:rPr>
              <w:t>874</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E4D106F" w14:textId="77777777">
            <w:pPr>
              <w:pStyle w:val="p-table"/>
              <w:jc w:val="right"/>
              <w:rPr>
                <w:rFonts w:ascii="Times New Roman" w:hAnsi="Times New Roman" w:cs="Times New Roman"/>
                <w:sz w:val="17"/>
              </w:rPr>
            </w:pPr>
            <w:r w:rsidRPr="000113AD">
              <w:rPr>
                <w:rFonts w:ascii="Times New Roman" w:hAnsi="Times New Roman" w:cs="Times New Roman"/>
                <w:sz w:val="17"/>
              </w:rPr>
              <w:t>874</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D7C52FC" w14:textId="77777777">
            <w:pPr>
              <w:pStyle w:val="p-table"/>
              <w:jc w:val="right"/>
              <w:rPr>
                <w:rFonts w:ascii="Times New Roman" w:hAnsi="Times New Roman" w:cs="Times New Roman"/>
                <w:sz w:val="17"/>
              </w:rPr>
            </w:pPr>
            <w:r w:rsidRPr="000113AD">
              <w:rPr>
                <w:rFonts w:ascii="Times New Roman" w:hAnsi="Times New Roman" w:cs="Times New Roman"/>
                <w:sz w:val="17"/>
              </w:rPr>
              <w:t>874</w:t>
            </w:r>
          </w:p>
        </w:tc>
      </w:tr>
      <w:tr w:rsidRPr="000113AD" w:rsidR="000113AD" w:rsidTr="000113AD" w14:paraId="1031F00B"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190ABFA5"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C66DEA7" w14:textId="77777777">
            <w:pPr>
              <w:pStyle w:val="p-table"/>
              <w:rPr>
                <w:rFonts w:ascii="Times New Roman" w:hAnsi="Times New Roman" w:cs="Times New Roman"/>
                <w:sz w:val="17"/>
              </w:rPr>
            </w:pPr>
            <w:r w:rsidRPr="000113AD">
              <w:rPr>
                <w:rFonts w:ascii="Times New Roman" w:hAnsi="Times New Roman" w:cs="Times New Roman"/>
                <w:sz w:val="17"/>
              </w:rPr>
              <w:t>2. Uitbreiding aanpak logistieke knelpunten</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17891F9" w14:textId="77777777">
            <w:pPr>
              <w:pStyle w:val="p-table"/>
              <w:jc w:val="right"/>
              <w:rPr>
                <w:rFonts w:ascii="Times New Roman" w:hAnsi="Times New Roman" w:cs="Times New Roman"/>
                <w:sz w:val="17"/>
              </w:rPr>
            </w:pPr>
            <w:r w:rsidRPr="000113AD">
              <w:rPr>
                <w:rFonts w:ascii="Times New Roman" w:hAnsi="Times New Roman" w:cs="Times New Roman"/>
                <w:sz w:val="17"/>
              </w:rPr>
              <w:t>340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984C71D" w14:textId="77777777">
            <w:pPr>
              <w:pStyle w:val="p-table"/>
              <w:jc w:val="right"/>
              <w:rPr>
                <w:rFonts w:ascii="Times New Roman" w:hAnsi="Times New Roman" w:cs="Times New Roman"/>
                <w:sz w:val="17"/>
              </w:rPr>
            </w:pPr>
            <w:r w:rsidRPr="000113AD">
              <w:rPr>
                <w:rFonts w:ascii="Times New Roman" w:hAnsi="Times New Roman" w:cs="Times New Roman"/>
                <w:sz w:val="17"/>
              </w:rPr>
              <w:t>681</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5D76C37" w14:textId="77777777">
            <w:pPr>
              <w:pStyle w:val="p-table"/>
              <w:jc w:val="right"/>
              <w:rPr>
                <w:rFonts w:ascii="Times New Roman" w:hAnsi="Times New Roman" w:cs="Times New Roman"/>
                <w:sz w:val="17"/>
              </w:rPr>
            </w:pPr>
            <w:r w:rsidRPr="000113AD">
              <w:rPr>
                <w:rFonts w:ascii="Times New Roman" w:hAnsi="Times New Roman" w:cs="Times New Roman"/>
                <w:sz w:val="17"/>
              </w:rPr>
              <w:t>681</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45F5B2A" w14:textId="77777777">
            <w:pPr>
              <w:pStyle w:val="p-table"/>
              <w:jc w:val="right"/>
              <w:rPr>
                <w:rFonts w:ascii="Times New Roman" w:hAnsi="Times New Roman" w:cs="Times New Roman"/>
                <w:sz w:val="17"/>
              </w:rPr>
            </w:pPr>
            <w:r w:rsidRPr="000113AD">
              <w:rPr>
                <w:rFonts w:ascii="Times New Roman" w:hAnsi="Times New Roman" w:cs="Times New Roman"/>
                <w:sz w:val="17"/>
              </w:rPr>
              <w:t>681</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939244A" w14:textId="77777777">
            <w:pPr>
              <w:pStyle w:val="p-table"/>
              <w:jc w:val="right"/>
              <w:rPr>
                <w:rFonts w:ascii="Times New Roman" w:hAnsi="Times New Roman" w:cs="Times New Roman"/>
                <w:sz w:val="17"/>
              </w:rPr>
            </w:pPr>
            <w:r w:rsidRPr="000113AD">
              <w:rPr>
                <w:rFonts w:ascii="Times New Roman" w:hAnsi="Times New Roman" w:cs="Times New Roman"/>
                <w:sz w:val="17"/>
              </w:rPr>
              <w:t>681</w:t>
            </w:r>
          </w:p>
        </w:tc>
      </w:tr>
      <w:tr w:rsidRPr="000113AD" w:rsidR="000113AD" w:rsidTr="000113AD" w14:paraId="18A51493"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66D2A292"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9B3AD4E" w14:textId="77777777">
            <w:pPr>
              <w:pStyle w:val="p-table"/>
              <w:rPr>
                <w:rFonts w:ascii="Times New Roman" w:hAnsi="Times New Roman" w:cs="Times New Roman"/>
                <w:sz w:val="17"/>
              </w:rPr>
            </w:pPr>
            <w:r w:rsidRPr="000113AD">
              <w:rPr>
                <w:rFonts w:ascii="Times New Roman" w:hAnsi="Times New Roman" w:cs="Times New Roman"/>
                <w:sz w:val="17"/>
              </w:rPr>
              <w:t>2. Aanpak racisme en discriminatie</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D0C6340" w14:textId="77777777">
            <w:pPr>
              <w:pStyle w:val="p-table"/>
              <w:jc w:val="right"/>
              <w:rPr>
                <w:rFonts w:ascii="Times New Roman" w:hAnsi="Times New Roman" w:cs="Times New Roman"/>
                <w:sz w:val="17"/>
              </w:rPr>
            </w:pPr>
            <w:r w:rsidRPr="000113AD">
              <w:rPr>
                <w:rFonts w:ascii="Times New Roman" w:hAnsi="Times New Roman" w:cs="Times New Roman"/>
                <w:sz w:val="17"/>
              </w:rPr>
              <w:t>220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F4866E4" w14:textId="77777777">
            <w:pPr>
              <w:pStyle w:val="p-table"/>
              <w:jc w:val="right"/>
              <w:rPr>
                <w:rFonts w:ascii="Times New Roman" w:hAnsi="Times New Roman" w:cs="Times New Roman"/>
                <w:sz w:val="17"/>
              </w:rPr>
            </w:pPr>
            <w:r w:rsidRPr="000113AD">
              <w:rPr>
                <w:rFonts w:ascii="Times New Roman" w:hAnsi="Times New Roman" w:cs="Times New Roman"/>
                <w:sz w:val="17"/>
              </w:rPr>
              <w:t>306</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7A00E19" w14:textId="77777777">
            <w:pPr>
              <w:pStyle w:val="p-table"/>
              <w:jc w:val="right"/>
              <w:rPr>
                <w:rFonts w:ascii="Times New Roman" w:hAnsi="Times New Roman" w:cs="Times New Roman"/>
                <w:sz w:val="17"/>
              </w:rPr>
            </w:pPr>
            <w:r w:rsidRPr="000113AD">
              <w:rPr>
                <w:rFonts w:ascii="Times New Roman" w:hAnsi="Times New Roman" w:cs="Times New Roman"/>
                <w:sz w:val="17"/>
              </w:rPr>
              <w:t>306</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249A3AF" w14:textId="77777777">
            <w:pPr>
              <w:pStyle w:val="p-table"/>
              <w:jc w:val="right"/>
              <w:rPr>
                <w:rFonts w:ascii="Times New Roman" w:hAnsi="Times New Roman" w:cs="Times New Roman"/>
                <w:sz w:val="17"/>
              </w:rPr>
            </w:pPr>
            <w:r w:rsidRPr="000113AD">
              <w:rPr>
                <w:rFonts w:ascii="Times New Roman" w:hAnsi="Times New Roman" w:cs="Times New Roman"/>
                <w:sz w:val="17"/>
              </w:rPr>
              <w:t>306</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E1938CE" w14:textId="77777777">
            <w:pPr>
              <w:pStyle w:val="p-table"/>
              <w:jc w:val="right"/>
              <w:rPr>
                <w:rFonts w:ascii="Times New Roman" w:hAnsi="Times New Roman" w:cs="Times New Roman"/>
                <w:sz w:val="17"/>
              </w:rPr>
            </w:pPr>
            <w:r w:rsidRPr="000113AD">
              <w:rPr>
                <w:rFonts w:ascii="Times New Roman" w:hAnsi="Times New Roman" w:cs="Times New Roman"/>
                <w:sz w:val="17"/>
              </w:rPr>
              <w:t>306</w:t>
            </w:r>
          </w:p>
        </w:tc>
      </w:tr>
      <w:tr w:rsidRPr="000113AD" w:rsidR="000113AD" w:rsidTr="000113AD" w14:paraId="65EFE6B6"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101307CC"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51EE005" w14:textId="77777777">
            <w:pPr>
              <w:pStyle w:val="p-table"/>
              <w:rPr>
                <w:rFonts w:ascii="Times New Roman" w:hAnsi="Times New Roman" w:cs="Times New Roman"/>
                <w:sz w:val="17"/>
              </w:rPr>
            </w:pPr>
            <w:r w:rsidRPr="000113AD">
              <w:rPr>
                <w:rFonts w:ascii="Times New Roman" w:hAnsi="Times New Roman" w:cs="Times New Roman"/>
                <w:sz w:val="17"/>
              </w:rPr>
              <w:t>3. Aanpak cybercrime en gedigitaliseerde criminaliteit</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C850186" w14:textId="77777777">
            <w:pPr>
              <w:pStyle w:val="p-table"/>
              <w:jc w:val="right"/>
              <w:rPr>
                <w:rFonts w:ascii="Times New Roman" w:hAnsi="Times New Roman" w:cs="Times New Roman"/>
                <w:sz w:val="17"/>
              </w:rPr>
            </w:pPr>
            <w:r w:rsidRPr="000113AD">
              <w:rPr>
                <w:rFonts w:ascii="Times New Roman" w:hAnsi="Times New Roman" w:cs="Times New Roman"/>
                <w:sz w:val="17"/>
              </w:rPr>
              <w:t>933</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5984620" w14:textId="77777777">
            <w:pPr>
              <w:pStyle w:val="p-table"/>
              <w:jc w:val="right"/>
              <w:rPr>
                <w:rFonts w:ascii="Times New Roman" w:hAnsi="Times New Roman" w:cs="Times New Roman"/>
                <w:sz w:val="17"/>
              </w:rPr>
            </w:pPr>
            <w:r w:rsidRPr="000113AD">
              <w:rPr>
                <w:rFonts w:ascii="Times New Roman" w:hAnsi="Times New Roman" w:cs="Times New Roman"/>
                <w:sz w:val="17"/>
              </w:rPr>
              <w:t>2.568</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DC7084C" w14:textId="77777777">
            <w:pPr>
              <w:pStyle w:val="p-table"/>
              <w:jc w:val="right"/>
              <w:rPr>
                <w:rFonts w:ascii="Times New Roman" w:hAnsi="Times New Roman" w:cs="Times New Roman"/>
                <w:sz w:val="17"/>
              </w:rPr>
            </w:pPr>
            <w:r w:rsidRPr="000113AD">
              <w:rPr>
                <w:rFonts w:ascii="Times New Roman" w:hAnsi="Times New Roman" w:cs="Times New Roman"/>
                <w:sz w:val="17"/>
              </w:rPr>
              <w:t>5.136</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796412C" w14:textId="77777777">
            <w:pPr>
              <w:pStyle w:val="p-table"/>
              <w:jc w:val="right"/>
              <w:rPr>
                <w:rFonts w:ascii="Times New Roman" w:hAnsi="Times New Roman" w:cs="Times New Roman"/>
                <w:sz w:val="17"/>
              </w:rPr>
            </w:pPr>
            <w:r w:rsidRPr="000113AD">
              <w:rPr>
                <w:rFonts w:ascii="Times New Roman" w:hAnsi="Times New Roman" w:cs="Times New Roman"/>
                <w:sz w:val="17"/>
              </w:rPr>
              <w:t>5.136</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A4F0E9A" w14:textId="77777777">
            <w:pPr>
              <w:pStyle w:val="p-table"/>
              <w:jc w:val="right"/>
              <w:rPr>
                <w:rFonts w:ascii="Times New Roman" w:hAnsi="Times New Roman" w:cs="Times New Roman"/>
                <w:sz w:val="17"/>
              </w:rPr>
            </w:pPr>
            <w:r w:rsidRPr="000113AD">
              <w:rPr>
                <w:rFonts w:ascii="Times New Roman" w:hAnsi="Times New Roman" w:cs="Times New Roman"/>
                <w:sz w:val="17"/>
              </w:rPr>
              <w:t>5.136</w:t>
            </w:r>
          </w:p>
        </w:tc>
      </w:tr>
      <w:tr w:rsidRPr="000113AD" w:rsidR="000113AD" w:rsidTr="000113AD" w14:paraId="48437447"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3F72B9DF"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F516D1D" w14:textId="77777777">
            <w:pPr>
              <w:pStyle w:val="p-table"/>
              <w:rPr>
                <w:rFonts w:ascii="Times New Roman" w:hAnsi="Times New Roman" w:cs="Times New Roman"/>
                <w:sz w:val="17"/>
              </w:rPr>
            </w:pPr>
            <w:r w:rsidRPr="000113AD">
              <w:rPr>
                <w:rFonts w:ascii="Times New Roman" w:hAnsi="Times New Roman" w:cs="Times New Roman"/>
                <w:sz w:val="17"/>
              </w:rPr>
              <w:t>3. Aanpak racisme, discriminatie en LHBTQI*+</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1D3C7DA" w14:textId="77777777">
            <w:pPr>
              <w:pStyle w:val="p-table"/>
              <w:jc w:val="right"/>
              <w:rPr>
                <w:rFonts w:ascii="Times New Roman" w:hAnsi="Times New Roman" w:cs="Times New Roman"/>
                <w:sz w:val="17"/>
              </w:rPr>
            </w:pPr>
            <w:r w:rsidRPr="000113AD">
              <w:rPr>
                <w:rFonts w:ascii="Times New Roman" w:hAnsi="Times New Roman" w:cs="Times New Roman"/>
                <w:sz w:val="17"/>
              </w:rPr>
              <w:t>4.800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4A6D9A1" w14:textId="77777777">
            <w:pPr>
              <w:pStyle w:val="p-table"/>
              <w:jc w:val="right"/>
              <w:rPr>
                <w:rFonts w:ascii="Times New Roman" w:hAnsi="Times New Roman" w:cs="Times New Roman"/>
                <w:sz w:val="17"/>
              </w:rPr>
            </w:pPr>
            <w:r w:rsidRPr="000113AD">
              <w:rPr>
                <w:rFonts w:ascii="Times New Roman" w:hAnsi="Times New Roman" w:cs="Times New Roman"/>
                <w:sz w:val="17"/>
              </w:rPr>
              <w:t>1.300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FF7AA63" w14:textId="77777777">
            <w:pPr>
              <w:pStyle w:val="p-table"/>
              <w:jc w:val="right"/>
              <w:rPr>
                <w:rFonts w:ascii="Times New Roman" w:hAnsi="Times New Roman" w:cs="Times New Roman"/>
                <w:sz w:val="17"/>
              </w:rPr>
            </w:pPr>
            <w:r w:rsidRPr="000113AD">
              <w:rPr>
                <w:rFonts w:ascii="Times New Roman" w:hAnsi="Times New Roman" w:cs="Times New Roman"/>
                <w:sz w:val="17"/>
              </w:rPr>
              <w:t>1.300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B507AF2" w14:textId="77777777">
            <w:pPr>
              <w:pStyle w:val="p-table"/>
              <w:jc w:val="right"/>
              <w:rPr>
                <w:rFonts w:ascii="Times New Roman" w:hAnsi="Times New Roman" w:cs="Times New Roman"/>
                <w:sz w:val="17"/>
              </w:rPr>
            </w:pPr>
            <w:r w:rsidRPr="000113AD">
              <w:rPr>
                <w:rFonts w:ascii="Times New Roman" w:hAnsi="Times New Roman" w:cs="Times New Roman"/>
                <w:sz w:val="17"/>
              </w:rPr>
              <w:t>1.300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9896DBC" w14:textId="77777777">
            <w:pPr>
              <w:pStyle w:val="p-table"/>
              <w:jc w:val="right"/>
              <w:rPr>
                <w:rFonts w:ascii="Times New Roman" w:hAnsi="Times New Roman" w:cs="Times New Roman"/>
                <w:sz w:val="17"/>
              </w:rPr>
            </w:pPr>
            <w:r w:rsidRPr="000113AD">
              <w:rPr>
                <w:rFonts w:ascii="Times New Roman" w:hAnsi="Times New Roman" w:cs="Times New Roman"/>
                <w:sz w:val="17"/>
              </w:rPr>
              <w:t>1.300</w:t>
            </w:r>
          </w:p>
        </w:tc>
      </w:tr>
      <w:tr w:rsidRPr="000113AD" w:rsidR="000113AD" w:rsidTr="000113AD" w14:paraId="4DE1E983"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5ED09D5C"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431BCE6" w14:textId="77777777">
            <w:pPr>
              <w:pStyle w:val="p-table"/>
              <w:rPr>
                <w:rFonts w:ascii="Times New Roman" w:hAnsi="Times New Roman" w:cs="Times New Roman"/>
                <w:sz w:val="17"/>
              </w:rPr>
            </w:pPr>
            <w:r w:rsidRPr="000113AD">
              <w:rPr>
                <w:rFonts w:ascii="Times New Roman" w:hAnsi="Times New Roman" w:cs="Times New Roman"/>
                <w:sz w:val="17"/>
              </w:rPr>
              <w:t>3. Aanpak kindermisbruik en mensenhandel</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3287B4E" w14:textId="77777777">
            <w:pPr>
              <w:pStyle w:val="p-table"/>
              <w:jc w:val="right"/>
              <w:rPr>
                <w:rFonts w:ascii="Times New Roman" w:hAnsi="Times New Roman" w:cs="Times New Roman"/>
                <w:sz w:val="17"/>
              </w:rPr>
            </w:pPr>
            <w:r w:rsidRPr="000113AD">
              <w:rPr>
                <w:rFonts w:ascii="Times New Roman" w:hAnsi="Times New Roman" w:cs="Times New Roman"/>
                <w:sz w:val="17"/>
              </w:rPr>
              <w:t>2.000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30F1835" w14:textId="77777777">
            <w:pPr>
              <w:pStyle w:val="p-table"/>
              <w:jc w:val="right"/>
              <w:rPr>
                <w:rFonts w:ascii="Times New Roman" w:hAnsi="Times New Roman" w:cs="Times New Roman"/>
                <w:sz w:val="17"/>
              </w:rPr>
            </w:pPr>
            <w:r w:rsidRPr="000113AD">
              <w:rPr>
                <w:rFonts w:ascii="Times New Roman" w:hAnsi="Times New Roman" w:cs="Times New Roman"/>
                <w:sz w:val="17"/>
              </w:rPr>
              <w:t>2.500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5207DED" w14:textId="77777777">
            <w:pPr>
              <w:pStyle w:val="p-table"/>
              <w:jc w:val="right"/>
              <w:rPr>
                <w:rFonts w:ascii="Times New Roman" w:hAnsi="Times New Roman" w:cs="Times New Roman"/>
                <w:sz w:val="17"/>
              </w:rPr>
            </w:pPr>
            <w:r w:rsidRPr="000113AD">
              <w:rPr>
                <w:rFonts w:ascii="Times New Roman" w:hAnsi="Times New Roman" w:cs="Times New Roman"/>
                <w:sz w:val="17"/>
              </w:rPr>
              <w:t>2.500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A8BC151" w14:textId="77777777">
            <w:pPr>
              <w:pStyle w:val="p-table"/>
              <w:jc w:val="right"/>
              <w:rPr>
                <w:rFonts w:ascii="Times New Roman" w:hAnsi="Times New Roman" w:cs="Times New Roman"/>
                <w:sz w:val="17"/>
              </w:rPr>
            </w:pPr>
            <w:r w:rsidRPr="000113AD">
              <w:rPr>
                <w:rFonts w:ascii="Times New Roman" w:hAnsi="Times New Roman" w:cs="Times New Roman"/>
                <w:sz w:val="17"/>
              </w:rPr>
              <w:t>2.500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E842090" w14:textId="77777777">
            <w:pPr>
              <w:pStyle w:val="p-table"/>
              <w:jc w:val="right"/>
              <w:rPr>
                <w:rFonts w:ascii="Times New Roman" w:hAnsi="Times New Roman" w:cs="Times New Roman"/>
                <w:sz w:val="17"/>
              </w:rPr>
            </w:pPr>
            <w:r w:rsidRPr="000113AD">
              <w:rPr>
                <w:rFonts w:ascii="Times New Roman" w:hAnsi="Times New Roman" w:cs="Times New Roman"/>
                <w:sz w:val="17"/>
              </w:rPr>
              <w:t>2.500</w:t>
            </w:r>
          </w:p>
        </w:tc>
      </w:tr>
      <w:tr w:rsidRPr="000113AD" w:rsidR="000113AD" w:rsidTr="000113AD" w14:paraId="41FBDC00"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6EC81F14"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E5D2FF7" w14:textId="77777777">
            <w:pPr>
              <w:pStyle w:val="p-table"/>
              <w:rPr>
                <w:rFonts w:ascii="Times New Roman" w:hAnsi="Times New Roman" w:cs="Times New Roman"/>
                <w:sz w:val="17"/>
              </w:rPr>
            </w:pPr>
            <w:r w:rsidRPr="000113AD">
              <w:rPr>
                <w:rFonts w:ascii="Times New Roman" w:hAnsi="Times New Roman" w:cs="Times New Roman"/>
                <w:sz w:val="17"/>
              </w:rPr>
              <w:t>3. Aanpak milieucriminaliteit</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805C736" w14:textId="77777777">
            <w:pPr>
              <w:pStyle w:val="p-table"/>
              <w:jc w:val="right"/>
              <w:rPr>
                <w:rFonts w:ascii="Times New Roman" w:hAnsi="Times New Roman" w:cs="Times New Roman"/>
                <w:sz w:val="17"/>
              </w:rPr>
            </w:pPr>
            <w:r w:rsidRPr="000113AD">
              <w:rPr>
                <w:rFonts w:ascii="Times New Roman" w:hAnsi="Times New Roman" w:cs="Times New Roman"/>
                <w:sz w:val="17"/>
              </w:rPr>
              <w:t>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0B82A1A" w14:textId="77777777">
            <w:pPr>
              <w:pStyle w:val="p-table"/>
              <w:jc w:val="right"/>
              <w:rPr>
                <w:rFonts w:ascii="Times New Roman" w:hAnsi="Times New Roman" w:cs="Times New Roman"/>
                <w:sz w:val="17"/>
              </w:rPr>
            </w:pPr>
            <w:r w:rsidRPr="000113AD">
              <w:rPr>
                <w:rFonts w:ascii="Times New Roman" w:hAnsi="Times New Roman" w:cs="Times New Roman"/>
                <w:sz w:val="17"/>
              </w:rPr>
              <w:t>3.000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433E5DD" w14:textId="77777777">
            <w:pPr>
              <w:pStyle w:val="p-table"/>
              <w:jc w:val="right"/>
              <w:rPr>
                <w:rFonts w:ascii="Times New Roman" w:hAnsi="Times New Roman" w:cs="Times New Roman"/>
                <w:sz w:val="17"/>
              </w:rPr>
            </w:pPr>
            <w:r w:rsidRPr="000113AD">
              <w:rPr>
                <w:rFonts w:ascii="Times New Roman" w:hAnsi="Times New Roman" w:cs="Times New Roman"/>
                <w:sz w:val="17"/>
              </w:rPr>
              <w:t>3.000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6060E87" w14:textId="77777777">
            <w:pPr>
              <w:pStyle w:val="p-table"/>
              <w:jc w:val="right"/>
              <w:rPr>
                <w:rFonts w:ascii="Times New Roman" w:hAnsi="Times New Roman" w:cs="Times New Roman"/>
                <w:sz w:val="17"/>
              </w:rPr>
            </w:pPr>
            <w:r w:rsidRPr="000113AD">
              <w:rPr>
                <w:rFonts w:ascii="Times New Roman" w:hAnsi="Times New Roman" w:cs="Times New Roman"/>
                <w:sz w:val="17"/>
              </w:rPr>
              <w:t>3.000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1681BB5" w14:textId="77777777">
            <w:pPr>
              <w:pStyle w:val="p-table"/>
              <w:jc w:val="right"/>
              <w:rPr>
                <w:rFonts w:ascii="Times New Roman" w:hAnsi="Times New Roman" w:cs="Times New Roman"/>
                <w:sz w:val="17"/>
              </w:rPr>
            </w:pPr>
            <w:r w:rsidRPr="000113AD">
              <w:rPr>
                <w:rFonts w:ascii="Times New Roman" w:hAnsi="Times New Roman" w:cs="Times New Roman"/>
                <w:sz w:val="17"/>
              </w:rPr>
              <w:t>3.000</w:t>
            </w:r>
          </w:p>
        </w:tc>
      </w:tr>
      <w:tr w:rsidRPr="000113AD" w:rsidR="000113AD" w:rsidTr="000113AD" w14:paraId="5702E976"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7633BF8B"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A4825A4" w14:textId="77777777">
            <w:pPr>
              <w:pStyle w:val="p-table"/>
              <w:rPr>
                <w:rFonts w:ascii="Times New Roman" w:hAnsi="Times New Roman" w:cs="Times New Roman"/>
                <w:sz w:val="17"/>
              </w:rPr>
            </w:pPr>
            <w:r w:rsidRPr="000113AD">
              <w:rPr>
                <w:rFonts w:ascii="Times New Roman" w:hAnsi="Times New Roman" w:cs="Times New Roman"/>
                <w:sz w:val="17"/>
              </w:rPr>
              <w:t>3. Aanpak antisemitisme</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CD8DF03" w14:textId="77777777">
            <w:pPr>
              <w:pStyle w:val="p-table"/>
              <w:jc w:val="right"/>
              <w:rPr>
                <w:rFonts w:ascii="Times New Roman" w:hAnsi="Times New Roman" w:cs="Times New Roman"/>
                <w:sz w:val="17"/>
              </w:rPr>
            </w:pPr>
            <w:r w:rsidRPr="000113AD">
              <w:rPr>
                <w:rFonts w:ascii="Times New Roman" w:hAnsi="Times New Roman" w:cs="Times New Roman"/>
                <w:sz w:val="17"/>
              </w:rPr>
              <w:t>4.500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6F07F83" w14:textId="77777777">
            <w:pPr>
              <w:pStyle w:val="p-table"/>
              <w:jc w:val="right"/>
              <w:rPr>
                <w:rFonts w:ascii="Times New Roman" w:hAnsi="Times New Roman" w:cs="Times New Roman"/>
                <w:sz w:val="17"/>
              </w:rPr>
            </w:pPr>
            <w:r w:rsidRPr="000113AD">
              <w:rPr>
                <w:rFonts w:ascii="Times New Roman" w:hAnsi="Times New Roman" w:cs="Times New Roman"/>
                <w:sz w:val="17"/>
              </w:rPr>
              <w:t>4.500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3587D28" w14:textId="77777777">
            <w:pPr>
              <w:pStyle w:val="p-table"/>
              <w:jc w:val="right"/>
              <w:rPr>
                <w:rFonts w:ascii="Times New Roman" w:hAnsi="Times New Roman" w:cs="Times New Roman"/>
                <w:sz w:val="17"/>
              </w:rPr>
            </w:pPr>
            <w:r w:rsidRPr="000113AD">
              <w:rPr>
                <w:rFonts w:ascii="Times New Roman" w:hAnsi="Times New Roman" w:cs="Times New Roman"/>
                <w:sz w:val="17"/>
              </w:rPr>
              <w:t>4.500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4C66D0E" w14:textId="77777777">
            <w:pPr>
              <w:pStyle w:val="p-table"/>
              <w:jc w:val="right"/>
              <w:rPr>
                <w:rFonts w:ascii="Times New Roman" w:hAnsi="Times New Roman" w:cs="Times New Roman"/>
                <w:sz w:val="17"/>
              </w:rPr>
            </w:pPr>
            <w:r w:rsidRPr="000113AD">
              <w:rPr>
                <w:rFonts w:ascii="Times New Roman" w:hAnsi="Times New Roman" w:cs="Times New Roman"/>
                <w:sz w:val="17"/>
              </w:rPr>
              <w:t>4.500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B527FEF" w14:textId="77777777">
            <w:pPr>
              <w:pStyle w:val="p-table"/>
              <w:jc w:val="right"/>
              <w:rPr>
                <w:rFonts w:ascii="Times New Roman" w:hAnsi="Times New Roman" w:cs="Times New Roman"/>
                <w:sz w:val="17"/>
              </w:rPr>
            </w:pPr>
            <w:r w:rsidRPr="000113AD">
              <w:rPr>
                <w:rFonts w:ascii="Times New Roman" w:hAnsi="Times New Roman" w:cs="Times New Roman"/>
                <w:sz w:val="17"/>
              </w:rPr>
              <w:t>4.500</w:t>
            </w:r>
          </w:p>
        </w:tc>
      </w:tr>
      <w:tr w:rsidRPr="000113AD" w:rsidR="000113AD" w:rsidTr="000113AD" w14:paraId="7F2FED2D"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25C3349A"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CC5BE87" w14:textId="77777777">
            <w:pPr>
              <w:pStyle w:val="p-table"/>
              <w:rPr>
                <w:rFonts w:ascii="Times New Roman" w:hAnsi="Times New Roman" w:cs="Times New Roman"/>
                <w:sz w:val="17"/>
              </w:rPr>
            </w:pPr>
            <w:r w:rsidRPr="000113AD">
              <w:rPr>
                <w:rFonts w:ascii="Times New Roman" w:hAnsi="Times New Roman" w:cs="Times New Roman"/>
                <w:sz w:val="17"/>
              </w:rPr>
              <w:t>3. Digitale meldplicht bij gebiedsverbod</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92B1EED" w14:textId="77777777">
            <w:pPr>
              <w:pStyle w:val="p-table"/>
              <w:jc w:val="right"/>
              <w:rPr>
                <w:rFonts w:ascii="Times New Roman" w:hAnsi="Times New Roman" w:cs="Times New Roman"/>
                <w:sz w:val="17"/>
              </w:rPr>
            </w:pPr>
            <w:r w:rsidRPr="000113AD">
              <w:rPr>
                <w:rFonts w:ascii="Times New Roman" w:hAnsi="Times New Roman" w:cs="Times New Roman"/>
                <w:sz w:val="17"/>
              </w:rPr>
              <w:t>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64E5ACA" w14:textId="77777777">
            <w:pPr>
              <w:pStyle w:val="p-table"/>
              <w:jc w:val="right"/>
              <w:rPr>
                <w:rFonts w:ascii="Times New Roman" w:hAnsi="Times New Roman" w:cs="Times New Roman"/>
                <w:sz w:val="17"/>
              </w:rPr>
            </w:pPr>
            <w:r w:rsidRPr="000113AD">
              <w:rPr>
                <w:rFonts w:ascii="Times New Roman" w:hAnsi="Times New Roman" w:cs="Times New Roman"/>
                <w:sz w:val="17"/>
              </w:rPr>
              <w:t>4.000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6FDD86A" w14:textId="77777777">
            <w:pPr>
              <w:pStyle w:val="p-table"/>
              <w:jc w:val="right"/>
              <w:rPr>
                <w:rFonts w:ascii="Times New Roman" w:hAnsi="Times New Roman" w:cs="Times New Roman"/>
                <w:sz w:val="17"/>
              </w:rPr>
            </w:pPr>
            <w:r w:rsidRPr="000113AD">
              <w:rPr>
                <w:rFonts w:ascii="Times New Roman" w:hAnsi="Times New Roman" w:cs="Times New Roman"/>
                <w:sz w:val="17"/>
              </w:rPr>
              <w:t>4.000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3643CF7" w14:textId="77777777">
            <w:pPr>
              <w:pStyle w:val="p-table"/>
              <w:jc w:val="right"/>
              <w:rPr>
                <w:rFonts w:ascii="Times New Roman" w:hAnsi="Times New Roman" w:cs="Times New Roman"/>
                <w:sz w:val="17"/>
              </w:rPr>
            </w:pPr>
            <w:r w:rsidRPr="000113AD">
              <w:rPr>
                <w:rFonts w:ascii="Times New Roman" w:hAnsi="Times New Roman" w:cs="Times New Roman"/>
                <w:sz w:val="17"/>
              </w:rPr>
              <w:t>4.000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7839D22" w14:textId="77777777">
            <w:pPr>
              <w:pStyle w:val="p-table"/>
              <w:jc w:val="right"/>
              <w:rPr>
                <w:rFonts w:ascii="Times New Roman" w:hAnsi="Times New Roman" w:cs="Times New Roman"/>
                <w:sz w:val="17"/>
              </w:rPr>
            </w:pPr>
            <w:r w:rsidRPr="000113AD">
              <w:rPr>
                <w:rFonts w:ascii="Times New Roman" w:hAnsi="Times New Roman" w:cs="Times New Roman"/>
                <w:sz w:val="17"/>
              </w:rPr>
              <w:t>4.000</w:t>
            </w:r>
          </w:p>
        </w:tc>
      </w:tr>
      <w:tr w:rsidRPr="000113AD" w:rsidR="000113AD" w:rsidTr="000113AD" w14:paraId="04FEE843"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6CAAD0A7"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01399DD" w14:textId="77777777">
            <w:pPr>
              <w:pStyle w:val="p-table"/>
              <w:rPr>
                <w:rFonts w:ascii="Times New Roman" w:hAnsi="Times New Roman" w:cs="Times New Roman"/>
                <w:sz w:val="17"/>
              </w:rPr>
            </w:pPr>
            <w:r w:rsidRPr="000113AD">
              <w:rPr>
                <w:rFonts w:ascii="Times New Roman" w:hAnsi="Times New Roman" w:cs="Times New Roman"/>
                <w:sz w:val="17"/>
              </w:rPr>
              <w:t>3. Digitale opsporing basisteams</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B02B596" w14:textId="77777777">
            <w:pPr>
              <w:pStyle w:val="p-table"/>
              <w:jc w:val="right"/>
              <w:rPr>
                <w:rFonts w:ascii="Times New Roman" w:hAnsi="Times New Roman" w:cs="Times New Roman"/>
                <w:sz w:val="17"/>
              </w:rPr>
            </w:pPr>
            <w:r w:rsidRPr="000113AD">
              <w:rPr>
                <w:rFonts w:ascii="Times New Roman" w:hAnsi="Times New Roman" w:cs="Times New Roman"/>
                <w:sz w:val="17"/>
              </w:rPr>
              <w:t>242</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1FD1088" w14:textId="77777777">
            <w:pPr>
              <w:pStyle w:val="p-table"/>
              <w:jc w:val="right"/>
              <w:rPr>
                <w:rFonts w:ascii="Times New Roman" w:hAnsi="Times New Roman" w:cs="Times New Roman"/>
                <w:sz w:val="17"/>
              </w:rPr>
            </w:pPr>
            <w:r w:rsidRPr="000113AD">
              <w:rPr>
                <w:rFonts w:ascii="Times New Roman" w:hAnsi="Times New Roman" w:cs="Times New Roman"/>
                <w:sz w:val="17"/>
              </w:rPr>
              <w:t>483</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47037D5" w14:textId="77777777">
            <w:pPr>
              <w:pStyle w:val="p-table"/>
              <w:jc w:val="right"/>
              <w:rPr>
                <w:rFonts w:ascii="Times New Roman" w:hAnsi="Times New Roman" w:cs="Times New Roman"/>
                <w:sz w:val="17"/>
              </w:rPr>
            </w:pPr>
            <w:r w:rsidRPr="000113AD">
              <w:rPr>
                <w:rFonts w:ascii="Times New Roman" w:hAnsi="Times New Roman" w:cs="Times New Roman"/>
                <w:sz w:val="17"/>
              </w:rPr>
              <w:t>725</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01A94C3" w14:textId="77777777">
            <w:pPr>
              <w:pStyle w:val="p-table"/>
              <w:jc w:val="right"/>
              <w:rPr>
                <w:rFonts w:ascii="Times New Roman" w:hAnsi="Times New Roman" w:cs="Times New Roman"/>
                <w:sz w:val="17"/>
              </w:rPr>
            </w:pPr>
            <w:r w:rsidRPr="000113AD">
              <w:rPr>
                <w:rFonts w:ascii="Times New Roman" w:hAnsi="Times New Roman" w:cs="Times New Roman"/>
                <w:sz w:val="17"/>
              </w:rPr>
              <w:t>725</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6C9C107" w14:textId="77777777">
            <w:pPr>
              <w:pStyle w:val="p-table"/>
              <w:jc w:val="right"/>
              <w:rPr>
                <w:rFonts w:ascii="Times New Roman" w:hAnsi="Times New Roman" w:cs="Times New Roman"/>
                <w:sz w:val="17"/>
              </w:rPr>
            </w:pPr>
            <w:r w:rsidRPr="000113AD">
              <w:rPr>
                <w:rFonts w:ascii="Times New Roman" w:hAnsi="Times New Roman" w:cs="Times New Roman"/>
                <w:sz w:val="17"/>
              </w:rPr>
              <w:t>725</w:t>
            </w:r>
          </w:p>
        </w:tc>
      </w:tr>
      <w:tr w:rsidRPr="000113AD" w:rsidR="000113AD" w:rsidTr="000113AD" w14:paraId="54FBA23E"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42210717"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819D267" w14:textId="77777777">
            <w:pPr>
              <w:pStyle w:val="p-table"/>
              <w:rPr>
                <w:rFonts w:ascii="Times New Roman" w:hAnsi="Times New Roman" w:cs="Times New Roman"/>
                <w:sz w:val="17"/>
              </w:rPr>
            </w:pPr>
            <w:r w:rsidRPr="000113AD">
              <w:rPr>
                <w:rFonts w:ascii="Times New Roman" w:hAnsi="Times New Roman" w:cs="Times New Roman"/>
                <w:sz w:val="17"/>
              </w:rPr>
              <w:t>3. E-evidence</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1A9731C" w14:textId="77777777">
            <w:pPr>
              <w:pStyle w:val="p-table"/>
              <w:jc w:val="right"/>
              <w:rPr>
                <w:rFonts w:ascii="Times New Roman" w:hAnsi="Times New Roman" w:cs="Times New Roman"/>
                <w:sz w:val="17"/>
              </w:rPr>
            </w:pPr>
            <w:r w:rsidRPr="000113AD">
              <w:rPr>
                <w:rFonts w:ascii="Times New Roman" w:hAnsi="Times New Roman" w:cs="Times New Roman"/>
                <w:sz w:val="17"/>
              </w:rPr>
              <w:t>500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CB1F421" w14:textId="77777777">
            <w:pPr>
              <w:pStyle w:val="p-table"/>
              <w:jc w:val="right"/>
              <w:rPr>
                <w:rFonts w:ascii="Times New Roman" w:hAnsi="Times New Roman" w:cs="Times New Roman"/>
                <w:sz w:val="17"/>
              </w:rPr>
            </w:pPr>
            <w:r w:rsidRPr="000113AD">
              <w:rPr>
                <w:rFonts w:ascii="Times New Roman" w:hAnsi="Times New Roman" w:cs="Times New Roman"/>
                <w:sz w:val="17"/>
              </w:rPr>
              <w:t>1.900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1EF729A" w14:textId="77777777">
            <w:pPr>
              <w:pStyle w:val="p-table"/>
              <w:jc w:val="right"/>
              <w:rPr>
                <w:rFonts w:ascii="Times New Roman" w:hAnsi="Times New Roman" w:cs="Times New Roman"/>
                <w:sz w:val="17"/>
              </w:rPr>
            </w:pPr>
            <w:r w:rsidRPr="000113AD">
              <w:rPr>
                <w:rFonts w:ascii="Times New Roman" w:hAnsi="Times New Roman" w:cs="Times New Roman"/>
                <w:sz w:val="17"/>
              </w:rPr>
              <w:t>3.700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A0C44E7" w14:textId="77777777">
            <w:pPr>
              <w:pStyle w:val="p-table"/>
              <w:jc w:val="right"/>
              <w:rPr>
                <w:rFonts w:ascii="Times New Roman" w:hAnsi="Times New Roman" w:cs="Times New Roman"/>
                <w:sz w:val="17"/>
              </w:rPr>
            </w:pPr>
            <w:r w:rsidRPr="000113AD">
              <w:rPr>
                <w:rFonts w:ascii="Times New Roman" w:hAnsi="Times New Roman" w:cs="Times New Roman"/>
                <w:sz w:val="17"/>
              </w:rPr>
              <w:t>3.200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3BC2C48" w14:textId="77777777">
            <w:pPr>
              <w:pStyle w:val="p-table"/>
              <w:jc w:val="right"/>
              <w:rPr>
                <w:rFonts w:ascii="Times New Roman" w:hAnsi="Times New Roman" w:cs="Times New Roman"/>
                <w:sz w:val="17"/>
              </w:rPr>
            </w:pPr>
            <w:r w:rsidRPr="000113AD">
              <w:rPr>
                <w:rFonts w:ascii="Times New Roman" w:hAnsi="Times New Roman" w:cs="Times New Roman"/>
                <w:sz w:val="17"/>
              </w:rPr>
              <w:t>3.000</w:t>
            </w:r>
          </w:p>
        </w:tc>
      </w:tr>
      <w:tr w:rsidRPr="000113AD" w:rsidR="000113AD" w:rsidTr="000113AD" w14:paraId="0AD379BC"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548C076E"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B05D7D0" w14:textId="77777777">
            <w:pPr>
              <w:pStyle w:val="p-table"/>
              <w:rPr>
                <w:rFonts w:ascii="Times New Roman" w:hAnsi="Times New Roman" w:cs="Times New Roman"/>
                <w:sz w:val="17"/>
              </w:rPr>
            </w:pPr>
            <w:r w:rsidRPr="000113AD">
              <w:rPr>
                <w:rFonts w:ascii="Times New Roman" w:hAnsi="Times New Roman" w:cs="Times New Roman"/>
                <w:sz w:val="17"/>
              </w:rPr>
              <w:t>3. Internationale samenwerking</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A34F9AA" w14:textId="77777777">
            <w:pPr>
              <w:pStyle w:val="p-table"/>
              <w:jc w:val="right"/>
              <w:rPr>
                <w:rFonts w:ascii="Times New Roman" w:hAnsi="Times New Roman" w:cs="Times New Roman"/>
                <w:sz w:val="17"/>
              </w:rPr>
            </w:pPr>
            <w:r w:rsidRPr="000113AD">
              <w:rPr>
                <w:rFonts w:ascii="Times New Roman" w:hAnsi="Times New Roman" w:cs="Times New Roman"/>
                <w:sz w:val="17"/>
              </w:rPr>
              <w:t>3.700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D5AC3F3" w14:textId="77777777">
            <w:pPr>
              <w:pStyle w:val="p-table"/>
              <w:jc w:val="right"/>
              <w:rPr>
                <w:rFonts w:ascii="Times New Roman" w:hAnsi="Times New Roman" w:cs="Times New Roman"/>
                <w:sz w:val="17"/>
              </w:rPr>
            </w:pPr>
            <w:r w:rsidRPr="000113AD">
              <w:rPr>
                <w:rFonts w:ascii="Times New Roman" w:hAnsi="Times New Roman" w:cs="Times New Roman"/>
                <w:sz w:val="17"/>
              </w:rPr>
              <w:t>3.700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E1C2F46" w14:textId="77777777">
            <w:pPr>
              <w:pStyle w:val="p-table"/>
              <w:jc w:val="right"/>
              <w:rPr>
                <w:rFonts w:ascii="Times New Roman" w:hAnsi="Times New Roman" w:cs="Times New Roman"/>
                <w:sz w:val="17"/>
              </w:rPr>
            </w:pPr>
            <w:r w:rsidRPr="000113AD">
              <w:rPr>
                <w:rFonts w:ascii="Times New Roman" w:hAnsi="Times New Roman" w:cs="Times New Roman"/>
                <w:sz w:val="17"/>
              </w:rPr>
              <w:t>4.700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A4E5CC9" w14:textId="77777777">
            <w:pPr>
              <w:pStyle w:val="p-table"/>
              <w:jc w:val="right"/>
              <w:rPr>
                <w:rFonts w:ascii="Times New Roman" w:hAnsi="Times New Roman" w:cs="Times New Roman"/>
                <w:sz w:val="17"/>
              </w:rPr>
            </w:pPr>
            <w:r w:rsidRPr="000113AD">
              <w:rPr>
                <w:rFonts w:ascii="Times New Roman" w:hAnsi="Times New Roman" w:cs="Times New Roman"/>
                <w:sz w:val="17"/>
              </w:rPr>
              <w:t>4.700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B4A4205" w14:textId="77777777">
            <w:pPr>
              <w:pStyle w:val="p-table"/>
              <w:jc w:val="right"/>
              <w:rPr>
                <w:rFonts w:ascii="Times New Roman" w:hAnsi="Times New Roman" w:cs="Times New Roman"/>
                <w:sz w:val="17"/>
              </w:rPr>
            </w:pPr>
            <w:r w:rsidRPr="000113AD">
              <w:rPr>
                <w:rFonts w:ascii="Times New Roman" w:hAnsi="Times New Roman" w:cs="Times New Roman"/>
                <w:sz w:val="17"/>
              </w:rPr>
              <w:t>4.700</w:t>
            </w:r>
          </w:p>
        </w:tc>
      </w:tr>
      <w:tr w:rsidRPr="000113AD" w:rsidR="000113AD" w:rsidTr="000113AD" w14:paraId="53DD3582"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6DF1D273"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123659C" w14:textId="77777777">
            <w:pPr>
              <w:pStyle w:val="p-table"/>
              <w:rPr>
                <w:rFonts w:ascii="Times New Roman" w:hAnsi="Times New Roman" w:cs="Times New Roman"/>
                <w:sz w:val="17"/>
              </w:rPr>
            </w:pPr>
            <w:r w:rsidRPr="000113AD">
              <w:rPr>
                <w:rFonts w:ascii="Times New Roman" w:hAnsi="Times New Roman" w:cs="Times New Roman"/>
                <w:sz w:val="17"/>
              </w:rPr>
              <w:t>3. Platform Veilig Ondernemen</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5FDF7CC" w14:textId="77777777">
            <w:pPr>
              <w:pStyle w:val="p-table"/>
              <w:jc w:val="right"/>
              <w:rPr>
                <w:rFonts w:ascii="Times New Roman" w:hAnsi="Times New Roman" w:cs="Times New Roman"/>
                <w:sz w:val="17"/>
              </w:rPr>
            </w:pPr>
            <w:r w:rsidRPr="000113AD">
              <w:rPr>
                <w:rFonts w:ascii="Times New Roman" w:hAnsi="Times New Roman" w:cs="Times New Roman"/>
                <w:sz w:val="17"/>
              </w:rPr>
              <w:t>403</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B183D21" w14:textId="77777777">
            <w:pPr>
              <w:pStyle w:val="p-table"/>
              <w:jc w:val="right"/>
              <w:rPr>
                <w:rFonts w:ascii="Times New Roman" w:hAnsi="Times New Roman" w:cs="Times New Roman"/>
                <w:sz w:val="17"/>
              </w:rPr>
            </w:pPr>
            <w:r w:rsidRPr="000113AD">
              <w:rPr>
                <w:rFonts w:ascii="Times New Roman" w:hAnsi="Times New Roman" w:cs="Times New Roman"/>
                <w:sz w:val="17"/>
              </w:rPr>
              <w:t>1.049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BEDE3BE" w14:textId="77777777">
            <w:pPr>
              <w:pStyle w:val="p-table"/>
              <w:jc w:val="right"/>
              <w:rPr>
                <w:rFonts w:ascii="Times New Roman" w:hAnsi="Times New Roman" w:cs="Times New Roman"/>
                <w:sz w:val="17"/>
              </w:rPr>
            </w:pPr>
            <w:r w:rsidRPr="000113AD">
              <w:rPr>
                <w:rFonts w:ascii="Times New Roman" w:hAnsi="Times New Roman" w:cs="Times New Roman"/>
                <w:sz w:val="17"/>
              </w:rPr>
              <w:t>1.506</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046D82C" w14:textId="77777777">
            <w:pPr>
              <w:pStyle w:val="p-table"/>
              <w:jc w:val="right"/>
              <w:rPr>
                <w:rFonts w:ascii="Times New Roman" w:hAnsi="Times New Roman" w:cs="Times New Roman"/>
                <w:sz w:val="17"/>
              </w:rPr>
            </w:pPr>
            <w:r w:rsidRPr="000113AD">
              <w:rPr>
                <w:rFonts w:ascii="Times New Roman" w:hAnsi="Times New Roman" w:cs="Times New Roman"/>
                <w:sz w:val="17"/>
              </w:rPr>
              <w:t>2.219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8DFFC41" w14:textId="77777777">
            <w:pPr>
              <w:pStyle w:val="p-table"/>
              <w:jc w:val="right"/>
              <w:rPr>
                <w:rFonts w:ascii="Times New Roman" w:hAnsi="Times New Roman" w:cs="Times New Roman"/>
                <w:sz w:val="17"/>
              </w:rPr>
            </w:pPr>
            <w:r w:rsidRPr="000113AD">
              <w:rPr>
                <w:rFonts w:ascii="Times New Roman" w:hAnsi="Times New Roman" w:cs="Times New Roman"/>
                <w:sz w:val="17"/>
              </w:rPr>
              <w:t>2.378</w:t>
            </w:r>
          </w:p>
        </w:tc>
      </w:tr>
      <w:tr w:rsidRPr="000113AD" w:rsidR="000113AD" w:rsidTr="000113AD" w14:paraId="7F86664B"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685AABA5"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977B699" w14:textId="77777777">
            <w:pPr>
              <w:pStyle w:val="p-table"/>
              <w:rPr>
                <w:rFonts w:ascii="Times New Roman" w:hAnsi="Times New Roman" w:cs="Times New Roman"/>
                <w:sz w:val="17"/>
              </w:rPr>
            </w:pPr>
            <w:r w:rsidRPr="000113AD">
              <w:rPr>
                <w:rFonts w:ascii="Times New Roman" w:hAnsi="Times New Roman" w:cs="Times New Roman"/>
                <w:sz w:val="17"/>
              </w:rPr>
              <w:t>3. Tegengaan corruptie</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0A50DBD" w14:textId="77777777">
            <w:pPr>
              <w:pStyle w:val="p-table"/>
              <w:jc w:val="right"/>
              <w:rPr>
                <w:rFonts w:ascii="Times New Roman" w:hAnsi="Times New Roman" w:cs="Times New Roman"/>
                <w:sz w:val="17"/>
              </w:rPr>
            </w:pPr>
            <w:r w:rsidRPr="000113AD">
              <w:rPr>
                <w:rFonts w:ascii="Times New Roman" w:hAnsi="Times New Roman" w:cs="Times New Roman"/>
                <w:sz w:val="17"/>
              </w:rPr>
              <w:t>5.000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70CAC67" w14:textId="77777777">
            <w:pPr>
              <w:pStyle w:val="p-table"/>
              <w:jc w:val="right"/>
              <w:rPr>
                <w:rFonts w:ascii="Times New Roman" w:hAnsi="Times New Roman" w:cs="Times New Roman"/>
                <w:sz w:val="17"/>
              </w:rPr>
            </w:pPr>
            <w:r w:rsidRPr="000113AD">
              <w:rPr>
                <w:rFonts w:ascii="Times New Roman" w:hAnsi="Times New Roman" w:cs="Times New Roman"/>
                <w:sz w:val="17"/>
              </w:rPr>
              <w:t>5.000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C3ED3B9" w14:textId="77777777">
            <w:pPr>
              <w:pStyle w:val="p-table"/>
              <w:jc w:val="right"/>
              <w:rPr>
                <w:rFonts w:ascii="Times New Roman" w:hAnsi="Times New Roman" w:cs="Times New Roman"/>
                <w:sz w:val="17"/>
              </w:rPr>
            </w:pPr>
            <w:r w:rsidRPr="000113AD">
              <w:rPr>
                <w:rFonts w:ascii="Times New Roman" w:hAnsi="Times New Roman" w:cs="Times New Roman"/>
                <w:sz w:val="17"/>
              </w:rPr>
              <w:t>5.000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14D1927" w14:textId="77777777">
            <w:pPr>
              <w:pStyle w:val="p-table"/>
              <w:jc w:val="right"/>
              <w:rPr>
                <w:rFonts w:ascii="Times New Roman" w:hAnsi="Times New Roman" w:cs="Times New Roman"/>
                <w:sz w:val="17"/>
              </w:rPr>
            </w:pPr>
            <w:r w:rsidRPr="000113AD">
              <w:rPr>
                <w:rFonts w:ascii="Times New Roman" w:hAnsi="Times New Roman" w:cs="Times New Roman"/>
                <w:sz w:val="17"/>
              </w:rPr>
              <w:t>5.000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5CAC8CD" w14:textId="77777777">
            <w:pPr>
              <w:pStyle w:val="p-table"/>
              <w:jc w:val="right"/>
              <w:rPr>
                <w:rFonts w:ascii="Times New Roman" w:hAnsi="Times New Roman" w:cs="Times New Roman"/>
                <w:sz w:val="17"/>
              </w:rPr>
            </w:pPr>
            <w:r w:rsidRPr="000113AD">
              <w:rPr>
                <w:rFonts w:ascii="Times New Roman" w:hAnsi="Times New Roman" w:cs="Times New Roman"/>
                <w:sz w:val="17"/>
              </w:rPr>
              <w:t>5.000</w:t>
            </w:r>
          </w:p>
        </w:tc>
      </w:tr>
      <w:tr w:rsidRPr="000113AD" w:rsidR="000113AD" w:rsidTr="000113AD" w14:paraId="573DF501"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620F34F8"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C6FF352" w14:textId="77777777">
            <w:pPr>
              <w:pStyle w:val="p-table"/>
              <w:rPr>
                <w:rFonts w:ascii="Times New Roman" w:hAnsi="Times New Roman" w:cs="Times New Roman"/>
              </w:rPr>
            </w:pPr>
            <w:r w:rsidRPr="000113AD">
              <w:rPr>
                <w:rFonts w:ascii="Times New Roman" w:hAnsi="Times New Roman" w:cs="Times New Roman"/>
                <w:b/>
                <w:sz w:val="17"/>
              </w:rPr>
              <w:t>Stand na de nota van wijziging</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DD679D6" w14:textId="77777777">
            <w:pPr>
              <w:pStyle w:val="p-table"/>
              <w:jc w:val="right"/>
              <w:rPr>
                <w:rFonts w:ascii="Times New Roman" w:hAnsi="Times New Roman" w:cs="Times New Roman"/>
              </w:rPr>
            </w:pPr>
            <w:r w:rsidRPr="000113AD">
              <w:rPr>
                <w:rFonts w:ascii="Times New Roman" w:hAnsi="Times New Roman" w:cs="Times New Roman"/>
                <w:b/>
                <w:sz w:val="17"/>
              </w:rPr>
              <w:t>1.559.202</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80CFA0E" w14:textId="77777777">
            <w:pPr>
              <w:pStyle w:val="p-table"/>
              <w:jc w:val="right"/>
              <w:rPr>
                <w:rFonts w:ascii="Times New Roman" w:hAnsi="Times New Roman" w:cs="Times New Roman"/>
              </w:rPr>
            </w:pPr>
            <w:r w:rsidRPr="000113AD">
              <w:rPr>
                <w:rFonts w:ascii="Times New Roman" w:hAnsi="Times New Roman" w:cs="Times New Roman"/>
                <w:b/>
                <w:sz w:val="17"/>
              </w:rPr>
              <w:t>1.581.628</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4E1D9E9" w14:textId="77777777">
            <w:pPr>
              <w:pStyle w:val="p-table"/>
              <w:jc w:val="right"/>
              <w:rPr>
                <w:rFonts w:ascii="Times New Roman" w:hAnsi="Times New Roman" w:cs="Times New Roman"/>
              </w:rPr>
            </w:pPr>
            <w:r w:rsidRPr="000113AD">
              <w:rPr>
                <w:rFonts w:ascii="Times New Roman" w:hAnsi="Times New Roman" w:cs="Times New Roman"/>
                <w:b/>
                <w:sz w:val="17"/>
              </w:rPr>
              <w:t>1.592.664</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771658E" w14:textId="77777777">
            <w:pPr>
              <w:pStyle w:val="p-table"/>
              <w:jc w:val="right"/>
              <w:rPr>
                <w:rFonts w:ascii="Times New Roman" w:hAnsi="Times New Roman" w:cs="Times New Roman"/>
              </w:rPr>
            </w:pPr>
            <w:r w:rsidRPr="000113AD">
              <w:rPr>
                <w:rFonts w:ascii="Times New Roman" w:hAnsi="Times New Roman" w:cs="Times New Roman"/>
                <w:b/>
                <w:sz w:val="17"/>
              </w:rPr>
              <w:t>1.588.073</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451F558" w14:textId="77777777">
            <w:pPr>
              <w:pStyle w:val="p-table"/>
              <w:jc w:val="right"/>
              <w:rPr>
                <w:rFonts w:ascii="Times New Roman" w:hAnsi="Times New Roman" w:cs="Times New Roman"/>
              </w:rPr>
            </w:pPr>
            <w:r w:rsidRPr="000113AD">
              <w:rPr>
                <w:rFonts w:ascii="Times New Roman" w:hAnsi="Times New Roman" w:cs="Times New Roman"/>
                <w:b/>
                <w:sz w:val="17"/>
              </w:rPr>
              <w:t>1.609.297</w:t>
            </w:r>
          </w:p>
        </w:tc>
      </w:tr>
      <w:tr w:rsidRPr="000113AD" w:rsidR="000113AD" w:rsidTr="000113AD" w14:paraId="459EF125"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7EECFE80"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64EC7E37"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5FB2FEC9"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70E55A0E"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29BCC0A6"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493779FE"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704FEF5F" w14:textId="77777777">
            <w:pPr>
              <w:pStyle w:val="p-table"/>
              <w:rPr>
                <w:rFonts w:ascii="Times New Roman" w:hAnsi="Times New Roman" w:cs="Times New Roman"/>
                <w:sz w:val="17"/>
              </w:rPr>
            </w:pPr>
          </w:p>
        </w:tc>
      </w:tr>
      <w:tr w:rsidRPr="000113AD" w:rsidR="000113AD" w:rsidTr="000113AD" w14:paraId="1A63DB1C" w14:textId="77777777">
        <w:tc>
          <w:tcPr>
            <w:tcW w:w="332" w:type="pct"/>
            <w:tcBorders>
              <w:bottom w:val="single" w:color="009EE0" w:sz="2" w:space="0"/>
            </w:tcBorders>
            <w:shd w:val="clear" w:color="auto" w:fill="auto"/>
            <w:tcMar>
              <w:top w:w="22" w:type="dxa"/>
              <w:left w:w="10" w:type="dxa"/>
              <w:bottom w:w="22" w:type="dxa"/>
              <w:right w:w="28" w:type="dxa"/>
            </w:tcMar>
            <w:vAlign w:val="center"/>
          </w:tcPr>
          <w:p w:rsidRPr="000113AD" w:rsidR="000113AD" w:rsidP="00BE78E6" w:rsidRDefault="000113AD" w14:paraId="7D95E5FD" w14:textId="77777777">
            <w:pPr>
              <w:pStyle w:val="p-table"/>
              <w:rPr>
                <w:rFonts w:ascii="Times New Roman" w:hAnsi="Times New Roman" w:cs="Times New Roman"/>
                <w:sz w:val="17"/>
              </w:rPr>
            </w:pPr>
            <w:r w:rsidRPr="000113AD">
              <w:rPr>
                <w:rFonts w:ascii="Times New Roman" w:hAnsi="Times New Roman" w:cs="Times New Roman"/>
                <w:sz w:val="17"/>
              </w:rPr>
              <w:t>34</w:t>
            </w: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AA51B09" w14:textId="77777777">
            <w:pPr>
              <w:pStyle w:val="p-table"/>
              <w:rPr>
                <w:rFonts w:ascii="Times New Roman" w:hAnsi="Times New Roman" w:cs="Times New Roman"/>
                <w:sz w:val="17"/>
              </w:rPr>
            </w:pPr>
            <w:r w:rsidRPr="000113AD">
              <w:rPr>
                <w:rFonts w:ascii="Times New Roman" w:hAnsi="Times New Roman" w:cs="Times New Roman"/>
                <w:sz w:val="17"/>
              </w:rPr>
              <w:t>Straffen en beschermen</w:t>
            </w: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2B0B197D"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63DD9591"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46BFCE9E"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47664F4D"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3AFD16E3" w14:textId="77777777">
            <w:pPr>
              <w:pStyle w:val="p-table"/>
              <w:rPr>
                <w:rFonts w:ascii="Times New Roman" w:hAnsi="Times New Roman" w:cs="Times New Roman"/>
                <w:sz w:val="17"/>
              </w:rPr>
            </w:pPr>
          </w:p>
        </w:tc>
      </w:tr>
      <w:tr w:rsidRPr="000113AD" w:rsidR="000113AD" w:rsidTr="000113AD" w14:paraId="2896987F"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03D97015"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7AD7DDE" w14:textId="77777777">
            <w:pPr>
              <w:pStyle w:val="p-table"/>
              <w:rPr>
                <w:rFonts w:ascii="Times New Roman" w:hAnsi="Times New Roman" w:cs="Times New Roman"/>
              </w:rPr>
            </w:pPr>
            <w:r w:rsidRPr="000113AD">
              <w:rPr>
                <w:rFonts w:ascii="Times New Roman" w:hAnsi="Times New Roman" w:cs="Times New Roman"/>
                <w:b/>
                <w:sz w:val="17"/>
              </w:rPr>
              <w:t>Stand vóór nota van wijziging</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5C275E1" w14:textId="77777777">
            <w:pPr>
              <w:pStyle w:val="p-table"/>
              <w:jc w:val="right"/>
              <w:rPr>
                <w:rFonts w:ascii="Times New Roman" w:hAnsi="Times New Roman" w:cs="Times New Roman"/>
              </w:rPr>
            </w:pPr>
            <w:r w:rsidRPr="000113AD">
              <w:rPr>
                <w:rFonts w:ascii="Times New Roman" w:hAnsi="Times New Roman" w:cs="Times New Roman"/>
                <w:b/>
                <w:sz w:val="17"/>
              </w:rPr>
              <w:t>4.279.807</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0311679" w14:textId="77777777">
            <w:pPr>
              <w:pStyle w:val="p-table"/>
              <w:jc w:val="right"/>
              <w:rPr>
                <w:rFonts w:ascii="Times New Roman" w:hAnsi="Times New Roman" w:cs="Times New Roman"/>
              </w:rPr>
            </w:pPr>
            <w:r w:rsidRPr="000113AD">
              <w:rPr>
                <w:rFonts w:ascii="Times New Roman" w:hAnsi="Times New Roman" w:cs="Times New Roman"/>
                <w:b/>
                <w:sz w:val="17"/>
              </w:rPr>
              <w:t>4.348.369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63802B7" w14:textId="77777777">
            <w:pPr>
              <w:pStyle w:val="p-table"/>
              <w:jc w:val="right"/>
              <w:rPr>
                <w:rFonts w:ascii="Times New Roman" w:hAnsi="Times New Roman" w:cs="Times New Roman"/>
              </w:rPr>
            </w:pPr>
            <w:r w:rsidRPr="000113AD">
              <w:rPr>
                <w:rFonts w:ascii="Times New Roman" w:hAnsi="Times New Roman" w:cs="Times New Roman"/>
                <w:b/>
                <w:sz w:val="17"/>
              </w:rPr>
              <w:t>4.415.663</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DCCE98A" w14:textId="77777777">
            <w:pPr>
              <w:pStyle w:val="p-table"/>
              <w:jc w:val="right"/>
              <w:rPr>
                <w:rFonts w:ascii="Times New Roman" w:hAnsi="Times New Roman" w:cs="Times New Roman"/>
              </w:rPr>
            </w:pPr>
            <w:r w:rsidRPr="000113AD">
              <w:rPr>
                <w:rFonts w:ascii="Times New Roman" w:hAnsi="Times New Roman" w:cs="Times New Roman"/>
                <w:b/>
                <w:sz w:val="17"/>
              </w:rPr>
              <w:t>4.458.125</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92842C7" w14:textId="77777777">
            <w:pPr>
              <w:pStyle w:val="p-table"/>
              <w:jc w:val="right"/>
              <w:rPr>
                <w:rFonts w:ascii="Times New Roman" w:hAnsi="Times New Roman" w:cs="Times New Roman"/>
              </w:rPr>
            </w:pPr>
            <w:r w:rsidRPr="000113AD">
              <w:rPr>
                <w:rFonts w:ascii="Times New Roman" w:hAnsi="Times New Roman" w:cs="Times New Roman"/>
                <w:b/>
                <w:sz w:val="17"/>
              </w:rPr>
              <w:t>4.478.343</w:t>
            </w:r>
          </w:p>
        </w:tc>
      </w:tr>
      <w:tr w:rsidRPr="000113AD" w:rsidR="000113AD" w:rsidTr="000113AD" w14:paraId="3DF50EDB"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34650F90"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412CF78" w14:textId="77777777">
            <w:pPr>
              <w:pStyle w:val="p-table"/>
              <w:rPr>
                <w:rFonts w:ascii="Times New Roman" w:hAnsi="Times New Roman" w:cs="Times New Roman"/>
                <w:sz w:val="17"/>
              </w:rPr>
            </w:pPr>
            <w:r w:rsidRPr="000113AD">
              <w:rPr>
                <w:rFonts w:ascii="Times New Roman" w:hAnsi="Times New Roman" w:cs="Times New Roman"/>
                <w:sz w:val="17"/>
              </w:rPr>
              <w:t>1. Rechtsbescherming in de jeugdbescherming</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0AE055D" w14:textId="77777777">
            <w:pPr>
              <w:pStyle w:val="p-table"/>
              <w:jc w:val="right"/>
              <w:rPr>
                <w:rFonts w:ascii="Times New Roman" w:hAnsi="Times New Roman" w:cs="Times New Roman"/>
                <w:sz w:val="17"/>
              </w:rPr>
            </w:pPr>
            <w:r w:rsidRPr="000113AD">
              <w:rPr>
                <w:rFonts w:ascii="Times New Roman" w:hAnsi="Times New Roman" w:cs="Times New Roman"/>
                <w:sz w:val="17"/>
              </w:rPr>
              <w:t>1.000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F10814D" w14:textId="77777777">
            <w:pPr>
              <w:pStyle w:val="p-table"/>
              <w:jc w:val="right"/>
              <w:rPr>
                <w:rFonts w:ascii="Times New Roman" w:hAnsi="Times New Roman" w:cs="Times New Roman"/>
                <w:sz w:val="17"/>
              </w:rPr>
            </w:pPr>
            <w:r w:rsidRPr="000113AD">
              <w:rPr>
                <w:rFonts w:ascii="Times New Roman" w:hAnsi="Times New Roman" w:cs="Times New Roman"/>
                <w:sz w:val="17"/>
              </w:rPr>
              <w:t>6.300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73D2983" w14:textId="77777777">
            <w:pPr>
              <w:pStyle w:val="p-table"/>
              <w:jc w:val="right"/>
              <w:rPr>
                <w:rFonts w:ascii="Times New Roman" w:hAnsi="Times New Roman" w:cs="Times New Roman"/>
                <w:sz w:val="17"/>
              </w:rPr>
            </w:pPr>
            <w:r w:rsidRPr="000113AD">
              <w:rPr>
                <w:rFonts w:ascii="Times New Roman" w:hAnsi="Times New Roman" w:cs="Times New Roman"/>
                <w:sz w:val="17"/>
              </w:rPr>
              <w:t>14.400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06E50F4" w14:textId="77777777">
            <w:pPr>
              <w:pStyle w:val="p-table"/>
              <w:jc w:val="right"/>
              <w:rPr>
                <w:rFonts w:ascii="Times New Roman" w:hAnsi="Times New Roman" w:cs="Times New Roman"/>
                <w:sz w:val="17"/>
              </w:rPr>
            </w:pPr>
            <w:r w:rsidRPr="000113AD">
              <w:rPr>
                <w:rFonts w:ascii="Times New Roman" w:hAnsi="Times New Roman" w:cs="Times New Roman"/>
                <w:sz w:val="17"/>
              </w:rPr>
              <w:t>14.400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3249856" w14:textId="77777777">
            <w:pPr>
              <w:pStyle w:val="p-table"/>
              <w:jc w:val="right"/>
              <w:rPr>
                <w:rFonts w:ascii="Times New Roman" w:hAnsi="Times New Roman" w:cs="Times New Roman"/>
                <w:sz w:val="17"/>
              </w:rPr>
            </w:pPr>
            <w:r w:rsidRPr="000113AD">
              <w:rPr>
                <w:rFonts w:ascii="Times New Roman" w:hAnsi="Times New Roman" w:cs="Times New Roman"/>
                <w:sz w:val="17"/>
              </w:rPr>
              <w:t>14.400</w:t>
            </w:r>
          </w:p>
        </w:tc>
      </w:tr>
      <w:tr w:rsidRPr="000113AD" w:rsidR="000113AD" w:rsidTr="000113AD" w14:paraId="586AABFD"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7D47CBCF"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662C5C0" w14:textId="77777777">
            <w:pPr>
              <w:pStyle w:val="p-table"/>
              <w:rPr>
                <w:rFonts w:ascii="Times New Roman" w:hAnsi="Times New Roman" w:cs="Times New Roman"/>
                <w:sz w:val="17"/>
              </w:rPr>
            </w:pPr>
            <w:r w:rsidRPr="000113AD">
              <w:rPr>
                <w:rFonts w:ascii="Times New Roman" w:hAnsi="Times New Roman" w:cs="Times New Roman"/>
                <w:sz w:val="17"/>
              </w:rPr>
              <w:t>2. Aanpak cybercrime en gedigitaliseerde criminaliteit</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64932D6" w14:textId="77777777">
            <w:pPr>
              <w:pStyle w:val="p-table"/>
              <w:jc w:val="right"/>
              <w:rPr>
                <w:rFonts w:ascii="Times New Roman" w:hAnsi="Times New Roman" w:cs="Times New Roman"/>
                <w:sz w:val="17"/>
              </w:rPr>
            </w:pPr>
            <w:r w:rsidRPr="000113AD">
              <w:rPr>
                <w:rFonts w:ascii="Times New Roman" w:hAnsi="Times New Roman" w:cs="Times New Roman"/>
                <w:sz w:val="17"/>
              </w:rPr>
              <w:t>843</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1301EA6" w14:textId="77777777">
            <w:pPr>
              <w:pStyle w:val="p-table"/>
              <w:jc w:val="right"/>
              <w:rPr>
                <w:rFonts w:ascii="Times New Roman" w:hAnsi="Times New Roman" w:cs="Times New Roman"/>
                <w:sz w:val="17"/>
              </w:rPr>
            </w:pPr>
            <w:r w:rsidRPr="000113AD">
              <w:rPr>
                <w:rFonts w:ascii="Times New Roman" w:hAnsi="Times New Roman" w:cs="Times New Roman"/>
                <w:sz w:val="17"/>
              </w:rPr>
              <w:t>1.699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E149727" w14:textId="77777777">
            <w:pPr>
              <w:pStyle w:val="p-table"/>
              <w:jc w:val="right"/>
              <w:rPr>
                <w:rFonts w:ascii="Times New Roman" w:hAnsi="Times New Roman" w:cs="Times New Roman"/>
                <w:sz w:val="17"/>
              </w:rPr>
            </w:pPr>
            <w:r w:rsidRPr="000113AD">
              <w:rPr>
                <w:rFonts w:ascii="Times New Roman" w:hAnsi="Times New Roman" w:cs="Times New Roman"/>
                <w:sz w:val="17"/>
              </w:rPr>
              <w:t>2.539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6F78CA2" w14:textId="77777777">
            <w:pPr>
              <w:pStyle w:val="p-table"/>
              <w:jc w:val="right"/>
              <w:rPr>
                <w:rFonts w:ascii="Times New Roman" w:hAnsi="Times New Roman" w:cs="Times New Roman"/>
                <w:sz w:val="17"/>
              </w:rPr>
            </w:pPr>
            <w:r w:rsidRPr="000113AD">
              <w:rPr>
                <w:rFonts w:ascii="Times New Roman" w:hAnsi="Times New Roman" w:cs="Times New Roman"/>
                <w:sz w:val="17"/>
              </w:rPr>
              <w:t>3.382</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1DAF80B" w14:textId="77777777">
            <w:pPr>
              <w:pStyle w:val="p-table"/>
              <w:jc w:val="right"/>
              <w:rPr>
                <w:rFonts w:ascii="Times New Roman" w:hAnsi="Times New Roman" w:cs="Times New Roman"/>
                <w:sz w:val="17"/>
              </w:rPr>
            </w:pPr>
            <w:r w:rsidRPr="000113AD">
              <w:rPr>
                <w:rFonts w:ascii="Times New Roman" w:hAnsi="Times New Roman" w:cs="Times New Roman"/>
                <w:sz w:val="17"/>
              </w:rPr>
              <w:t>3.382</w:t>
            </w:r>
          </w:p>
        </w:tc>
      </w:tr>
      <w:tr w:rsidRPr="000113AD" w:rsidR="000113AD" w:rsidTr="000113AD" w14:paraId="463449A0"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0F54FBA1"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A46067C" w14:textId="77777777">
            <w:pPr>
              <w:pStyle w:val="p-table"/>
              <w:rPr>
                <w:rFonts w:ascii="Times New Roman" w:hAnsi="Times New Roman" w:cs="Times New Roman"/>
                <w:sz w:val="17"/>
              </w:rPr>
            </w:pPr>
            <w:r w:rsidRPr="000113AD">
              <w:rPr>
                <w:rFonts w:ascii="Times New Roman" w:hAnsi="Times New Roman" w:cs="Times New Roman"/>
                <w:sz w:val="17"/>
              </w:rPr>
              <w:t>2. Digitale opsporing basisteams</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B73A952" w14:textId="77777777">
            <w:pPr>
              <w:pStyle w:val="p-table"/>
              <w:jc w:val="right"/>
              <w:rPr>
                <w:rFonts w:ascii="Times New Roman" w:hAnsi="Times New Roman" w:cs="Times New Roman"/>
                <w:sz w:val="17"/>
              </w:rPr>
            </w:pPr>
            <w:r w:rsidRPr="000113AD">
              <w:rPr>
                <w:rFonts w:ascii="Times New Roman" w:hAnsi="Times New Roman" w:cs="Times New Roman"/>
                <w:sz w:val="17"/>
              </w:rPr>
              <w:t>540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F33ACAC" w14:textId="77777777">
            <w:pPr>
              <w:pStyle w:val="p-table"/>
              <w:jc w:val="right"/>
              <w:rPr>
                <w:rFonts w:ascii="Times New Roman" w:hAnsi="Times New Roman" w:cs="Times New Roman"/>
                <w:sz w:val="17"/>
              </w:rPr>
            </w:pPr>
            <w:r w:rsidRPr="000113AD">
              <w:rPr>
                <w:rFonts w:ascii="Times New Roman" w:hAnsi="Times New Roman" w:cs="Times New Roman"/>
                <w:sz w:val="17"/>
              </w:rPr>
              <w:t>1.079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C73FBF5" w14:textId="77777777">
            <w:pPr>
              <w:pStyle w:val="p-table"/>
              <w:jc w:val="right"/>
              <w:rPr>
                <w:rFonts w:ascii="Times New Roman" w:hAnsi="Times New Roman" w:cs="Times New Roman"/>
                <w:sz w:val="17"/>
              </w:rPr>
            </w:pPr>
            <w:r w:rsidRPr="000113AD">
              <w:rPr>
                <w:rFonts w:ascii="Times New Roman" w:hAnsi="Times New Roman" w:cs="Times New Roman"/>
                <w:sz w:val="17"/>
              </w:rPr>
              <w:t>1.619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895A5B2" w14:textId="77777777">
            <w:pPr>
              <w:pStyle w:val="p-table"/>
              <w:jc w:val="right"/>
              <w:rPr>
                <w:rFonts w:ascii="Times New Roman" w:hAnsi="Times New Roman" w:cs="Times New Roman"/>
                <w:sz w:val="17"/>
              </w:rPr>
            </w:pPr>
            <w:r w:rsidRPr="000113AD">
              <w:rPr>
                <w:rFonts w:ascii="Times New Roman" w:hAnsi="Times New Roman" w:cs="Times New Roman"/>
                <w:sz w:val="17"/>
              </w:rPr>
              <w:t>1.619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0026047" w14:textId="77777777">
            <w:pPr>
              <w:pStyle w:val="p-table"/>
              <w:jc w:val="right"/>
              <w:rPr>
                <w:rFonts w:ascii="Times New Roman" w:hAnsi="Times New Roman" w:cs="Times New Roman"/>
                <w:sz w:val="17"/>
              </w:rPr>
            </w:pPr>
            <w:r w:rsidRPr="000113AD">
              <w:rPr>
                <w:rFonts w:ascii="Times New Roman" w:hAnsi="Times New Roman" w:cs="Times New Roman"/>
                <w:sz w:val="17"/>
              </w:rPr>
              <w:t>1.619</w:t>
            </w:r>
          </w:p>
        </w:tc>
      </w:tr>
      <w:tr w:rsidRPr="000113AD" w:rsidR="000113AD" w:rsidTr="000113AD" w14:paraId="0668AB5E"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5EF9640D"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0803A44" w14:textId="77777777">
            <w:pPr>
              <w:pStyle w:val="p-table"/>
              <w:rPr>
                <w:rFonts w:ascii="Times New Roman" w:hAnsi="Times New Roman" w:cs="Times New Roman"/>
                <w:sz w:val="17"/>
              </w:rPr>
            </w:pPr>
            <w:r w:rsidRPr="000113AD">
              <w:rPr>
                <w:rFonts w:ascii="Times New Roman" w:hAnsi="Times New Roman" w:cs="Times New Roman"/>
                <w:sz w:val="17"/>
              </w:rPr>
              <w:t>2. Uitbreiding aanpak logistieke knelpunten</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247F99F" w14:textId="77777777">
            <w:pPr>
              <w:pStyle w:val="p-table"/>
              <w:jc w:val="right"/>
              <w:rPr>
                <w:rFonts w:ascii="Times New Roman" w:hAnsi="Times New Roman" w:cs="Times New Roman"/>
                <w:sz w:val="17"/>
              </w:rPr>
            </w:pPr>
            <w:r w:rsidRPr="000113AD">
              <w:rPr>
                <w:rFonts w:ascii="Times New Roman" w:hAnsi="Times New Roman" w:cs="Times New Roman"/>
                <w:sz w:val="17"/>
              </w:rPr>
              <w:t>644</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E404E6F" w14:textId="77777777">
            <w:pPr>
              <w:pStyle w:val="p-table"/>
              <w:jc w:val="right"/>
              <w:rPr>
                <w:rFonts w:ascii="Times New Roman" w:hAnsi="Times New Roman" w:cs="Times New Roman"/>
                <w:sz w:val="17"/>
              </w:rPr>
            </w:pPr>
            <w:r w:rsidRPr="000113AD">
              <w:rPr>
                <w:rFonts w:ascii="Times New Roman" w:hAnsi="Times New Roman" w:cs="Times New Roman"/>
                <w:sz w:val="17"/>
              </w:rPr>
              <w:t>1.289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40DD3F7" w14:textId="77777777">
            <w:pPr>
              <w:pStyle w:val="p-table"/>
              <w:jc w:val="right"/>
              <w:rPr>
                <w:rFonts w:ascii="Times New Roman" w:hAnsi="Times New Roman" w:cs="Times New Roman"/>
                <w:sz w:val="17"/>
              </w:rPr>
            </w:pPr>
            <w:r w:rsidRPr="000113AD">
              <w:rPr>
                <w:rFonts w:ascii="Times New Roman" w:hAnsi="Times New Roman" w:cs="Times New Roman"/>
                <w:sz w:val="17"/>
              </w:rPr>
              <w:t>1.289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18963D3" w14:textId="77777777">
            <w:pPr>
              <w:pStyle w:val="p-table"/>
              <w:jc w:val="right"/>
              <w:rPr>
                <w:rFonts w:ascii="Times New Roman" w:hAnsi="Times New Roman" w:cs="Times New Roman"/>
                <w:sz w:val="17"/>
              </w:rPr>
            </w:pPr>
            <w:r w:rsidRPr="000113AD">
              <w:rPr>
                <w:rFonts w:ascii="Times New Roman" w:hAnsi="Times New Roman" w:cs="Times New Roman"/>
                <w:sz w:val="17"/>
              </w:rPr>
              <w:t>1.289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EC77F3A" w14:textId="77777777">
            <w:pPr>
              <w:pStyle w:val="p-table"/>
              <w:jc w:val="right"/>
              <w:rPr>
                <w:rFonts w:ascii="Times New Roman" w:hAnsi="Times New Roman" w:cs="Times New Roman"/>
                <w:sz w:val="17"/>
              </w:rPr>
            </w:pPr>
            <w:r w:rsidRPr="000113AD">
              <w:rPr>
                <w:rFonts w:ascii="Times New Roman" w:hAnsi="Times New Roman" w:cs="Times New Roman"/>
                <w:sz w:val="17"/>
              </w:rPr>
              <w:t>1.289</w:t>
            </w:r>
          </w:p>
        </w:tc>
      </w:tr>
      <w:tr w:rsidRPr="000113AD" w:rsidR="000113AD" w:rsidTr="000113AD" w14:paraId="01AD79BE"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7882D9B6"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EE70D88" w14:textId="77777777">
            <w:pPr>
              <w:pStyle w:val="p-table"/>
              <w:rPr>
                <w:rFonts w:ascii="Times New Roman" w:hAnsi="Times New Roman" w:cs="Times New Roman"/>
                <w:sz w:val="17"/>
              </w:rPr>
            </w:pPr>
            <w:r w:rsidRPr="000113AD">
              <w:rPr>
                <w:rFonts w:ascii="Times New Roman" w:hAnsi="Times New Roman" w:cs="Times New Roman"/>
                <w:sz w:val="17"/>
              </w:rPr>
              <w:t>2. Aanpak voortgezet crimineel handelen vanuit detentie</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0FF0256" w14:textId="77777777">
            <w:pPr>
              <w:pStyle w:val="p-table"/>
              <w:jc w:val="right"/>
              <w:rPr>
                <w:rFonts w:ascii="Times New Roman" w:hAnsi="Times New Roman" w:cs="Times New Roman"/>
                <w:sz w:val="17"/>
              </w:rPr>
            </w:pPr>
            <w:r w:rsidRPr="000113AD">
              <w:rPr>
                <w:rFonts w:ascii="Times New Roman" w:hAnsi="Times New Roman" w:cs="Times New Roman"/>
                <w:sz w:val="17"/>
              </w:rPr>
              <w:t>10.670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2094E3F" w14:textId="77777777">
            <w:pPr>
              <w:pStyle w:val="p-table"/>
              <w:jc w:val="right"/>
              <w:rPr>
                <w:rFonts w:ascii="Times New Roman" w:hAnsi="Times New Roman" w:cs="Times New Roman"/>
                <w:sz w:val="17"/>
              </w:rPr>
            </w:pPr>
            <w:r w:rsidRPr="000113AD">
              <w:rPr>
                <w:rFonts w:ascii="Times New Roman" w:hAnsi="Times New Roman" w:cs="Times New Roman"/>
                <w:sz w:val="17"/>
              </w:rPr>
              <w:t>13.330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A0B98C8" w14:textId="77777777">
            <w:pPr>
              <w:pStyle w:val="p-table"/>
              <w:jc w:val="right"/>
              <w:rPr>
                <w:rFonts w:ascii="Times New Roman" w:hAnsi="Times New Roman" w:cs="Times New Roman"/>
                <w:sz w:val="17"/>
              </w:rPr>
            </w:pPr>
            <w:r w:rsidRPr="000113AD">
              <w:rPr>
                <w:rFonts w:ascii="Times New Roman" w:hAnsi="Times New Roman" w:cs="Times New Roman"/>
                <w:sz w:val="17"/>
              </w:rPr>
              <w:t>16.000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9F11EF4" w14:textId="77777777">
            <w:pPr>
              <w:pStyle w:val="p-table"/>
              <w:jc w:val="right"/>
              <w:rPr>
                <w:rFonts w:ascii="Times New Roman" w:hAnsi="Times New Roman" w:cs="Times New Roman"/>
                <w:sz w:val="17"/>
              </w:rPr>
            </w:pPr>
            <w:r w:rsidRPr="000113AD">
              <w:rPr>
                <w:rFonts w:ascii="Times New Roman" w:hAnsi="Times New Roman" w:cs="Times New Roman"/>
                <w:sz w:val="17"/>
              </w:rPr>
              <w:t>16.000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23D3882" w14:textId="77777777">
            <w:pPr>
              <w:pStyle w:val="p-table"/>
              <w:jc w:val="right"/>
              <w:rPr>
                <w:rFonts w:ascii="Times New Roman" w:hAnsi="Times New Roman" w:cs="Times New Roman"/>
                <w:sz w:val="17"/>
              </w:rPr>
            </w:pPr>
            <w:r w:rsidRPr="000113AD">
              <w:rPr>
                <w:rFonts w:ascii="Times New Roman" w:hAnsi="Times New Roman" w:cs="Times New Roman"/>
                <w:sz w:val="17"/>
              </w:rPr>
              <w:t>16.000</w:t>
            </w:r>
          </w:p>
        </w:tc>
      </w:tr>
      <w:tr w:rsidRPr="000113AD" w:rsidR="000113AD" w:rsidTr="000113AD" w14:paraId="4CA54A5F"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77242F6F"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23CBC1E" w14:textId="77777777">
            <w:pPr>
              <w:pStyle w:val="p-table"/>
              <w:rPr>
                <w:rFonts w:ascii="Times New Roman" w:hAnsi="Times New Roman" w:cs="Times New Roman"/>
                <w:sz w:val="17"/>
              </w:rPr>
            </w:pPr>
            <w:r w:rsidRPr="000113AD">
              <w:rPr>
                <w:rFonts w:ascii="Times New Roman" w:hAnsi="Times New Roman" w:cs="Times New Roman"/>
                <w:sz w:val="17"/>
              </w:rPr>
              <w:t>3. Aanpak cybercrime en gedigitaliseerde criminaliteit</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F099468" w14:textId="77777777">
            <w:pPr>
              <w:pStyle w:val="p-table"/>
              <w:jc w:val="right"/>
              <w:rPr>
                <w:rFonts w:ascii="Times New Roman" w:hAnsi="Times New Roman" w:cs="Times New Roman"/>
                <w:sz w:val="17"/>
              </w:rPr>
            </w:pPr>
            <w:r w:rsidRPr="000113AD">
              <w:rPr>
                <w:rFonts w:ascii="Times New Roman" w:hAnsi="Times New Roman" w:cs="Times New Roman"/>
                <w:sz w:val="17"/>
              </w:rPr>
              <w:t>90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D8F1487" w14:textId="77777777">
            <w:pPr>
              <w:pStyle w:val="p-table"/>
              <w:jc w:val="right"/>
              <w:rPr>
                <w:rFonts w:ascii="Times New Roman" w:hAnsi="Times New Roman" w:cs="Times New Roman"/>
                <w:sz w:val="17"/>
              </w:rPr>
            </w:pPr>
            <w:r w:rsidRPr="000113AD">
              <w:rPr>
                <w:rFonts w:ascii="Times New Roman" w:hAnsi="Times New Roman" w:cs="Times New Roman"/>
                <w:sz w:val="17"/>
              </w:rPr>
              <w:t>180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513421B" w14:textId="77777777">
            <w:pPr>
              <w:pStyle w:val="p-table"/>
              <w:jc w:val="right"/>
              <w:rPr>
                <w:rFonts w:ascii="Times New Roman" w:hAnsi="Times New Roman" w:cs="Times New Roman"/>
                <w:sz w:val="17"/>
              </w:rPr>
            </w:pPr>
            <w:r w:rsidRPr="000113AD">
              <w:rPr>
                <w:rFonts w:ascii="Times New Roman" w:hAnsi="Times New Roman" w:cs="Times New Roman"/>
                <w:sz w:val="17"/>
              </w:rPr>
              <w:t>360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EDBCF17" w14:textId="77777777">
            <w:pPr>
              <w:pStyle w:val="p-table"/>
              <w:jc w:val="right"/>
              <w:rPr>
                <w:rFonts w:ascii="Times New Roman" w:hAnsi="Times New Roman" w:cs="Times New Roman"/>
                <w:sz w:val="17"/>
              </w:rPr>
            </w:pPr>
            <w:r w:rsidRPr="000113AD">
              <w:rPr>
                <w:rFonts w:ascii="Times New Roman" w:hAnsi="Times New Roman" w:cs="Times New Roman"/>
                <w:sz w:val="17"/>
              </w:rPr>
              <w:t>360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1A4718E" w14:textId="77777777">
            <w:pPr>
              <w:pStyle w:val="p-table"/>
              <w:jc w:val="right"/>
              <w:rPr>
                <w:rFonts w:ascii="Times New Roman" w:hAnsi="Times New Roman" w:cs="Times New Roman"/>
                <w:sz w:val="17"/>
              </w:rPr>
            </w:pPr>
            <w:r w:rsidRPr="000113AD">
              <w:rPr>
                <w:rFonts w:ascii="Times New Roman" w:hAnsi="Times New Roman" w:cs="Times New Roman"/>
                <w:sz w:val="17"/>
              </w:rPr>
              <w:t>360</w:t>
            </w:r>
          </w:p>
        </w:tc>
      </w:tr>
      <w:tr w:rsidRPr="000113AD" w:rsidR="000113AD" w:rsidTr="000113AD" w14:paraId="68254760"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7C230D07"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7B7C2AC" w14:textId="77777777">
            <w:pPr>
              <w:pStyle w:val="p-table"/>
              <w:rPr>
                <w:rFonts w:ascii="Times New Roman" w:hAnsi="Times New Roman" w:cs="Times New Roman"/>
                <w:sz w:val="17"/>
              </w:rPr>
            </w:pPr>
            <w:r w:rsidRPr="000113AD">
              <w:rPr>
                <w:rFonts w:ascii="Times New Roman" w:hAnsi="Times New Roman" w:cs="Times New Roman"/>
                <w:sz w:val="17"/>
              </w:rPr>
              <w:t>3. Digitale opsporing basisteams</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FB42784" w14:textId="77777777">
            <w:pPr>
              <w:pStyle w:val="p-table"/>
              <w:jc w:val="right"/>
              <w:rPr>
                <w:rFonts w:ascii="Times New Roman" w:hAnsi="Times New Roman" w:cs="Times New Roman"/>
                <w:sz w:val="17"/>
              </w:rPr>
            </w:pPr>
            <w:r w:rsidRPr="000113AD">
              <w:rPr>
                <w:rFonts w:ascii="Times New Roman" w:hAnsi="Times New Roman" w:cs="Times New Roman"/>
                <w:sz w:val="17"/>
              </w:rPr>
              <w:t>231</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D5C9D11" w14:textId="77777777">
            <w:pPr>
              <w:pStyle w:val="p-table"/>
              <w:jc w:val="right"/>
              <w:rPr>
                <w:rFonts w:ascii="Times New Roman" w:hAnsi="Times New Roman" w:cs="Times New Roman"/>
                <w:sz w:val="17"/>
              </w:rPr>
            </w:pPr>
            <w:r w:rsidRPr="000113AD">
              <w:rPr>
                <w:rFonts w:ascii="Times New Roman" w:hAnsi="Times New Roman" w:cs="Times New Roman"/>
                <w:sz w:val="17"/>
              </w:rPr>
              <w:t>462</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5024BCD" w14:textId="77777777">
            <w:pPr>
              <w:pStyle w:val="p-table"/>
              <w:jc w:val="right"/>
              <w:rPr>
                <w:rFonts w:ascii="Times New Roman" w:hAnsi="Times New Roman" w:cs="Times New Roman"/>
                <w:sz w:val="17"/>
              </w:rPr>
            </w:pPr>
            <w:r w:rsidRPr="000113AD">
              <w:rPr>
                <w:rFonts w:ascii="Times New Roman" w:hAnsi="Times New Roman" w:cs="Times New Roman"/>
                <w:sz w:val="17"/>
              </w:rPr>
              <w:t>693</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422BAE9" w14:textId="77777777">
            <w:pPr>
              <w:pStyle w:val="p-table"/>
              <w:jc w:val="right"/>
              <w:rPr>
                <w:rFonts w:ascii="Times New Roman" w:hAnsi="Times New Roman" w:cs="Times New Roman"/>
                <w:sz w:val="17"/>
              </w:rPr>
            </w:pPr>
            <w:r w:rsidRPr="000113AD">
              <w:rPr>
                <w:rFonts w:ascii="Times New Roman" w:hAnsi="Times New Roman" w:cs="Times New Roman"/>
                <w:sz w:val="17"/>
              </w:rPr>
              <w:t>693</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3694267" w14:textId="77777777">
            <w:pPr>
              <w:pStyle w:val="p-table"/>
              <w:jc w:val="right"/>
              <w:rPr>
                <w:rFonts w:ascii="Times New Roman" w:hAnsi="Times New Roman" w:cs="Times New Roman"/>
                <w:sz w:val="17"/>
              </w:rPr>
            </w:pPr>
            <w:r w:rsidRPr="000113AD">
              <w:rPr>
                <w:rFonts w:ascii="Times New Roman" w:hAnsi="Times New Roman" w:cs="Times New Roman"/>
                <w:sz w:val="17"/>
              </w:rPr>
              <w:t>693</w:t>
            </w:r>
          </w:p>
        </w:tc>
      </w:tr>
      <w:tr w:rsidRPr="000113AD" w:rsidR="000113AD" w:rsidTr="000113AD" w14:paraId="7A211FCF"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79302588"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71CD5AE" w14:textId="77777777">
            <w:pPr>
              <w:pStyle w:val="p-table"/>
              <w:rPr>
                <w:rFonts w:ascii="Times New Roman" w:hAnsi="Times New Roman" w:cs="Times New Roman"/>
              </w:rPr>
            </w:pPr>
            <w:r w:rsidRPr="000113AD">
              <w:rPr>
                <w:rFonts w:ascii="Times New Roman" w:hAnsi="Times New Roman" w:cs="Times New Roman"/>
                <w:b/>
                <w:sz w:val="17"/>
              </w:rPr>
              <w:t>Stand na de nota van wijziging</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83E570B" w14:textId="77777777">
            <w:pPr>
              <w:pStyle w:val="p-table"/>
              <w:jc w:val="right"/>
              <w:rPr>
                <w:rFonts w:ascii="Times New Roman" w:hAnsi="Times New Roman" w:cs="Times New Roman"/>
              </w:rPr>
            </w:pPr>
            <w:r w:rsidRPr="000113AD">
              <w:rPr>
                <w:rFonts w:ascii="Times New Roman" w:hAnsi="Times New Roman" w:cs="Times New Roman"/>
                <w:b/>
                <w:sz w:val="17"/>
              </w:rPr>
              <w:t>4.293.825</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A9E0AE0" w14:textId="77777777">
            <w:pPr>
              <w:pStyle w:val="p-table"/>
              <w:jc w:val="right"/>
              <w:rPr>
                <w:rFonts w:ascii="Times New Roman" w:hAnsi="Times New Roman" w:cs="Times New Roman"/>
              </w:rPr>
            </w:pPr>
            <w:r w:rsidRPr="000113AD">
              <w:rPr>
                <w:rFonts w:ascii="Times New Roman" w:hAnsi="Times New Roman" w:cs="Times New Roman"/>
                <w:b/>
                <w:sz w:val="17"/>
              </w:rPr>
              <w:t>4.372.708</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C1410F6" w14:textId="77777777">
            <w:pPr>
              <w:pStyle w:val="p-table"/>
              <w:jc w:val="right"/>
              <w:rPr>
                <w:rFonts w:ascii="Times New Roman" w:hAnsi="Times New Roman" w:cs="Times New Roman"/>
              </w:rPr>
            </w:pPr>
            <w:r w:rsidRPr="000113AD">
              <w:rPr>
                <w:rFonts w:ascii="Times New Roman" w:hAnsi="Times New Roman" w:cs="Times New Roman"/>
                <w:b/>
                <w:sz w:val="17"/>
              </w:rPr>
              <w:t>4.452.563</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8DB8230" w14:textId="77777777">
            <w:pPr>
              <w:pStyle w:val="p-table"/>
              <w:jc w:val="right"/>
              <w:rPr>
                <w:rFonts w:ascii="Times New Roman" w:hAnsi="Times New Roman" w:cs="Times New Roman"/>
              </w:rPr>
            </w:pPr>
            <w:r w:rsidRPr="000113AD">
              <w:rPr>
                <w:rFonts w:ascii="Times New Roman" w:hAnsi="Times New Roman" w:cs="Times New Roman"/>
                <w:b/>
                <w:sz w:val="17"/>
              </w:rPr>
              <w:t>4.495.868</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81E3697" w14:textId="77777777">
            <w:pPr>
              <w:pStyle w:val="p-table"/>
              <w:jc w:val="right"/>
              <w:rPr>
                <w:rFonts w:ascii="Times New Roman" w:hAnsi="Times New Roman" w:cs="Times New Roman"/>
              </w:rPr>
            </w:pPr>
            <w:r w:rsidRPr="000113AD">
              <w:rPr>
                <w:rFonts w:ascii="Times New Roman" w:hAnsi="Times New Roman" w:cs="Times New Roman"/>
                <w:b/>
                <w:sz w:val="17"/>
              </w:rPr>
              <w:t>4.516.086</w:t>
            </w:r>
          </w:p>
        </w:tc>
      </w:tr>
      <w:tr w:rsidRPr="000113AD" w:rsidR="000113AD" w:rsidTr="000113AD" w14:paraId="07F0EE54"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63CE4A0C"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7BFBA651"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00286A37"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297F6BF7"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185DAE1D"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5CED460E"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15A577C8" w14:textId="77777777">
            <w:pPr>
              <w:pStyle w:val="p-table"/>
              <w:rPr>
                <w:rFonts w:ascii="Times New Roman" w:hAnsi="Times New Roman" w:cs="Times New Roman"/>
                <w:sz w:val="17"/>
              </w:rPr>
            </w:pPr>
          </w:p>
        </w:tc>
      </w:tr>
      <w:tr w:rsidRPr="000113AD" w:rsidR="000113AD" w:rsidTr="000113AD" w14:paraId="4B391466" w14:textId="77777777">
        <w:tc>
          <w:tcPr>
            <w:tcW w:w="332" w:type="pct"/>
            <w:tcBorders>
              <w:bottom w:val="single" w:color="009EE0" w:sz="2" w:space="0"/>
            </w:tcBorders>
            <w:shd w:val="clear" w:color="auto" w:fill="auto"/>
            <w:tcMar>
              <w:top w:w="22" w:type="dxa"/>
              <w:left w:w="10" w:type="dxa"/>
              <w:bottom w:w="22" w:type="dxa"/>
              <w:right w:w="28" w:type="dxa"/>
            </w:tcMar>
            <w:vAlign w:val="center"/>
          </w:tcPr>
          <w:p w:rsidRPr="000113AD" w:rsidR="000113AD" w:rsidP="00BE78E6" w:rsidRDefault="000113AD" w14:paraId="40F3C89C" w14:textId="77777777">
            <w:pPr>
              <w:pStyle w:val="p-table"/>
              <w:rPr>
                <w:rFonts w:ascii="Times New Roman" w:hAnsi="Times New Roman" w:cs="Times New Roman"/>
                <w:sz w:val="17"/>
              </w:rPr>
            </w:pPr>
            <w:r w:rsidRPr="000113AD">
              <w:rPr>
                <w:rFonts w:ascii="Times New Roman" w:hAnsi="Times New Roman" w:cs="Times New Roman"/>
                <w:sz w:val="17"/>
              </w:rPr>
              <w:t>36</w:t>
            </w: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363D612" w14:textId="77777777">
            <w:pPr>
              <w:pStyle w:val="p-table"/>
              <w:rPr>
                <w:rFonts w:ascii="Times New Roman" w:hAnsi="Times New Roman" w:cs="Times New Roman"/>
                <w:sz w:val="17"/>
              </w:rPr>
            </w:pPr>
            <w:r w:rsidRPr="000113AD">
              <w:rPr>
                <w:rFonts w:ascii="Times New Roman" w:hAnsi="Times New Roman" w:cs="Times New Roman"/>
                <w:sz w:val="17"/>
              </w:rPr>
              <w:t>Contraterrorisme en nationaal veiligheidsbeleid</w:t>
            </w: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081862BC"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2A9072E1"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0293FE81"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02974966"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00E779D2" w14:textId="77777777">
            <w:pPr>
              <w:pStyle w:val="p-table"/>
              <w:rPr>
                <w:rFonts w:ascii="Times New Roman" w:hAnsi="Times New Roman" w:cs="Times New Roman"/>
                <w:sz w:val="17"/>
              </w:rPr>
            </w:pPr>
          </w:p>
        </w:tc>
      </w:tr>
      <w:tr w:rsidRPr="000113AD" w:rsidR="000113AD" w:rsidTr="000113AD" w14:paraId="7FFE5867"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67D05839"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ED55FB2" w14:textId="77777777">
            <w:pPr>
              <w:pStyle w:val="p-table"/>
              <w:rPr>
                <w:rFonts w:ascii="Times New Roman" w:hAnsi="Times New Roman" w:cs="Times New Roman"/>
              </w:rPr>
            </w:pPr>
            <w:r w:rsidRPr="000113AD">
              <w:rPr>
                <w:rFonts w:ascii="Times New Roman" w:hAnsi="Times New Roman" w:cs="Times New Roman"/>
                <w:b/>
                <w:sz w:val="17"/>
              </w:rPr>
              <w:t>Stand vóór nota van wijziging</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AC4F31A" w14:textId="77777777">
            <w:pPr>
              <w:pStyle w:val="p-table"/>
              <w:jc w:val="right"/>
              <w:rPr>
                <w:rFonts w:ascii="Times New Roman" w:hAnsi="Times New Roman" w:cs="Times New Roman"/>
              </w:rPr>
            </w:pPr>
            <w:r w:rsidRPr="000113AD">
              <w:rPr>
                <w:rFonts w:ascii="Times New Roman" w:hAnsi="Times New Roman" w:cs="Times New Roman"/>
                <w:b/>
                <w:sz w:val="17"/>
              </w:rPr>
              <w:t>613.310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0AEF235" w14:textId="77777777">
            <w:pPr>
              <w:pStyle w:val="p-table"/>
              <w:jc w:val="right"/>
              <w:rPr>
                <w:rFonts w:ascii="Times New Roman" w:hAnsi="Times New Roman" w:cs="Times New Roman"/>
              </w:rPr>
            </w:pPr>
            <w:r w:rsidRPr="000113AD">
              <w:rPr>
                <w:rFonts w:ascii="Times New Roman" w:hAnsi="Times New Roman" w:cs="Times New Roman"/>
                <w:b/>
                <w:sz w:val="17"/>
              </w:rPr>
              <w:t>545.529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28E92DA" w14:textId="77777777">
            <w:pPr>
              <w:pStyle w:val="p-table"/>
              <w:jc w:val="right"/>
              <w:rPr>
                <w:rFonts w:ascii="Times New Roman" w:hAnsi="Times New Roman" w:cs="Times New Roman"/>
              </w:rPr>
            </w:pPr>
            <w:r w:rsidRPr="000113AD">
              <w:rPr>
                <w:rFonts w:ascii="Times New Roman" w:hAnsi="Times New Roman" w:cs="Times New Roman"/>
                <w:b/>
                <w:sz w:val="17"/>
              </w:rPr>
              <w:t>555.892</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2A4867E" w14:textId="77777777">
            <w:pPr>
              <w:pStyle w:val="p-table"/>
              <w:jc w:val="right"/>
              <w:rPr>
                <w:rFonts w:ascii="Times New Roman" w:hAnsi="Times New Roman" w:cs="Times New Roman"/>
              </w:rPr>
            </w:pPr>
            <w:r w:rsidRPr="000113AD">
              <w:rPr>
                <w:rFonts w:ascii="Times New Roman" w:hAnsi="Times New Roman" w:cs="Times New Roman"/>
                <w:b/>
                <w:sz w:val="17"/>
              </w:rPr>
              <w:t>558.744</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CC86CB0" w14:textId="77777777">
            <w:pPr>
              <w:pStyle w:val="p-table"/>
              <w:jc w:val="right"/>
              <w:rPr>
                <w:rFonts w:ascii="Times New Roman" w:hAnsi="Times New Roman" w:cs="Times New Roman"/>
              </w:rPr>
            </w:pPr>
            <w:r w:rsidRPr="000113AD">
              <w:rPr>
                <w:rFonts w:ascii="Times New Roman" w:hAnsi="Times New Roman" w:cs="Times New Roman"/>
                <w:b/>
                <w:sz w:val="17"/>
              </w:rPr>
              <w:t>560.176</w:t>
            </w:r>
          </w:p>
        </w:tc>
      </w:tr>
      <w:tr w:rsidRPr="000113AD" w:rsidR="000113AD" w:rsidTr="000113AD" w14:paraId="4520F81A"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5B9257A9"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839CC22" w14:textId="77777777">
            <w:pPr>
              <w:pStyle w:val="p-table"/>
              <w:rPr>
                <w:rFonts w:ascii="Times New Roman" w:hAnsi="Times New Roman" w:cs="Times New Roman"/>
                <w:sz w:val="17"/>
              </w:rPr>
            </w:pPr>
            <w:r w:rsidRPr="000113AD">
              <w:rPr>
                <w:rFonts w:ascii="Times New Roman" w:hAnsi="Times New Roman" w:cs="Times New Roman"/>
                <w:sz w:val="17"/>
              </w:rPr>
              <w:t>2. NAVO-Top 2025</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C58F0BE" w14:textId="77777777">
            <w:pPr>
              <w:pStyle w:val="p-table"/>
              <w:jc w:val="right"/>
              <w:rPr>
                <w:rFonts w:ascii="Times New Roman" w:hAnsi="Times New Roman" w:cs="Times New Roman"/>
                <w:sz w:val="17"/>
              </w:rPr>
            </w:pPr>
            <w:r w:rsidRPr="000113AD">
              <w:rPr>
                <w:rFonts w:ascii="Times New Roman" w:hAnsi="Times New Roman" w:cs="Times New Roman"/>
                <w:sz w:val="17"/>
              </w:rPr>
              <w:t>10.500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B18924B" w14:textId="77777777">
            <w:pPr>
              <w:pStyle w:val="p-table"/>
              <w:jc w:val="right"/>
              <w:rPr>
                <w:rFonts w:ascii="Times New Roman" w:hAnsi="Times New Roman" w:cs="Times New Roman"/>
                <w:sz w:val="17"/>
              </w:rPr>
            </w:pPr>
            <w:r w:rsidRPr="000113AD">
              <w:rPr>
                <w:rFonts w:ascii="Times New Roman" w:hAnsi="Times New Roman" w:cs="Times New Roman"/>
                <w:sz w:val="17"/>
              </w:rPr>
              <w:t>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8B14F63" w14:textId="77777777">
            <w:pPr>
              <w:pStyle w:val="p-table"/>
              <w:jc w:val="right"/>
              <w:rPr>
                <w:rFonts w:ascii="Times New Roman" w:hAnsi="Times New Roman" w:cs="Times New Roman"/>
                <w:sz w:val="17"/>
              </w:rPr>
            </w:pPr>
            <w:r w:rsidRPr="000113AD">
              <w:rPr>
                <w:rFonts w:ascii="Times New Roman" w:hAnsi="Times New Roman" w:cs="Times New Roman"/>
                <w:sz w:val="17"/>
              </w:rPr>
              <w:t>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53F8AD1" w14:textId="77777777">
            <w:pPr>
              <w:pStyle w:val="p-table"/>
              <w:jc w:val="right"/>
              <w:rPr>
                <w:rFonts w:ascii="Times New Roman" w:hAnsi="Times New Roman" w:cs="Times New Roman"/>
                <w:sz w:val="17"/>
              </w:rPr>
            </w:pPr>
            <w:r w:rsidRPr="000113AD">
              <w:rPr>
                <w:rFonts w:ascii="Times New Roman" w:hAnsi="Times New Roman" w:cs="Times New Roman"/>
                <w:sz w:val="17"/>
              </w:rPr>
              <w:t>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1BD4586" w14:textId="77777777">
            <w:pPr>
              <w:pStyle w:val="p-table"/>
              <w:jc w:val="right"/>
              <w:rPr>
                <w:rFonts w:ascii="Times New Roman" w:hAnsi="Times New Roman" w:cs="Times New Roman"/>
                <w:sz w:val="17"/>
              </w:rPr>
            </w:pPr>
            <w:r w:rsidRPr="000113AD">
              <w:rPr>
                <w:rFonts w:ascii="Times New Roman" w:hAnsi="Times New Roman" w:cs="Times New Roman"/>
                <w:sz w:val="17"/>
              </w:rPr>
              <w:t>0</w:t>
            </w:r>
          </w:p>
        </w:tc>
      </w:tr>
      <w:tr w:rsidRPr="000113AD" w:rsidR="000113AD" w:rsidTr="000113AD" w14:paraId="31FA3AFA"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1CDACFCB"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1626A21" w14:textId="77777777">
            <w:pPr>
              <w:pStyle w:val="p-table"/>
              <w:rPr>
                <w:rFonts w:ascii="Times New Roman" w:hAnsi="Times New Roman" w:cs="Times New Roman"/>
                <w:sz w:val="17"/>
              </w:rPr>
            </w:pPr>
            <w:r w:rsidRPr="000113AD">
              <w:rPr>
                <w:rFonts w:ascii="Times New Roman" w:hAnsi="Times New Roman" w:cs="Times New Roman"/>
                <w:sz w:val="17"/>
              </w:rPr>
              <w:t>3. Cyclotron</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78E1D21" w14:textId="77777777">
            <w:pPr>
              <w:pStyle w:val="p-table"/>
              <w:jc w:val="right"/>
              <w:rPr>
                <w:rFonts w:ascii="Times New Roman" w:hAnsi="Times New Roman" w:cs="Times New Roman"/>
                <w:sz w:val="17"/>
              </w:rPr>
            </w:pPr>
            <w:r w:rsidRPr="000113AD">
              <w:rPr>
                <w:rFonts w:ascii="Times New Roman" w:hAnsi="Times New Roman" w:cs="Times New Roman"/>
                <w:sz w:val="17"/>
              </w:rPr>
              <w:t>3.000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20023BF" w14:textId="77777777">
            <w:pPr>
              <w:pStyle w:val="p-table"/>
              <w:jc w:val="right"/>
              <w:rPr>
                <w:rFonts w:ascii="Times New Roman" w:hAnsi="Times New Roman" w:cs="Times New Roman"/>
                <w:sz w:val="17"/>
              </w:rPr>
            </w:pPr>
            <w:r w:rsidRPr="000113AD">
              <w:rPr>
                <w:rFonts w:ascii="Times New Roman" w:hAnsi="Times New Roman" w:cs="Times New Roman"/>
                <w:sz w:val="17"/>
              </w:rPr>
              <w:t>3.000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A684F66" w14:textId="77777777">
            <w:pPr>
              <w:pStyle w:val="p-table"/>
              <w:jc w:val="right"/>
              <w:rPr>
                <w:rFonts w:ascii="Times New Roman" w:hAnsi="Times New Roman" w:cs="Times New Roman"/>
                <w:sz w:val="17"/>
              </w:rPr>
            </w:pPr>
            <w:r w:rsidRPr="000113AD">
              <w:rPr>
                <w:rFonts w:ascii="Times New Roman" w:hAnsi="Times New Roman" w:cs="Times New Roman"/>
                <w:sz w:val="17"/>
              </w:rPr>
              <w:t>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EBABD04" w14:textId="77777777">
            <w:pPr>
              <w:pStyle w:val="p-table"/>
              <w:jc w:val="right"/>
              <w:rPr>
                <w:rFonts w:ascii="Times New Roman" w:hAnsi="Times New Roman" w:cs="Times New Roman"/>
                <w:sz w:val="17"/>
              </w:rPr>
            </w:pPr>
            <w:r w:rsidRPr="000113AD">
              <w:rPr>
                <w:rFonts w:ascii="Times New Roman" w:hAnsi="Times New Roman" w:cs="Times New Roman"/>
                <w:sz w:val="17"/>
              </w:rPr>
              <w:t>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CF22ECD" w14:textId="77777777">
            <w:pPr>
              <w:pStyle w:val="p-table"/>
              <w:jc w:val="right"/>
              <w:rPr>
                <w:rFonts w:ascii="Times New Roman" w:hAnsi="Times New Roman" w:cs="Times New Roman"/>
                <w:sz w:val="17"/>
              </w:rPr>
            </w:pPr>
            <w:r w:rsidRPr="000113AD">
              <w:rPr>
                <w:rFonts w:ascii="Times New Roman" w:hAnsi="Times New Roman" w:cs="Times New Roman"/>
                <w:sz w:val="17"/>
              </w:rPr>
              <w:t>0</w:t>
            </w:r>
          </w:p>
        </w:tc>
      </w:tr>
      <w:tr w:rsidRPr="000113AD" w:rsidR="000113AD" w:rsidTr="000113AD" w14:paraId="6CADF6B9"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67B54DC1"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174C326" w14:textId="77777777">
            <w:pPr>
              <w:pStyle w:val="p-table"/>
              <w:rPr>
                <w:rFonts w:ascii="Times New Roman" w:hAnsi="Times New Roman" w:cs="Times New Roman"/>
              </w:rPr>
            </w:pPr>
            <w:r w:rsidRPr="000113AD">
              <w:rPr>
                <w:rFonts w:ascii="Times New Roman" w:hAnsi="Times New Roman" w:cs="Times New Roman"/>
                <w:b/>
                <w:sz w:val="17"/>
              </w:rPr>
              <w:t>Stand na de nota van wijziging</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76F6111" w14:textId="77777777">
            <w:pPr>
              <w:pStyle w:val="p-table"/>
              <w:jc w:val="right"/>
              <w:rPr>
                <w:rFonts w:ascii="Times New Roman" w:hAnsi="Times New Roman" w:cs="Times New Roman"/>
              </w:rPr>
            </w:pPr>
            <w:r w:rsidRPr="000113AD">
              <w:rPr>
                <w:rFonts w:ascii="Times New Roman" w:hAnsi="Times New Roman" w:cs="Times New Roman"/>
                <w:b/>
                <w:sz w:val="17"/>
              </w:rPr>
              <w:t>626.810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6EBC854" w14:textId="77777777">
            <w:pPr>
              <w:pStyle w:val="p-table"/>
              <w:jc w:val="right"/>
              <w:rPr>
                <w:rFonts w:ascii="Times New Roman" w:hAnsi="Times New Roman" w:cs="Times New Roman"/>
              </w:rPr>
            </w:pPr>
            <w:r w:rsidRPr="000113AD">
              <w:rPr>
                <w:rFonts w:ascii="Times New Roman" w:hAnsi="Times New Roman" w:cs="Times New Roman"/>
                <w:b/>
                <w:sz w:val="17"/>
              </w:rPr>
              <w:t>548.529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E7121B9" w14:textId="77777777">
            <w:pPr>
              <w:pStyle w:val="p-table"/>
              <w:jc w:val="right"/>
              <w:rPr>
                <w:rFonts w:ascii="Times New Roman" w:hAnsi="Times New Roman" w:cs="Times New Roman"/>
              </w:rPr>
            </w:pPr>
            <w:r w:rsidRPr="000113AD">
              <w:rPr>
                <w:rFonts w:ascii="Times New Roman" w:hAnsi="Times New Roman" w:cs="Times New Roman"/>
                <w:b/>
                <w:sz w:val="17"/>
              </w:rPr>
              <w:t>555.892</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5277C91" w14:textId="77777777">
            <w:pPr>
              <w:pStyle w:val="p-table"/>
              <w:jc w:val="right"/>
              <w:rPr>
                <w:rFonts w:ascii="Times New Roman" w:hAnsi="Times New Roman" w:cs="Times New Roman"/>
              </w:rPr>
            </w:pPr>
            <w:r w:rsidRPr="000113AD">
              <w:rPr>
                <w:rFonts w:ascii="Times New Roman" w:hAnsi="Times New Roman" w:cs="Times New Roman"/>
                <w:b/>
                <w:sz w:val="17"/>
              </w:rPr>
              <w:t>558.744</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6E28FA7" w14:textId="77777777">
            <w:pPr>
              <w:pStyle w:val="p-table"/>
              <w:jc w:val="right"/>
              <w:rPr>
                <w:rFonts w:ascii="Times New Roman" w:hAnsi="Times New Roman" w:cs="Times New Roman"/>
              </w:rPr>
            </w:pPr>
            <w:r w:rsidRPr="000113AD">
              <w:rPr>
                <w:rFonts w:ascii="Times New Roman" w:hAnsi="Times New Roman" w:cs="Times New Roman"/>
                <w:b/>
                <w:sz w:val="17"/>
              </w:rPr>
              <w:t>560.176</w:t>
            </w:r>
          </w:p>
        </w:tc>
      </w:tr>
      <w:tr w:rsidRPr="000113AD" w:rsidR="000113AD" w:rsidTr="000113AD" w14:paraId="38B6CB3D"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68DEF730"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4CBDE080"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2B5A7634"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48756B5A"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5BA439F4"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465032D0"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0DBA21FE" w14:textId="77777777">
            <w:pPr>
              <w:pStyle w:val="p-table"/>
              <w:rPr>
                <w:rFonts w:ascii="Times New Roman" w:hAnsi="Times New Roman" w:cs="Times New Roman"/>
                <w:sz w:val="17"/>
              </w:rPr>
            </w:pPr>
          </w:p>
        </w:tc>
      </w:tr>
      <w:tr w:rsidRPr="000113AD" w:rsidR="000113AD" w:rsidTr="000113AD" w14:paraId="612C88BD" w14:textId="77777777">
        <w:tc>
          <w:tcPr>
            <w:tcW w:w="332" w:type="pct"/>
            <w:tcBorders>
              <w:bottom w:val="single" w:color="009EE0" w:sz="2" w:space="0"/>
            </w:tcBorders>
            <w:shd w:val="clear" w:color="auto" w:fill="auto"/>
            <w:tcMar>
              <w:top w:w="22" w:type="dxa"/>
              <w:left w:w="10" w:type="dxa"/>
              <w:bottom w:w="22" w:type="dxa"/>
              <w:right w:w="28" w:type="dxa"/>
            </w:tcMar>
            <w:vAlign w:val="center"/>
          </w:tcPr>
          <w:p w:rsidRPr="000113AD" w:rsidR="000113AD" w:rsidP="00BE78E6" w:rsidRDefault="000113AD" w14:paraId="579FC551" w14:textId="77777777">
            <w:pPr>
              <w:pStyle w:val="p-table"/>
              <w:rPr>
                <w:rFonts w:ascii="Times New Roman" w:hAnsi="Times New Roman" w:cs="Times New Roman"/>
                <w:sz w:val="17"/>
              </w:rPr>
            </w:pPr>
            <w:r w:rsidRPr="000113AD">
              <w:rPr>
                <w:rFonts w:ascii="Times New Roman" w:hAnsi="Times New Roman" w:cs="Times New Roman"/>
                <w:sz w:val="17"/>
              </w:rPr>
              <w:t>38</w:t>
            </w: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7618C52" w14:textId="77777777">
            <w:pPr>
              <w:pStyle w:val="p-table"/>
              <w:rPr>
                <w:rFonts w:ascii="Times New Roman" w:hAnsi="Times New Roman" w:cs="Times New Roman"/>
                <w:sz w:val="17"/>
              </w:rPr>
            </w:pPr>
            <w:r w:rsidRPr="000113AD">
              <w:rPr>
                <w:rFonts w:ascii="Times New Roman" w:hAnsi="Times New Roman" w:cs="Times New Roman"/>
                <w:sz w:val="17"/>
              </w:rPr>
              <w:t>Inburgering</w:t>
            </w: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6450DBBC"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0D0AB31C"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6E85FDA7"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2560F09F"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12FBCE78" w14:textId="77777777">
            <w:pPr>
              <w:pStyle w:val="p-table"/>
              <w:rPr>
                <w:rFonts w:ascii="Times New Roman" w:hAnsi="Times New Roman" w:cs="Times New Roman"/>
                <w:sz w:val="17"/>
              </w:rPr>
            </w:pPr>
          </w:p>
        </w:tc>
      </w:tr>
      <w:tr w:rsidRPr="000113AD" w:rsidR="000113AD" w:rsidTr="000113AD" w14:paraId="24A20ABB"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0486AEE1"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DEF96A6" w14:textId="77777777">
            <w:pPr>
              <w:pStyle w:val="p-table"/>
              <w:rPr>
                <w:rFonts w:ascii="Times New Roman" w:hAnsi="Times New Roman" w:cs="Times New Roman"/>
              </w:rPr>
            </w:pPr>
            <w:r w:rsidRPr="000113AD">
              <w:rPr>
                <w:rFonts w:ascii="Times New Roman" w:hAnsi="Times New Roman" w:cs="Times New Roman"/>
                <w:b/>
                <w:sz w:val="17"/>
              </w:rPr>
              <w:t>Stand vóór nota van wijziging</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B733EE4" w14:textId="77777777">
            <w:pPr>
              <w:pStyle w:val="p-table"/>
              <w:jc w:val="right"/>
              <w:rPr>
                <w:rFonts w:ascii="Times New Roman" w:hAnsi="Times New Roman" w:cs="Times New Roman"/>
              </w:rPr>
            </w:pPr>
            <w:r w:rsidRPr="000113AD">
              <w:rPr>
                <w:rFonts w:ascii="Times New Roman" w:hAnsi="Times New Roman" w:cs="Times New Roman"/>
                <w:b/>
                <w:sz w:val="17"/>
              </w:rPr>
              <w:t>481.599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F406978" w14:textId="77777777">
            <w:pPr>
              <w:pStyle w:val="p-table"/>
              <w:jc w:val="right"/>
              <w:rPr>
                <w:rFonts w:ascii="Times New Roman" w:hAnsi="Times New Roman" w:cs="Times New Roman"/>
              </w:rPr>
            </w:pPr>
            <w:r w:rsidRPr="000113AD">
              <w:rPr>
                <w:rFonts w:ascii="Times New Roman" w:hAnsi="Times New Roman" w:cs="Times New Roman"/>
                <w:b/>
                <w:sz w:val="17"/>
              </w:rPr>
              <w:t>478.958</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51B2D15" w14:textId="77777777">
            <w:pPr>
              <w:pStyle w:val="p-table"/>
              <w:jc w:val="right"/>
              <w:rPr>
                <w:rFonts w:ascii="Times New Roman" w:hAnsi="Times New Roman" w:cs="Times New Roman"/>
              </w:rPr>
            </w:pPr>
            <w:r w:rsidRPr="000113AD">
              <w:rPr>
                <w:rFonts w:ascii="Times New Roman" w:hAnsi="Times New Roman" w:cs="Times New Roman"/>
                <w:b/>
                <w:sz w:val="17"/>
              </w:rPr>
              <w:t>340.409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E9D6EA5" w14:textId="77777777">
            <w:pPr>
              <w:pStyle w:val="p-table"/>
              <w:jc w:val="right"/>
              <w:rPr>
                <w:rFonts w:ascii="Times New Roman" w:hAnsi="Times New Roman" w:cs="Times New Roman"/>
              </w:rPr>
            </w:pPr>
            <w:r w:rsidRPr="000113AD">
              <w:rPr>
                <w:rFonts w:ascii="Times New Roman" w:hAnsi="Times New Roman" w:cs="Times New Roman"/>
                <w:b/>
                <w:sz w:val="17"/>
              </w:rPr>
              <w:t>293.160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8AA9EFC" w14:textId="77777777">
            <w:pPr>
              <w:pStyle w:val="p-table"/>
              <w:jc w:val="right"/>
              <w:rPr>
                <w:rFonts w:ascii="Times New Roman" w:hAnsi="Times New Roman" w:cs="Times New Roman"/>
              </w:rPr>
            </w:pPr>
            <w:r w:rsidRPr="000113AD">
              <w:rPr>
                <w:rFonts w:ascii="Times New Roman" w:hAnsi="Times New Roman" w:cs="Times New Roman"/>
                <w:b/>
                <w:sz w:val="17"/>
              </w:rPr>
              <w:t>277.526</w:t>
            </w:r>
          </w:p>
        </w:tc>
      </w:tr>
      <w:tr w:rsidRPr="000113AD" w:rsidR="000113AD" w:rsidTr="000113AD" w14:paraId="712BA8C7"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778271F6"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25AD5E3" w14:textId="77777777">
            <w:pPr>
              <w:pStyle w:val="p-table"/>
              <w:rPr>
                <w:rFonts w:ascii="Times New Roman" w:hAnsi="Times New Roman" w:cs="Times New Roman"/>
                <w:sz w:val="17"/>
              </w:rPr>
            </w:pPr>
            <w:r w:rsidRPr="000113AD">
              <w:rPr>
                <w:rFonts w:ascii="Times New Roman" w:hAnsi="Times New Roman" w:cs="Times New Roman"/>
                <w:sz w:val="17"/>
              </w:rPr>
              <w:t>4. Desaldering ontvangsten gemeenten</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1CC587B" w14:textId="77777777">
            <w:pPr>
              <w:pStyle w:val="p-table"/>
              <w:jc w:val="right"/>
              <w:rPr>
                <w:rFonts w:ascii="Times New Roman" w:hAnsi="Times New Roman" w:cs="Times New Roman"/>
                <w:sz w:val="17"/>
              </w:rPr>
            </w:pPr>
            <w:r w:rsidRPr="000113AD">
              <w:rPr>
                <w:rFonts w:ascii="Times New Roman" w:hAnsi="Times New Roman" w:cs="Times New Roman"/>
                <w:sz w:val="17"/>
              </w:rPr>
              <w:t>38.012</w:t>
            </w: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276B398E"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578BD261"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2A12AC41"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29670B5D" w14:textId="77777777">
            <w:pPr>
              <w:pStyle w:val="p-table"/>
              <w:rPr>
                <w:rFonts w:ascii="Times New Roman" w:hAnsi="Times New Roman" w:cs="Times New Roman"/>
                <w:sz w:val="17"/>
              </w:rPr>
            </w:pPr>
          </w:p>
        </w:tc>
      </w:tr>
      <w:tr w:rsidRPr="000113AD" w:rsidR="000113AD" w:rsidTr="000113AD" w14:paraId="10E304E9"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32F6CAC3"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0CD670B" w14:textId="77777777">
            <w:pPr>
              <w:pStyle w:val="p-table"/>
              <w:rPr>
                <w:rFonts w:ascii="Times New Roman" w:hAnsi="Times New Roman" w:cs="Times New Roman"/>
              </w:rPr>
            </w:pPr>
            <w:r w:rsidRPr="000113AD">
              <w:rPr>
                <w:rFonts w:ascii="Times New Roman" w:hAnsi="Times New Roman" w:cs="Times New Roman"/>
                <w:b/>
                <w:sz w:val="17"/>
              </w:rPr>
              <w:t>Stand na de nota van wijziging</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2F6E06C" w14:textId="77777777">
            <w:pPr>
              <w:pStyle w:val="p-table"/>
              <w:jc w:val="right"/>
              <w:rPr>
                <w:rFonts w:ascii="Times New Roman" w:hAnsi="Times New Roman" w:cs="Times New Roman"/>
              </w:rPr>
            </w:pPr>
            <w:r w:rsidRPr="000113AD">
              <w:rPr>
                <w:rFonts w:ascii="Times New Roman" w:hAnsi="Times New Roman" w:cs="Times New Roman"/>
                <w:b/>
                <w:sz w:val="17"/>
              </w:rPr>
              <w:t>519.611</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40C5763" w14:textId="77777777">
            <w:pPr>
              <w:pStyle w:val="p-table"/>
              <w:jc w:val="right"/>
              <w:rPr>
                <w:rFonts w:ascii="Times New Roman" w:hAnsi="Times New Roman" w:cs="Times New Roman"/>
              </w:rPr>
            </w:pPr>
            <w:r w:rsidRPr="000113AD">
              <w:rPr>
                <w:rFonts w:ascii="Times New Roman" w:hAnsi="Times New Roman" w:cs="Times New Roman"/>
                <w:b/>
                <w:sz w:val="17"/>
              </w:rPr>
              <w:t>478.958</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8816E19" w14:textId="77777777">
            <w:pPr>
              <w:pStyle w:val="p-table"/>
              <w:jc w:val="right"/>
              <w:rPr>
                <w:rFonts w:ascii="Times New Roman" w:hAnsi="Times New Roman" w:cs="Times New Roman"/>
              </w:rPr>
            </w:pPr>
            <w:r w:rsidRPr="000113AD">
              <w:rPr>
                <w:rFonts w:ascii="Times New Roman" w:hAnsi="Times New Roman" w:cs="Times New Roman"/>
                <w:b/>
                <w:sz w:val="17"/>
              </w:rPr>
              <w:t>340.409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86975BF" w14:textId="77777777">
            <w:pPr>
              <w:pStyle w:val="p-table"/>
              <w:jc w:val="right"/>
              <w:rPr>
                <w:rFonts w:ascii="Times New Roman" w:hAnsi="Times New Roman" w:cs="Times New Roman"/>
              </w:rPr>
            </w:pPr>
            <w:r w:rsidRPr="000113AD">
              <w:rPr>
                <w:rFonts w:ascii="Times New Roman" w:hAnsi="Times New Roman" w:cs="Times New Roman"/>
                <w:b/>
                <w:sz w:val="17"/>
              </w:rPr>
              <w:t>293.160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0D6F0DC" w14:textId="77777777">
            <w:pPr>
              <w:pStyle w:val="p-table"/>
              <w:jc w:val="right"/>
              <w:rPr>
                <w:rFonts w:ascii="Times New Roman" w:hAnsi="Times New Roman" w:cs="Times New Roman"/>
              </w:rPr>
            </w:pPr>
            <w:r w:rsidRPr="000113AD">
              <w:rPr>
                <w:rFonts w:ascii="Times New Roman" w:hAnsi="Times New Roman" w:cs="Times New Roman"/>
                <w:b/>
                <w:sz w:val="17"/>
              </w:rPr>
              <w:t>277.526</w:t>
            </w:r>
          </w:p>
        </w:tc>
      </w:tr>
      <w:tr w:rsidRPr="000113AD" w:rsidR="000113AD" w:rsidTr="000113AD" w14:paraId="17BA5E7B"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70402214"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67684563"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263AC500"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37A46944"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39672E7E"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466F7AFA"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3DCDB58B" w14:textId="77777777">
            <w:pPr>
              <w:pStyle w:val="p-table"/>
              <w:rPr>
                <w:rFonts w:ascii="Times New Roman" w:hAnsi="Times New Roman" w:cs="Times New Roman"/>
                <w:sz w:val="17"/>
              </w:rPr>
            </w:pPr>
          </w:p>
        </w:tc>
      </w:tr>
      <w:tr w:rsidRPr="000113AD" w:rsidR="000113AD" w:rsidTr="000113AD" w14:paraId="641C385E" w14:textId="77777777">
        <w:tc>
          <w:tcPr>
            <w:tcW w:w="332" w:type="pct"/>
            <w:tcBorders>
              <w:bottom w:val="single" w:color="009EE0" w:sz="2" w:space="0"/>
            </w:tcBorders>
            <w:shd w:val="clear" w:color="auto" w:fill="auto"/>
            <w:tcMar>
              <w:top w:w="22" w:type="dxa"/>
              <w:left w:w="10" w:type="dxa"/>
              <w:bottom w:w="22" w:type="dxa"/>
              <w:right w:w="28" w:type="dxa"/>
            </w:tcMar>
            <w:vAlign w:val="center"/>
          </w:tcPr>
          <w:p w:rsidRPr="000113AD" w:rsidR="000113AD" w:rsidP="00BE78E6" w:rsidRDefault="000113AD" w14:paraId="63C74503" w14:textId="77777777">
            <w:pPr>
              <w:pStyle w:val="p-table"/>
              <w:rPr>
                <w:rFonts w:ascii="Times New Roman" w:hAnsi="Times New Roman" w:cs="Times New Roman"/>
                <w:sz w:val="17"/>
              </w:rPr>
            </w:pPr>
            <w:r w:rsidRPr="000113AD">
              <w:rPr>
                <w:rFonts w:ascii="Times New Roman" w:hAnsi="Times New Roman" w:cs="Times New Roman"/>
                <w:sz w:val="17"/>
              </w:rPr>
              <w:t>92</w:t>
            </w: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EAF63FF" w14:textId="77777777">
            <w:pPr>
              <w:pStyle w:val="p-table"/>
              <w:rPr>
                <w:rFonts w:ascii="Times New Roman" w:hAnsi="Times New Roman" w:cs="Times New Roman"/>
                <w:sz w:val="17"/>
              </w:rPr>
            </w:pPr>
            <w:r w:rsidRPr="000113AD">
              <w:rPr>
                <w:rFonts w:ascii="Times New Roman" w:hAnsi="Times New Roman" w:cs="Times New Roman"/>
                <w:sz w:val="17"/>
              </w:rPr>
              <w:t>Nog onverdeeld</w:t>
            </w: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599C1AA8"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54B783F5"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1F4E418C"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18354EC9"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501C2DF7" w14:textId="77777777">
            <w:pPr>
              <w:pStyle w:val="p-table"/>
              <w:rPr>
                <w:rFonts w:ascii="Times New Roman" w:hAnsi="Times New Roman" w:cs="Times New Roman"/>
                <w:sz w:val="17"/>
              </w:rPr>
            </w:pPr>
          </w:p>
        </w:tc>
      </w:tr>
      <w:tr w:rsidRPr="000113AD" w:rsidR="000113AD" w:rsidTr="000113AD" w14:paraId="24982199"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29AB4D9C"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BCD1CE2" w14:textId="77777777">
            <w:pPr>
              <w:pStyle w:val="p-table"/>
              <w:rPr>
                <w:rFonts w:ascii="Times New Roman" w:hAnsi="Times New Roman" w:cs="Times New Roman"/>
              </w:rPr>
            </w:pPr>
            <w:r w:rsidRPr="000113AD">
              <w:rPr>
                <w:rFonts w:ascii="Times New Roman" w:hAnsi="Times New Roman" w:cs="Times New Roman"/>
                <w:b/>
                <w:sz w:val="17"/>
              </w:rPr>
              <w:t>Stand vóór nota van wijziging</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6D9E151" w14:textId="77777777">
            <w:pPr>
              <w:pStyle w:val="p-table"/>
              <w:jc w:val="right"/>
              <w:rPr>
                <w:rFonts w:ascii="Times New Roman" w:hAnsi="Times New Roman" w:cs="Times New Roman"/>
              </w:rPr>
            </w:pPr>
            <w:r w:rsidRPr="000113AD">
              <w:rPr>
                <w:rFonts w:ascii="Times New Roman" w:hAnsi="Times New Roman" w:cs="Times New Roman"/>
                <w:b/>
                <w:sz w:val="17"/>
              </w:rPr>
              <w:t>266.799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FA5CAC0" w14:textId="77777777">
            <w:pPr>
              <w:pStyle w:val="p-table"/>
              <w:jc w:val="right"/>
              <w:rPr>
                <w:rFonts w:ascii="Times New Roman" w:hAnsi="Times New Roman" w:cs="Times New Roman"/>
              </w:rPr>
            </w:pPr>
            <w:r w:rsidRPr="000113AD">
              <w:rPr>
                <w:rFonts w:ascii="Times New Roman" w:hAnsi="Times New Roman" w:cs="Times New Roman"/>
                <w:b/>
                <w:sz w:val="17"/>
              </w:rPr>
              <w:t>324.364</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65FF800" w14:textId="77777777">
            <w:pPr>
              <w:pStyle w:val="p-table"/>
              <w:jc w:val="right"/>
              <w:rPr>
                <w:rFonts w:ascii="Times New Roman" w:hAnsi="Times New Roman" w:cs="Times New Roman"/>
              </w:rPr>
            </w:pPr>
            <w:r w:rsidRPr="000113AD">
              <w:rPr>
                <w:rFonts w:ascii="Times New Roman" w:hAnsi="Times New Roman" w:cs="Times New Roman"/>
                <w:b/>
                <w:sz w:val="17"/>
              </w:rPr>
              <w:t>436.670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AB9E015" w14:textId="77777777">
            <w:pPr>
              <w:pStyle w:val="p-table"/>
              <w:jc w:val="right"/>
              <w:rPr>
                <w:rFonts w:ascii="Times New Roman" w:hAnsi="Times New Roman" w:cs="Times New Roman"/>
              </w:rPr>
            </w:pPr>
            <w:r w:rsidRPr="000113AD">
              <w:rPr>
                <w:rFonts w:ascii="Times New Roman" w:hAnsi="Times New Roman" w:cs="Times New Roman"/>
                <w:b/>
                <w:sz w:val="17"/>
              </w:rPr>
              <w:t>437.575</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7D6556D" w14:textId="77777777">
            <w:pPr>
              <w:pStyle w:val="p-table"/>
              <w:jc w:val="right"/>
              <w:rPr>
                <w:rFonts w:ascii="Times New Roman" w:hAnsi="Times New Roman" w:cs="Times New Roman"/>
              </w:rPr>
            </w:pPr>
            <w:r w:rsidRPr="000113AD">
              <w:rPr>
                <w:rFonts w:ascii="Times New Roman" w:hAnsi="Times New Roman" w:cs="Times New Roman"/>
                <w:b/>
                <w:sz w:val="17"/>
              </w:rPr>
              <w:t>442.239</w:t>
            </w:r>
          </w:p>
        </w:tc>
      </w:tr>
      <w:tr w:rsidRPr="000113AD" w:rsidR="000113AD" w:rsidTr="000113AD" w14:paraId="690287BF"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7B4DACBE"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DE8DDC5" w14:textId="77777777">
            <w:pPr>
              <w:pStyle w:val="p-table"/>
              <w:rPr>
                <w:rFonts w:ascii="Times New Roman" w:hAnsi="Times New Roman" w:cs="Times New Roman"/>
                <w:sz w:val="17"/>
              </w:rPr>
            </w:pPr>
            <w:r w:rsidRPr="000113AD">
              <w:rPr>
                <w:rFonts w:ascii="Times New Roman" w:hAnsi="Times New Roman" w:cs="Times New Roman"/>
                <w:sz w:val="17"/>
              </w:rPr>
              <w:t>1. Goed bestuur en een sterke rechtsstaat</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990CC60" w14:textId="77777777">
            <w:pPr>
              <w:pStyle w:val="p-table"/>
              <w:jc w:val="right"/>
              <w:rPr>
                <w:rFonts w:ascii="Times New Roman" w:hAnsi="Times New Roman" w:cs="Times New Roman"/>
                <w:sz w:val="17"/>
              </w:rPr>
            </w:pPr>
            <w:r w:rsidRPr="000113AD">
              <w:rPr>
                <w:rFonts w:ascii="Times New Roman" w:hAnsi="Times New Roman" w:cs="Times New Roman"/>
                <w:sz w:val="17"/>
              </w:rPr>
              <w:t>‒ 25.000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2FD3173" w14:textId="77777777">
            <w:pPr>
              <w:pStyle w:val="p-table"/>
              <w:jc w:val="right"/>
              <w:rPr>
                <w:rFonts w:ascii="Times New Roman" w:hAnsi="Times New Roman" w:cs="Times New Roman"/>
                <w:sz w:val="17"/>
              </w:rPr>
            </w:pPr>
            <w:r w:rsidRPr="000113AD">
              <w:rPr>
                <w:rFonts w:ascii="Times New Roman" w:hAnsi="Times New Roman" w:cs="Times New Roman"/>
                <w:sz w:val="17"/>
              </w:rPr>
              <w:t>‒ 37.500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65EF9EC" w14:textId="77777777">
            <w:pPr>
              <w:pStyle w:val="p-table"/>
              <w:jc w:val="right"/>
              <w:rPr>
                <w:rFonts w:ascii="Times New Roman" w:hAnsi="Times New Roman" w:cs="Times New Roman"/>
                <w:sz w:val="17"/>
              </w:rPr>
            </w:pPr>
            <w:r w:rsidRPr="000113AD">
              <w:rPr>
                <w:rFonts w:ascii="Times New Roman" w:hAnsi="Times New Roman" w:cs="Times New Roman"/>
                <w:sz w:val="17"/>
              </w:rPr>
              <w:t>‒ 50.000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4A690DA" w14:textId="77777777">
            <w:pPr>
              <w:pStyle w:val="p-table"/>
              <w:jc w:val="right"/>
              <w:rPr>
                <w:rFonts w:ascii="Times New Roman" w:hAnsi="Times New Roman" w:cs="Times New Roman"/>
                <w:sz w:val="17"/>
              </w:rPr>
            </w:pPr>
            <w:r w:rsidRPr="000113AD">
              <w:rPr>
                <w:rFonts w:ascii="Times New Roman" w:hAnsi="Times New Roman" w:cs="Times New Roman"/>
                <w:sz w:val="17"/>
              </w:rPr>
              <w:t>‒ 50.000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50FC4ED" w14:textId="77777777">
            <w:pPr>
              <w:pStyle w:val="p-table"/>
              <w:jc w:val="right"/>
              <w:rPr>
                <w:rFonts w:ascii="Times New Roman" w:hAnsi="Times New Roman" w:cs="Times New Roman"/>
                <w:sz w:val="17"/>
              </w:rPr>
            </w:pPr>
            <w:r w:rsidRPr="000113AD">
              <w:rPr>
                <w:rFonts w:ascii="Times New Roman" w:hAnsi="Times New Roman" w:cs="Times New Roman"/>
                <w:sz w:val="17"/>
              </w:rPr>
              <w:t>‒ 50.000</w:t>
            </w:r>
          </w:p>
        </w:tc>
      </w:tr>
      <w:tr w:rsidRPr="000113AD" w:rsidR="000113AD" w:rsidTr="000113AD" w14:paraId="7EE0F7DB"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211E8773"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B3F112F" w14:textId="77777777">
            <w:pPr>
              <w:pStyle w:val="p-table"/>
              <w:rPr>
                <w:rFonts w:ascii="Times New Roman" w:hAnsi="Times New Roman" w:cs="Times New Roman"/>
                <w:sz w:val="17"/>
              </w:rPr>
            </w:pPr>
            <w:r w:rsidRPr="000113AD">
              <w:rPr>
                <w:rFonts w:ascii="Times New Roman" w:hAnsi="Times New Roman" w:cs="Times New Roman"/>
                <w:sz w:val="17"/>
              </w:rPr>
              <w:t>2. Versterken nationale veiligheid. politie, justitie en veiligheidsdiensten</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D82F9B6" w14:textId="77777777">
            <w:pPr>
              <w:pStyle w:val="p-table"/>
              <w:jc w:val="right"/>
              <w:rPr>
                <w:rFonts w:ascii="Times New Roman" w:hAnsi="Times New Roman" w:cs="Times New Roman"/>
                <w:sz w:val="17"/>
              </w:rPr>
            </w:pPr>
            <w:r w:rsidRPr="000113AD">
              <w:rPr>
                <w:rFonts w:ascii="Times New Roman" w:hAnsi="Times New Roman" w:cs="Times New Roman"/>
                <w:sz w:val="17"/>
              </w:rPr>
              <w:t>‒ 190.010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4B29974" w14:textId="77777777">
            <w:pPr>
              <w:pStyle w:val="p-table"/>
              <w:jc w:val="right"/>
              <w:rPr>
                <w:rFonts w:ascii="Times New Roman" w:hAnsi="Times New Roman" w:cs="Times New Roman"/>
                <w:sz w:val="17"/>
              </w:rPr>
            </w:pPr>
            <w:r w:rsidRPr="000113AD">
              <w:rPr>
                <w:rFonts w:ascii="Times New Roman" w:hAnsi="Times New Roman" w:cs="Times New Roman"/>
                <w:sz w:val="17"/>
              </w:rPr>
              <w:t>‒ 206.900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2B5C4EB" w14:textId="77777777">
            <w:pPr>
              <w:pStyle w:val="p-table"/>
              <w:jc w:val="right"/>
              <w:rPr>
                <w:rFonts w:ascii="Times New Roman" w:hAnsi="Times New Roman" w:cs="Times New Roman"/>
                <w:sz w:val="17"/>
              </w:rPr>
            </w:pPr>
            <w:r w:rsidRPr="000113AD">
              <w:rPr>
                <w:rFonts w:ascii="Times New Roman" w:hAnsi="Times New Roman" w:cs="Times New Roman"/>
                <w:sz w:val="17"/>
              </w:rPr>
              <w:t>‒ 196.570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25033AE" w14:textId="77777777">
            <w:pPr>
              <w:pStyle w:val="p-table"/>
              <w:jc w:val="right"/>
              <w:rPr>
                <w:rFonts w:ascii="Times New Roman" w:hAnsi="Times New Roman" w:cs="Times New Roman"/>
                <w:sz w:val="17"/>
              </w:rPr>
            </w:pPr>
            <w:r w:rsidRPr="000113AD">
              <w:rPr>
                <w:rFonts w:ascii="Times New Roman" w:hAnsi="Times New Roman" w:cs="Times New Roman"/>
                <w:sz w:val="17"/>
              </w:rPr>
              <w:t>‒ 196.570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9DB588D" w14:textId="77777777">
            <w:pPr>
              <w:pStyle w:val="p-table"/>
              <w:jc w:val="right"/>
              <w:rPr>
                <w:rFonts w:ascii="Times New Roman" w:hAnsi="Times New Roman" w:cs="Times New Roman"/>
                <w:sz w:val="17"/>
              </w:rPr>
            </w:pPr>
            <w:r w:rsidRPr="000113AD">
              <w:rPr>
                <w:rFonts w:ascii="Times New Roman" w:hAnsi="Times New Roman" w:cs="Times New Roman"/>
                <w:sz w:val="17"/>
              </w:rPr>
              <w:t>‒ 196.570</w:t>
            </w:r>
          </w:p>
        </w:tc>
      </w:tr>
      <w:tr w:rsidRPr="000113AD" w:rsidR="000113AD" w:rsidTr="000113AD" w14:paraId="07D86510"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17917636"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270AD97" w14:textId="77777777">
            <w:pPr>
              <w:pStyle w:val="p-table"/>
              <w:rPr>
                <w:rFonts w:ascii="Times New Roman" w:hAnsi="Times New Roman" w:cs="Times New Roman"/>
                <w:sz w:val="17"/>
              </w:rPr>
            </w:pPr>
            <w:r w:rsidRPr="000113AD">
              <w:rPr>
                <w:rFonts w:ascii="Times New Roman" w:hAnsi="Times New Roman" w:cs="Times New Roman"/>
                <w:sz w:val="17"/>
              </w:rPr>
              <w:t>3. Van aanvullende post: politie en de veiligheidsketen</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7C047A1" w14:textId="77777777">
            <w:pPr>
              <w:pStyle w:val="p-table"/>
              <w:jc w:val="right"/>
              <w:rPr>
                <w:rFonts w:ascii="Times New Roman" w:hAnsi="Times New Roman" w:cs="Times New Roman"/>
                <w:sz w:val="17"/>
              </w:rPr>
            </w:pPr>
            <w:r w:rsidRPr="000113AD">
              <w:rPr>
                <w:rFonts w:ascii="Times New Roman" w:hAnsi="Times New Roman" w:cs="Times New Roman"/>
                <w:sz w:val="17"/>
              </w:rPr>
              <w:t>50.000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688DA29" w14:textId="77777777">
            <w:pPr>
              <w:pStyle w:val="p-table"/>
              <w:jc w:val="right"/>
              <w:rPr>
                <w:rFonts w:ascii="Times New Roman" w:hAnsi="Times New Roman" w:cs="Times New Roman"/>
                <w:sz w:val="17"/>
              </w:rPr>
            </w:pPr>
            <w:r w:rsidRPr="000113AD">
              <w:rPr>
                <w:rFonts w:ascii="Times New Roman" w:hAnsi="Times New Roman" w:cs="Times New Roman"/>
                <w:sz w:val="17"/>
              </w:rPr>
              <w:t>75.000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B26154F" w14:textId="77777777">
            <w:pPr>
              <w:pStyle w:val="p-table"/>
              <w:jc w:val="right"/>
              <w:rPr>
                <w:rFonts w:ascii="Times New Roman" w:hAnsi="Times New Roman" w:cs="Times New Roman"/>
                <w:sz w:val="17"/>
              </w:rPr>
            </w:pPr>
            <w:r w:rsidRPr="000113AD">
              <w:rPr>
                <w:rFonts w:ascii="Times New Roman" w:hAnsi="Times New Roman" w:cs="Times New Roman"/>
                <w:sz w:val="17"/>
              </w:rPr>
              <w:t>100.000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F0C5D4E" w14:textId="77777777">
            <w:pPr>
              <w:pStyle w:val="p-table"/>
              <w:jc w:val="right"/>
              <w:rPr>
                <w:rFonts w:ascii="Times New Roman" w:hAnsi="Times New Roman" w:cs="Times New Roman"/>
                <w:sz w:val="17"/>
              </w:rPr>
            </w:pPr>
            <w:r w:rsidRPr="000113AD">
              <w:rPr>
                <w:rFonts w:ascii="Times New Roman" w:hAnsi="Times New Roman" w:cs="Times New Roman"/>
                <w:sz w:val="17"/>
              </w:rPr>
              <w:t>100.000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8643881" w14:textId="77777777">
            <w:pPr>
              <w:pStyle w:val="p-table"/>
              <w:jc w:val="right"/>
              <w:rPr>
                <w:rFonts w:ascii="Times New Roman" w:hAnsi="Times New Roman" w:cs="Times New Roman"/>
                <w:sz w:val="17"/>
              </w:rPr>
            </w:pPr>
            <w:r w:rsidRPr="000113AD">
              <w:rPr>
                <w:rFonts w:ascii="Times New Roman" w:hAnsi="Times New Roman" w:cs="Times New Roman"/>
                <w:sz w:val="17"/>
              </w:rPr>
              <w:t>100.000</w:t>
            </w:r>
          </w:p>
        </w:tc>
      </w:tr>
      <w:tr w:rsidRPr="000113AD" w:rsidR="000113AD" w:rsidTr="000113AD" w14:paraId="7B2527C5"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13A9D322"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5157B4B" w14:textId="77777777">
            <w:pPr>
              <w:pStyle w:val="p-table"/>
              <w:rPr>
                <w:rFonts w:ascii="Times New Roman" w:hAnsi="Times New Roman" w:cs="Times New Roman"/>
                <w:sz w:val="17"/>
              </w:rPr>
            </w:pPr>
            <w:r w:rsidRPr="000113AD">
              <w:rPr>
                <w:rFonts w:ascii="Times New Roman" w:hAnsi="Times New Roman" w:cs="Times New Roman"/>
                <w:sz w:val="17"/>
              </w:rPr>
              <w:t>3. Naar beleidsartikelen: politie en de veiligheidsketen</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427D213" w14:textId="77777777">
            <w:pPr>
              <w:pStyle w:val="p-table"/>
              <w:jc w:val="right"/>
              <w:rPr>
                <w:rFonts w:ascii="Times New Roman" w:hAnsi="Times New Roman" w:cs="Times New Roman"/>
                <w:sz w:val="17"/>
              </w:rPr>
            </w:pPr>
            <w:r w:rsidRPr="000113AD">
              <w:rPr>
                <w:rFonts w:ascii="Times New Roman" w:hAnsi="Times New Roman" w:cs="Times New Roman"/>
                <w:sz w:val="17"/>
              </w:rPr>
              <w:t>‒ 41.000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6B2F70D" w14:textId="77777777">
            <w:pPr>
              <w:pStyle w:val="p-table"/>
              <w:jc w:val="right"/>
              <w:rPr>
                <w:rFonts w:ascii="Times New Roman" w:hAnsi="Times New Roman" w:cs="Times New Roman"/>
                <w:sz w:val="17"/>
              </w:rPr>
            </w:pPr>
            <w:r w:rsidRPr="000113AD">
              <w:rPr>
                <w:rFonts w:ascii="Times New Roman" w:hAnsi="Times New Roman" w:cs="Times New Roman"/>
                <w:sz w:val="17"/>
              </w:rPr>
              <w:t>‒ 54.000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ABC6086" w14:textId="77777777">
            <w:pPr>
              <w:pStyle w:val="p-table"/>
              <w:jc w:val="right"/>
              <w:rPr>
                <w:rFonts w:ascii="Times New Roman" w:hAnsi="Times New Roman" w:cs="Times New Roman"/>
                <w:sz w:val="17"/>
              </w:rPr>
            </w:pPr>
            <w:r w:rsidRPr="000113AD">
              <w:rPr>
                <w:rFonts w:ascii="Times New Roman" w:hAnsi="Times New Roman" w:cs="Times New Roman"/>
                <w:sz w:val="17"/>
              </w:rPr>
              <w:t>‒ 70.500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7CFD45D" w14:textId="77777777">
            <w:pPr>
              <w:pStyle w:val="p-table"/>
              <w:jc w:val="right"/>
              <w:rPr>
                <w:rFonts w:ascii="Times New Roman" w:hAnsi="Times New Roman" w:cs="Times New Roman"/>
                <w:sz w:val="17"/>
              </w:rPr>
            </w:pPr>
            <w:r w:rsidRPr="000113AD">
              <w:rPr>
                <w:rFonts w:ascii="Times New Roman" w:hAnsi="Times New Roman" w:cs="Times New Roman"/>
                <w:sz w:val="17"/>
              </w:rPr>
              <w:t>‒ 71.000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B12CBE6" w14:textId="77777777">
            <w:pPr>
              <w:pStyle w:val="p-table"/>
              <w:jc w:val="right"/>
              <w:rPr>
                <w:rFonts w:ascii="Times New Roman" w:hAnsi="Times New Roman" w:cs="Times New Roman"/>
                <w:sz w:val="17"/>
              </w:rPr>
            </w:pPr>
            <w:r w:rsidRPr="000113AD">
              <w:rPr>
                <w:rFonts w:ascii="Times New Roman" w:hAnsi="Times New Roman" w:cs="Times New Roman"/>
                <w:sz w:val="17"/>
              </w:rPr>
              <w:t>‒ 71.000</w:t>
            </w:r>
          </w:p>
        </w:tc>
      </w:tr>
      <w:tr w:rsidRPr="000113AD" w:rsidR="000113AD" w:rsidTr="000113AD" w14:paraId="4C3BDC1E"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5B739C03"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D350B35" w14:textId="77777777">
            <w:pPr>
              <w:pStyle w:val="p-table"/>
              <w:rPr>
                <w:rFonts w:ascii="Times New Roman" w:hAnsi="Times New Roman" w:cs="Times New Roman"/>
              </w:rPr>
            </w:pPr>
            <w:r w:rsidRPr="000113AD">
              <w:rPr>
                <w:rFonts w:ascii="Times New Roman" w:hAnsi="Times New Roman" w:cs="Times New Roman"/>
                <w:b/>
                <w:sz w:val="17"/>
              </w:rPr>
              <w:t>Stand na de nota van wijziging</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6FBF493" w14:textId="77777777">
            <w:pPr>
              <w:pStyle w:val="p-table"/>
              <w:jc w:val="right"/>
              <w:rPr>
                <w:rFonts w:ascii="Times New Roman" w:hAnsi="Times New Roman" w:cs="Times New Roman"/>
              </w:rPr>
            </w:pPr>
            <w:r w:rsidRPr="000113AD">
              <w:rPr>
                <w:rFonts w:ascii="Times New Roman" w:hAnsi="Times New Roman" w:cs="Times New Roman"/>
                <w:b/>
                <w:sz w:val="17"/>
              </w:rPr>
              <w:t>60.789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AE2A337" w14:textId="77777777">
            <w:pPr>
              <w:pStyle w:val="p-table"/>
              <w:jc w:val="right"/>
              <w:rPr>
                <w:rFonts w:ascii="Times New Roman" w:hAnsi="Times New Roman" w:cs="Times New Roman"/>
              </w:rPr>
            </w:pPr>
            <w:r w:rsidRPr="000113AD">
              <w:rPr>
                <w:rFonts w:ascii="Times New Roman" w:hAnsi="Times New Roman" w:cs="Times New Roman"/>
                <w:b/>
                <w:sz w:val="17"/>
              </w:rPr>
              <w:t>100.964</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39C398B" w14:textId="77777777">
            <w:pPr>
              <w:pStyle w:val="p-table"/>
              <w:jc w:val="right"/>
              <w:rPr>
                <w:rFonts w:ascii="Times New Roman" w:hAnsi="Times New Roman" w:cs="Times New Roman"/>
              </w:rPr>
            </w:pPr>
            <w:r w:rsidRPr="000113AD">
              <w:rPr>
                <w:rFonts w:ascii="Times New Roman" w:hAnsi="Times New Roman" w:cs="Times New Roman"/>
                <w:b/>
                <w:sz w:val="17"/>
              </w:rPr>
              <w:t>219.600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B5844B1" w14:textId="77777777">
            <w:pPr>
              <w:pStyle w:val="p-table"/>
              <w:jc w:val="right"/>
              <w:rPr>
                <w:rFonts w:ascii="Times New Roman" w:hAnsi="Times New Roman" w:cs="Times New Roman"/>
              </w:rPr>
            </w:pPr>
            <w:r w:rsidRPr="000113AD">
              <w:rPr>
                <w:rFonts w:ascii="Times New Roman" w:hAnsi="Times New Roman" w:cs="Times New Roman"/>
                <w:b/>
                <w:sz w:val="17"/>
              </w:rPr>
              <w:t>220.005</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45000CF" w14:textId="77777777">
            <w:pPr>
              <w:pStyle w:val="p-table"/>
              <w:jc w:val="right"/>
              <w:rPr>
                <w:rFonts w:ascii="Times New Roman" w:hAnsi="Times New Roman" w:cs="Times New Roman"/>
              </w:rPr>
            </w:pPr>
            <w:r w:rsidRPr="000113AD">
              <w:rPr>
                <w:rFonts w:ascii="Times New Roman" w:hAnsi="Times New Roman" w:cs="Times New Roman"/>
                <w:b/>
                <w:sz w:val="17"/>
              </w:rPr>
              <w:t>224.669</w:t>
            </w:r>
          </w:p>
        </w:tc>
      </w:tr>
      <w:tr w:rsidRPr="000113AD" w:rsidR="000113AD" w:rsidTr="000113AD" w14:paraId="6E357798"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2F78395A"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323CEBFE"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66362EE3"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47B19C79"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03CC97EA"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5AECAA32"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444A373A" w14:textId="77777777">
            <w:pPr>
              <w:pStyle w:val="p-table"/>
              <w:rPr>
                <w:rFonts w:ascii="Times New Roman" w:hAnsi="Times New Roman" w:cs="Times New Roman"/>
                <w:sz w:val="17"/>
              </w:rPr>
            </w:pPr>
          </w:p>
        </w:tc>
      </w:tr>
      <w:tr w:rsidRPr="000113AD" w:rsidR="000113AD" w:rsidTr="000113AD" w14:paraId="7976E0BA" w14:textId="77777777">
        <w:tc>
          <w:tcPr>
            <w:tcW w:w="332" w:type="pct"/>
            <w:tcBorders>
              <w:bottom w:val="single" w:color="009EE0" w:sz="2" w:space="0"/>
            </w:tcBorders>
            <w:shd w:val="clear" w:color="auto" w:fill="auto"/>
            <w:tcMar>
              <w:top w:w="22" w:type="dxa"/>
              <w:left w:w="10" w:type="dxa"/>
              <w:bottom w:w="22" w:type="dxa"/>
              <w:right w:w="28" w:type="dxa"/>
            </w:tcMar>
            <w:vAlign w:val="center"/>
          </w:tcPr>
          <w:p w:rsidRPr="000113AD" w:rsidR="000113AD" w:rsidP="00BE78E6" w:rsidRDefault="000113AD" w14:paraId="143A0605" w14:textId="77777777">
            <w:pPr>
              <w:pStyle w:val="p-table"/>
              <w:rPr>
                <w:rFonts w:ascii="Times New Roman" w:hAnsi="Times New Roman" w:cs="Times New Roman"/>
                <w:sz w:val="17"/>
              </w:rPr>
            </w:pPr>
            <w:r w:rsidRPr="000113AD">
              <w:rPr>
                <w:rFonts w:ascii="Times New Roman" w:hAnsi="Times New Roman" w:cs="Times New Roman"/>
                <w:sz w:val="17"/>
              </w:rPr>
              <w:t>totaal</w:t>
            </w: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105B4C7" w14:textId="77777777">
            <w:pPr>
              <w:pStyle w:val="p-table"/>
              <w:rPr>
                <w:rFonts w:ascii="Times New Roman" w:hAnsi="Times New Roman" w:cs="Times New Roman"/>
                <w:sz w:val="17"/>
              </w:rPr>
            </w:pPr>
            <w:r w:rsidRPr="000113AD">
              <w:rPr>
                <w:rFonts w:ascii="Times New Roman" w:hAnsi="Times New Roman" w:cs="Times New Roman"/>
                <w:sz w:val="17"/>
              </w:rPr>
              <w:t>Ministerie van Justitie en Veiligheid</w:t>
            </w: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22F4EA4C"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28CD1B56"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5F9E6EC8"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5C0CE5DE"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75DB4F1C" w14:textId="77777777">
            <w:pPr>
              <w:pStyle w:val="p-table"/>
              <w:rPr>
                <w:rFonts w:ascii="Times New Roman" w:hAnsi="Times New Roman" w:cs="Times New Roman"/>
                <w:sz w:val="17"/>
              </w:rPr>
            </w:pPr>
          </w:p>
        </w:tc>
      </w:tr>
      <w:tr w:rsidRPr="000113AD" w:rsidR="000113AD" w:rsidTr="000113AD" w14:paraId="615ECB69"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60982DA3"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91BBFF9" w14:textId="77777777">
            <w:pPr>
              <w:pStyle w:val="p-table"/>
              <w:rPr>
                <w:rFonts w:ascii="Times New Roman" w:hAnsi="Times New Roman" w:cs="Times New Roman"/>
              </w:rPr>
            </w:pPr>
            <w:r w:rsidRPr="000113AD">
              <w:rPr>
                <w:rFonts w:ascii="Times New Roman" w:hAnsi="Times New Roman" w:cs="Times New Roman"/>
                <w:b/>
                <w:sz w:val="17"/>
              </w:rPr>
              <w:t>Stand vóór nota van wijziging</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8A093AA" w14:textId="77777777">
            <w:pPr>
              <w:pStyle w:val="p-table"/>
              <w:jc w:val="right"/>
              <w:rPr>
                <w:rFonts w:ascii="Times New Roman" w:hAnsi="Times New Roman" w:cs="Times New Roman"/>
              </w:rPr>
            </w:pPr>
            <w:r w:rsidRPr="000113AD">
              <w:rPr>
                <w:rFonts w:ascii="Times New Roman" w:hAnsi="Times New Roman" w:cs="Times New Roman"/>
                <w:b/>
                <w:sz w:val="17"/>
              </w:rPr>
              <w:t>18.261.719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34DC34A" w14:textId="77777777">
            <w:pPr>
              <w:pStyle w:val="p-table"/>
              <w:jc w:val="right"/>
              <w:rPr>
                <w:rFonts w:ascii="Times New Roman" w:hAnsi="Times New Roman" w:cs="Times New Roman"/>
              </w:rPr>
            </w:pPr>
            <w:r w:rsidRPr="000113AD">
              <w:rPr>
                <w:rFonts w:ascii="Times New Roman" w:hAnsi="Times New Roman" w:cs="Times New Roman"/>
                <w:b/>
                <w:sz w:val="17"/>
              </w:rPr>
              <w:t>18.344.598</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949C240" w14:textId="77777777">
            <w:pPr>
              <w:pStyle w:val="p-table"/>
              <w:jc w:val="right"/>
              <w:rPr>
                <w:rFonts w:ascii="Times New Roman" w:hAnsi="Times New Roman" w:cs="Times New Roman"/>
              </w:rPr>
            </w:pPr>
            <w:r w:rsidRPr="000113AD">
              <w:rPr>
                <w:rFonts w:ascii="Times New Roman" w:hAnsi="Times New Roman" w:cs="Times New Roman"/>
                <w:b/>
                <w:sz w:val="17"/>
              </w:rPr>
              <w:t>18.329.345</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DADFF52" w14:textId="77777777">
            <w:pPr>
              <w:pStyle w:val="p-table"/>
              <w:jc w:val="right"/>
              <w:rPr>
                <w:rFonts w:ascii="Times New Roman" w:hAnsi="Times New Roman" w:cs="Times New Roman"/>
              </w:rPr>
            </w:pPr>
            <w:r w:rsidRPr="000113AD">
              <w:rPr>
                <w:rFonts w:ascii="Times New Roman" w:hAnsi="Times New Roman" w:cs="Times New Roman"/>
                <w:b/>
                <w:sz w:val="17"/>
              </w:rPr>
              <w:t>18.244.898</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728C01C" w14:textId="77777777">
            <w:pPr>
              <w:pStyle w:val="p-table"/>
              <w:jc w:val="right"/>
              <w:rPr>
                <w:rFonts w:ascii="Times New Roman" w:hAnsi="Times New Roman" w:cs="Times New Roman"/>
              </w:rPr>
            </w:pPr>
            <w:r w:rsidRPr="000113AD">
              <w:rPr>
                <w:rFonts w:ascii="Times New Roman" w:hAnsi="Times New Roman" w:cs="Times New Roman"/>
                <w:b/>
                <w:sz w:val="17"/>
              </w:rPr>
              <w:t>18.262.725</w:t>
            </w:r>
          </w:p>
        </w:tc>
      </w:tr>
      <w:tr w:rsidRPr="000113AD" w:rsidR="000113AD" w:rsidTr="000113AD" w14:paraId="313BBC22"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0CAE61CD"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8EAA31B" w14:textId="77777777">
            <w:pPr>
              <w:pStyle w:val="p-table"/>
              <w:rPr>
                <w:rFonts w:ascii="Times New Roman" w:hAnsi="Times New Roman" w:cs="Times New Roman"/>
                <w:sz w:val="17"/>
              </w:rPr>
            </w:pPr>
            <w:r w:rsidRPr="000113AD">
              <w:rPr>
                <w:rFonts w:ascii="Times New Roman" w:hAnsi="Times New Roman" w:cs="Times New Roman"/>
                <w:sz w:val="17"/>
              </w:rPr>
              <w:t>3. Van aanvullende post: politie en de veiligheidsketen</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C800E09" w14:textId="77777777">
            <w:pPr>
              <w:pStyle w:val="p-table"/>
              <w:jc w:val="right"/>
              <w:rPr>
                <w:rFonts w:ascii="Times New Roman" w:hAnsi="Times New Roman" w:cs="Times New Roman"/>
                <w:sz w:val="17"/>
              </w:rPr>
            </w:pPr>
            <w:r w:rsidRPr="000113AD">
              <w:rPr>
                <w:rFonts w:ascii="Times New Roman" w:hAnsi="Times New Roman" w:cs="Times New Roman"/>
                <w:sz w:val="17"/>
              </w:rPr>
              <w:t>50.000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7A75732" w14:textId="77777777">
            <w:pPr>
              <w:pStyle w:val="p-table"/>
              <w:jc w:val="right"/>
              <w:rPr>
                <w:rFonts w:ascii="Times New Roman" w:hAnsi="Times New Roman" w:cs="Times New Roman"/>
                <w:sz w:val="17"/>
              </w:rPr>
            </w:pPr>
            <w:r w:rsidRPr="000113AD">
              <w:rPr>
                <w:rFonts w:ascii="Times New Roman" w:hAnsi="Times New Roman" w:cs="Times New Roman"/>
                <w:sz w:val="17"/>
              </w:rPr>
              <w:t>75.000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9C8F09B" w14:textId="77777777">
            <w:pPr>
              <w:pStyle w:val="p-table"/>
              <w:jc w:val="right"/>
              <w:rPr>
                <w:rFonts w:ascii="Times New Roman" w:hAnsi="Times New Roman" w:cs="Times New Roman"/>
                <w:sz w:val="17"/>
              </w:rPr>
            </w:pPr>
            <w:r w:rsidRPr="000113AD">
              <w:rPr>
                <w:rFonts w:ascii="Times New Roman" w:hAnsi="Times New Roman" w:cs="Times New Roman"/>
                <w:sz w:val="17"/>
              </w:rPr>
              <w:t>100.000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CC3432D" w14:textId="77777777">
            <w:pPr>
              <w:pStyle w:val="p-table"/>
              <w:jc w:val="right"/>
              <w:rPr>
                <w:rFonts w:ascii="Times New Roman" w:hAnsi="Times New Roman" w:cs="Times New Roman"/>
                <w:sz w:val="17"/>
              </w:rPr>
            </w:pPr>
            <w:r w:rsidRPr="000113AD">
              <w:rPr>
                <w:rFonts w:ascii="Times New Roman" w:hAnsi="Times New Roman" w:cs="Times New Roman"/>
                <w:sz w:val="17"/>
              </w:rPr>
              <w:t>100.000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9F4D929" w14:textId="77777777">
            <w:pPr>
              <w:pStyle w:val="p-table"/>
              <w:jc w:val="right"/>
              <w:rPr>
                <w:rFonts w:ascii="Times New Roman" w:hAnsi="Times New Roman" w:cs="Times New Roman"/>
                <w:sz w:val="17"/>
              </w:rPr>
            </w:pPr>
            <w:r w:rsidRPr="000113AD">
              <w:rPr>
                <w:rFonts w:ascii="Times New Roman" w:hAnsi="Times New Roman" w:cs="Times New Roman"/>
                <w:sz w:val="17"/>
              </w:rPr>
              <w:t>100.000</w:t>
            </w:r>
          </w:p>
        </w:tc>
      </w:tr>
      <w:tr w:rsidRPr="000113AD" w:rsidR="000113AD" w:rsidTr="000113AD" w14:paraId="45648B29"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5BAD2DB4"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DBF4BED" w14:textId="77777777">
            <w:pPr>
              <w:pStyle w:val="p-table"/>
              <w:rPr>
                <w:rFonts w:ascii="Times New Roman" w:hAnsi="Times New Roman" w:cs="Times New Roman"/>
                <w:sz w:val="17"/>
              </w:rPr>
            </w:pPr>
            <w:r w:rsidRPr="000113AD">
              <w:rPr>
                <w:rFonts w:ascii="Times New Roman" w:hAnsi="Times New Roman" w:cs="Times New Roman"/>
                <w:sz w:val="17"/>
              </w:rPr>
              <w:t>4. Desaldering ontvangsten gemeenten</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ED08E66" w14:textId="77777777">
            <w:pPr>
              <w:pStyle w:val="p-table"/>
              <w:jc w:val="right"/>
              <w:rPr>
                <w:rFonts w:ascii="Times New Roman" w:hAnsi="Times New Roman" w:cs="Times New Roman"/>
                <w:sz w:val="17"/>
              </w:rPr>
            </w:pPr>
            <w:r w:rsidRPr="000113AD">
              <w:rPr>
                <w:rFonts w:ascii="Times New Roman" w:hAnsi="Times New Roman" w:cs="Times New Roman"/>
                <w:sz w:val="17"/>
              </w:rPr>
              <w:t>38.012</w:t>
            </w: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31F3CDF3"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7130B685"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74D704F3"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77E5C932" w14:textId="77777777">
            <w:pPr>
              <w:pStyle w:val="p-table"/>
              <w:rPr>
                <w:rFonts w:ascii="Times New Roman" w:hAnsi="Times New Roman" w:cs="Times New Roman"/>
                <w:sz w:val="17"/>
              </w:rPr>
            </w:pPr>
          </w:p>
        </w:tc>
      </w:tr>
      <w:tr w:rsidRPr="000113AD" w:rsidR="000113AD" w:rsidTr="000113AD" w14:paraId="1F93BA71"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3D3B7172"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C7BFC2E" w14:textId="77777777">
            <w:pPr>
              <w:pStyle w:val="p-table"/>
              <w:rPr>
                <w:rFonts w:ascii="Times New Roman" w:hAnsi="Times New Roman" w:cs="Times New Roman"/>
              </w:rPr>
            </w:pPr>
            <w:r w:rsidRPr="000113AD">
              <w:rPr>
                <w:rFonts w:ascii="Times New Roman" w:hAnsi="Times New Roman" w:cs="Times New Roman"/>
                <w:b/>
                <w:sz w:val="17"/>
              </w:rPr>
              <w:t>Stand na de nota van wijziging</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B863B6B" w14:textId="77777777">
            <w:pPr>
              <w:pStyle w:val="p-table"/>
              <w:jc w:val="right"/>
              <w:rPr>
                <w:rFonts w:ascii="Times New Roman" w:hAnsi="Times New Roman" w:cs="Times New Roman"/>
              </w:rPr>
            </w:pPr>
            <w:r w:rsidRPr="000113AD">
              <w:rPr>
                <w:rFonts w:ascii="Times New Roman" w:hAnsi="Times New Roman" w:cs="Times New Roman"/>
                <w:b/>
                <w:sz w:val="17"/>
              </w:rPr>
              <w:t>18.349.731</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7A22F04" w14:textId="77777777">
            <w:pPr>
              <w:pStyle w:val="p-table"/>
              <w:jc w:val="right"/>
              <w:rPr>
                <w:rFonts w:ascii="Times New Roman" w:hAnsi="Times New Roman" w:cs="Times New Roman"/>
              </w:rPr>
            </w:pPr>
            <w:r w:rsidRPr="000113AD">
              <w:rPr>
                <w:rFonts w:ascii="Times New Roman" w:hAnsi="Times New Roman" w:cs="Times New Roman"/>
                <w:b/>
                <w:sz w:val="17"/>
              </w:rPr>
              <w:t>18.419.598</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3F2A0AC" w14:textId="77777777">
            <w:pPr>
              <w:pStyle w:val="p-table"/>
              <w:jc w:val="right"/>
              <w:rPr>
                <w:rFonts w:ascii="Times New Roman" w:hAnsi="Times New Roman" w:cs="Times New Roman"/>
              </w:rPr>
            </w:pPr>
            <w:r w:rsidRPr="000113AD">
              <w:rPr>
                <w:rFonts w:ascii="Times New Roman" w:hAnsi="Times New Roman" w:cs="Times New Roman"/>
                <w:b/>
                <w:sz w:val="17"/>
              </w:rPr>
              <w:t>18.429.345</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E0A8F66" w14:textId="77777777">
            <w:pPr>
              <w:pStyle w:val="p-table"/>
              <w:jc w:val="right"/>
              <w:rPr>
                <w:rFonts w:ascii="Times New Roman" w:hAnsi="Times New Roman" w:cs="Times New Roman"/>
              </w:rPr>
            </w:pPr>
            <w:r w:rsidRPr="000113AD">
              <w:rPr>
                <w:rFonts w:ascii="Times New Roman" w:hAnsi="Times New Roman" w:cs="Times New Roman"/>
                <w:b/>
                <w:sz w:val="17"/>
              </w:rPr>
              <w:t>18.344.898</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62BF646" w14:textId="77777777">
            <w:pPr>
              <w:pStyle w:val="p-table"/>
              <w:jc w:val="right"/>
              <w:rPr>
                <w:rFonts w:ascii="Times New Roman" w:hAnsi="Times New Roman" w:cs="Times New Roman"/>
              </w:rPr>
            </w:pPr>
            <w:r w:rsidRPr="000113AD">
              <w:rPr>
                <w:rFonts w:ascii="Times New Roman" w:hAnsi="Times New Roman" w:cs="Times New Roman"/>
                <w:b/>
                <w:sz w:val="17"/>
              </w:rPr>
              <w:t>18.362.725</w:t>
            </w:r>
          </w:p>
        </w:tc>
      </w:tr>
    </w:tbl>
    <w:p w:rsidRPr="000113AD" w:rsidR="000113AD" w:rsidP="000113AD" w:rsidRDefault="000113AD" w14:paraId="016440D2" w14:textId="77777777">
      <w:pPr>
        <w:pStyle w:val="p-marginbottom"/>
        <w:rPr>
          <w:rFonts w:ascii="Times New Roman" w:hAnsi="Times New Roman" w:cs="Times New Roman"/>
        </w:rPr>
      </w:pPr>
    </w:p>
    <w:tbl>
      <w:tblPr>
        <w:tblW w:w="5000" w:type="pct"/>
        <w:tblCellMar>
          <w:left w:w="10" w:type="dxa"/>
          <w:right w:w="10" w:type="dxa"/>
        </w:tblCellMar>
        <w:tblLook w:val="04A0" w:firstRow="1" w:lastRow="0" w:firstColumn="1" w:lastColumn="0" w:noHBand="0" w:noVBand="1"/>
      </w:tblPr>
      <w:tblGrid>
        <w:gridCol w:w="602"/>
        <w:gridCol w:w="3917"/>
        <w:gridCol w:w="911"/>
        <w:gridCol w:w="911"/>
        <w:gridCol w:w="911"/>
        <w:gridCol w:w="911"/>
        <w:gridCol w:w="909"/>
      </w:tblGrid>
      <w:tr w:rsidRPr="000113AD" w:rsidR="000113AD" w:rsidTr="000113AD" w14:paraId="611E4BF0" w14:textId="77777777">
        <w:trPr>
          <w:tblHeader/>
        </w:trPr>
        <w:tc>
          <w:tcPr>
            <w:tcW w:w="5000" w:type="pct"/>
            <w:gridSpan w:val="7"/>
            <w:shd w:val="clear" w:color="auto" w:fill="auto"/>
            <w:tcMar>
              <w:top w:w="22" w:type="dxa"/>
              <w:left w:w="113" w:type="dxa"/>
              <w:bottom w:w="22" w:type="dxa"/>
              <w:right w:w="10" w:type="dxa"/>
            </w:tcMar>
          </w:tcPr>
          <w:p w:rsidRPr="000113AD" w:rsidR="000113AD" w:rsidP="00BE78E6" w:rsidRDefault="000113AD" w14:paraId="7E175B80" w14:textId="77777777">
            <w:pPr>
              <w:pStyle w:val="kio2-table-title"/>
              <w:rPr>
                <w:rFonts w:ascii="Times New Roman" w:hAnsi="Times New Roman" w:cs="Times New Roman"/>
              </w:rPr>
            </w:pPr>
            <w:r w:rsidRPr="000113AD">
              <w:rPr>
                <w:rFonts w:ascii="Times New Roman" w:hAnsi="Times New Roman" w:cs="Times New Roman"/>
              </w:rPr>
              <w:lastRenderedPageBreak/>
              <w:t>Meerjarige doorwerking uitgaven (bedragen x € 1.000)</w:t>
            </w:r>
          </w:p>
        </w:tc>
      </w:tr>
      <w:tr w:rsidRPr="000113AD" w:rsidR="000113AD" w:rsidTr="000113AD" w14:paraId="3B6A1D30" w14:textId="77777777">
        <w:trPr>
          <w:tblHeader/>
        </w:trPr>
        <w:tc>
          <w:tcPr>
            <w:tcW w:w="332" w:type="pct"/>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0113AD" w:rsidR="000113AD" w:rsidP="00BE78E6" w:rsidRDefault="000113AD" w14:paraId="6254271A" w14:textId="77777777">
            <w:pPr>
              <w:pStyle w:val="p-table"/>
              <w:rPr>
                <w:rFonts w:ascii="Times New Roman" w:hAnsi="Times New Roman" w:cs="Times New Roman"/>
                <w:color w:val="000000"/>
                <w:sz w:val="17"/>
              </w:rPr>
            </w:pPr>
            <w:r w:rsidRPr="000113AD">
              <w:rPr>
                <w:rFonts w:ascii="Times New Roman" w:hAnsi="Times New Roman" w:cs="Times New Roman"/>
                <w:color w:val="000000"/>
                <w:sz w:val="17"/>
              </w:rPr>
              <w:t>Artikel</w:t>
            </w:r>
          </w:p>
        </w:tc>
        <w:tc>
          <w:tcPr>
            <w:tcW w:w="2159"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113AD" w:rsidR="000113AD" w:rsidP="00BE78E6" w:rsidRDefault="000113AD" w14:paraId="516D0662" w14:textId="77777777">
            <w:pPr>
              <w:pStyle w:val="p-table"/>
              <w:rPr>
                <w:rFonts w:ascii="Times New Roman" w:hAnsi="Times New Roman" w:cs="Times New Roman"/>
                <w:color w:val="000000"/>
                <w:sz w:val="17"/>
              </w:rPr>
            </w:pPr>
            <w:r w:rsidRPr="000113AD">
              <w:rPr>
                <w:rFonts w:ascii="Times New Roman" w:hAnsi="Times New Roman" w:cs="Times New Roman"/>
                <w:color w:val="000000"/>
                <w:sz w:val="17"/>
              </w:rPr>
              <w:t>Omschrijving</w:t>
            </w:r>
          </w:p>
        </w:tc>
        <w:tc>
          <w:tcPr>
            <w:tcW w:w="502"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113AD" w:rsidR="000113AD" w:rsidP="00BE78E6" w:rsidRDefault="000113AD" w14:paraId="5E9AB3B1" w14:textId="77777777">
            <w:pPr>
              <w:pStyle w:val="p-table"/>
              <w:jc w:val="right"/>
              <w:rPr>
                <w:rFonts w:ascii="Times New Roman" w:hAnsi="Times New Roman" w:cs="Times New Roman"/>
                <w:color w:val="000000"/>
                <w:sz w:val="17"/>
              </w:rPr>
            </w:pPr>
            <w:r w:rsidRPr="000113AD">
              <w:rPr>
                <w:rFonts w:ascii="Times New Roman" w:hAnsi="Times New Roman" w:cs="Times New Roman"/>
                <w:color w:val="000000"/>
                <w:sz w:val="17"/>
              </w:rPr>
              <w:t>2025</w:t>
            </w:r>
          </w:p>
        </w:tc>
        <w:tc>
          <w:tcPr>
            <w:tcW w:w="502"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113AD" w:rsidR="000113AD" w:rsidP="00BE78E6" w:rsidRDefault="000113AD" w14:paraId="6FEC8230" w14:textId="77777777">
            <w:pPr>
              <w:pStyle w:val="p-table"/>
              <w:jc w:val="right"/>
              <w:rPr>
                <w:rFonts w:ascii="Times New Roman" w:hAnsi="Times New Roman" w:cs="Times New Roman"/>
                <w:color w:val="000000"/>
                <w:sz w:val="17"/>
              </w:rPr>
            </w:pPr>
            <w:r w:rsidRPr="000113AD">
              <w:rPr>
                <w:rFonts w:ascii="Times New Roman" w:hAnsi="Times New Roman" w:cs="Times New Roman"/>
                <w:color w:val="000000"/>
                <w:sz w:val="17"/>
              </w:rPr>
              <w:t>2026</w:t>
            </w:r>
          </w:p>
        </w:tc>
        <w:tc>
          <w:tcPr>
            <w:tcW w:w="502"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113AD" w:rsidR="000113AD" w:rsidP="00BE78E6" w:rsidRDefault="000113AD" w14:paraId="5F4B5310" w14:textId="77777777">
            <w:pPr>
              <w:pStyle w:val="p-table"/>
              <w:jc w:val="right"/>
              <w:rPr>
                <w:rFonts w:ascii="Times New Roman" w:hAnsi="Times New Roman" w:cs="Times New Roman"/>
                <w:color w:val="000000"/>
                <w:sz w:val="17"/>
              </w:rPr>
            </w:pPr>
            <w:r w:rsidRPr="000113AD">
              <w:rPr>
                <w:rFonts w:ascii="Times New Roman" w:hAnsi="Times New Roman" w:cs="Times New Roman"/>
                <w:color w:val="000000"/>
                <w:sz w:val="17"/>
              </w:rPr>
              <w:t>2027</w:t>
            </w:r>
          </w:p>
        </w:tc>
        <w:tc>
          <w:tcPr>
            <w:tcW w:w="502"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113AD" w:rsidR="000113AD" w:rsidP="00BE78E6" w:rsidRDefault="000113AD" w14:paraId="67BE6EBE" w14:textId="77777777">
            <w:pPr>
              <w:pStyle w:val="p-table"/>
              <w:jc w:val="right"/>
              <w:rPr>
                <w:rFonts w:ascii="Times New Roman" w:hAnsi="Times New Roman" w:cs="Times New Roman"/>
                <w:color w:val="000000"/>
                <w:sz w:val="17"/>
              </w:rPr>
            </w:pPr>
            <w:r w:rsidRPr="000113AD">
              <w:rPr>
                <w:rFonts w:ascii="Times New Roman" w:hAnsi="Times New Roman" w:cs="Times New Roman"/>
                <w:color w:val="000000"/>
                <w:sz w:val="17"/>
              </w:rPr>
              <w:t>2028</w:t>
            </w:r>
          </w:p>
        </w:tc>
        <w:tc>
          <w:tcPr>
            <w:tcW w:w="502"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113AD" w:rsidR="000113AD" w:rsidP="00BE78E6" w:rsidRDefault="000113AD" w14:paraId="0FAB5860" w14:textId="77777777">
            <w:pPr>
              <w:pStyle w:val="p-table"/>
              <w:jc w:val="right"/>
              <w:rPr>
                <w:rFonts w:ascii="Times New Roman" w:hAnsi="Times New Roman" w:cs="Times New Roman"/>
                <w:color w:val="000000"/>
                <w:sz w:val="17"/>
              </w:rPr>
            </w:pPr>
            <w:r w:rsidRPr="000113AD">
              <w:rPr>
                <w:rFonts w:ascii="Times New Roman" w:hAnsi="Times New Roman" w:cs="Times New Roman"/>
                <w:color w:val="000000"/>
                <w:sz w:val="17"/>
              </w:rPr>
              <w:t>2029</w:t>
            </w:r>
          </w:p>
        </w:tc>
      </w:tr>
      <w:tr w:rsidRPr="000113AD" w:rsidR="000113AD" w:rsidTr="000113AD" w14:paraId="51FC5A4F" w14:textId="77777777">
        <w:tc>
          <w:tcPr>
            <w:tcW w:w="332" w:type="pct"/>
            <w:tcBorders>
              <w:bottom w:val="single" w:color="009EE0" w:sz="2" w:space="0"/>
            </w:tcBorders>
            <w:shd w:val="clear" w:color="auto" w:fill="auto"/>
            <w:tcMar>
              <w:top w:w="22" w:type="dxa"/>
              <w:left w:w="10" w:type="dxa"/>
              <w:bottom w:w="22" w:type="dxa"/>
              <w:right w:w="28" w:type="dxa"/>
            </w:tcMar>
            <w:vAlign w:val="center"/>
          </w:tcPr>
          <w:p w:rsidRPr="000113AD" w:rsidR="000113AD" w:rsidP="00BE78E6" w:rsidRDefault="000113AD" w14:paraId="70EE8AC2" w14:textId="77777777">
            <w:pPr>
              <w:pStyle w:val="p-table"/>
              <w:rPr>
                <w:rFonts w:ascii="Times New Roman" w:hAnsi="Times New Roman" w:cs="Times New Roman"/>
                <w:sz w:val="17"/>
              </w:rPr>
            </w:pPr>
            <w:r w:rsidRPr="000113AD">
              <w:rPr>
                <w:rFonts w:ascii="Times New Roman" w:hAnsi="Times New Roman" w:cs="Times New Roman"/>
                <w:sz w:val="17"/>
              </w:rPr>
              <w:t>31</w:t>
            </w: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A4E29E5" w14:textId="77777777">
            <w:pPr>
              <w:pStyle w:val="p-table"/>
              <w:rPr>
                <w:rFonts w:ascii="Times New Roman" w:hAnsi="Times New Roman" w:cs="Times New Roman"/>
                <w:sz w:val="17"/>
              </w:rPr>
            </w:pPr>
            <w:r w:rsidRPr="000113AD">
              <w:rPr>
                <w:rFonts w:ascii="Times New Roman" w:hAnsi="Times New Roman" w:cs="Times New Roman"/>
                <w:sz w:val="17"/>
              </w:rPr>
              <w:t>Politie</w:t>
            </w: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73A9DB94"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5659AF1B"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499F7FD7"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06F83D91"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7C5E8AB6" w14:textId="77777777">
            <w:pPr>
              <w:pStyle w:val="p-table"/>
              <w:rPr>
                <w:rFonts w:ascii="Times New Roman" w:hAnsi="Times New Roman" w:cs="Times New Roman"/>
                <w:sz w:val="17"/>
              </w:rPr>
            </w:pPr>
          </w:p>
        </w:tc>
      </w:tr>
      <w:tr w:rsidRPr="000113AD" w:rsidR="000113AD" w:rsidTr="000113AD" w14:paraId="63176B0A"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59215BA5"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FC5A5B3" w14:textId="77777777">
            <w:pPr>
              <w:pStyle w:val="p-table"/>
              <w:rPr>
                <w:rFonts w:ascii="Times New Roman" w:hAnsi="Times New Roman" w:cs="Times New Roman"/>
              </w:rPr>
            </w:pPr>
            <w:r w:rsidRPr="000113AD">
              <w:rPr>
                <w:rFonts w:ascii="Times New Roman" w:hAnsi="Times New Roman" w:cs="Times New Roman"/>
                <w:b/>
                <w:sz w:val="17"/>
              </w:rPr>
              <w:t>Stand vóór nota van wijziging</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C72BF4A" w14:textId="77777777">
            <w:pPr>
              <w:pStyle w:val="p-table"/>
              <w:jc w:val="right"/>
              <w:rPr>
                <w:rFonts w:ascii="Times New Roman" w:hAnsi="Times New Roman" w:cs="Times New Roman"/>
              </w:rPr>
            </w:pPr>
            <w:r w:rsidRPr="000113AD">
              <w:rPr>
                <w:rFonts w:ascii="Times New Roman" w:hAnsi="Times New Roman" w:cs="Times New Roman"/>
                <w:b/>
                <w:sz w:val="17"/>
              </w:rPr>
              <w:t>8.209.178</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92125B8" w14:textId="77777777">
            <w:pPr>
              <w:pStyle w:val="p-table"/>
              <w:jc w:val="right"/>
              <w:rPr>
                <w:rFonts w:ascii="Times New Roman" w:hAnsi="Times New Roman" w:cs="Times New Roman"/>
              </w:rPr>
            </w:pPr>
            <w:r w:rsidRPr="000113AD">
              <w:rPr>
                <w:rFonts w:ascii="Times New Roman" w:hAnsi="Times New Roman" w:cs="Times New Roman"/>
                <w:b/>
                <w:sz w:val="17"/>
              </w:rPr>
              <w:t>8.230.559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7B0C148" w14:textId="77777777">
            <w:pPr>
              <w:pStyle w:val="p-table"/>
              <w:jc w:val="right"/>
              <w:rPr>
                <w:rFonts w:ascii="Times New Roman" w:hAnsi="Times New Roman" w:cs="Times New Roman"/>
              </w:rPr>
            </w:pPr>
            <w:r w:rsidRPr="000113AD">
              <w:rPr>
                <w:rFonts w:ascii="Times New Roman" w:hAnsi="Times New Roman" w:cs="Times New Roman"/>
                <w:b/>
                <w:sz w:val="17"/>
              </w:rPr>
              <w:t>8.227.099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2F3E542" w14:textId="77777777">
            <w:pPr>
              <w:pStyle w:val="p-table"/>
              <w:jc w:val="right"/>
              <w:rPr>
                <w:rFonts w:ascii="Times New Roman" w:hAnsi="Times New Roman" w:cs="Times New Roman"/>
              </w:rPr>
            </w:pPr>
            <w:r w:rsidRPr="000113AD">
              <w:rPr>
                <w:rFonts w:ascii="Times New Roman" w:hAnsi="Times New Roman" w:cs="Times New Roman"/>
                <w:b/>
                <w:sz w:val="17"/>
              </w:rPr>
              <w:t>8.197.090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1AF09C9" w14:textId="77777777">
            <w:pPr>
              <w:pStyle w:val="p-table"/>
              <w:jc w:val="right"/>
              <w:rPr>
                <w:rFonts w:ascii="Times New Roman" w:hAnsi="Times New Roman" w:cs="Times New Roman"/>
              </w:rPr>
            </w:pPr>
            <w:r w:rsidRPr="000113AD">
              <w:rPr>
                <w:rFonts w:ascii="Times New Roman" w:hAnsi="Times New Roman" w:cs="Times New Roman"/>
                <w:b/>
                <w:sz w:val="17"/>
              </w:rPr>
              <w:t>8.196.795</w:t>
            </w:r>
          </w:p>
        </w:tc>
      </w:tr>
      <w:tr w:rsidRPr="000113AD" w:rsidR="000113AD" w:rsidTr="000113AD" w14:paraId="00E7C518"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147244C3"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EC4B66A" w14:textId="77777777">
            <w:pPr>
              <w:pStyle w:val="p-table"/>
              <w:rPr>
                <w:rFonts w:ascii="Times New Roman" w:hAnsi="Times New Roman" w:cs="Times New Roman"/>
                <w:sz w:val="17"/>
              </w:rPr>
            </w:pPr>
            <w:r w:rsidRPr="000113AD">
              <w:rPr>
                <w:rFonts w:ascii="Times New Roman" w:hAnsi="Times New Roman" w:cs="Times New Roman"/>
                <w:sz w:val="17"/>
              </w:rPr>
              <w:t>2. Aanpak spionage</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B970EF2" w14:textId="77777777">
            <w:pPr>
              <w:pStyle w:val="p-table"/>
              <w:jc w:val="right"/>
              <w:rPr>
                <w:rFonts w:ascii="Times New Roman" w:hAnsi="Times New Roman" w:cs="Times New Roman"/>
                <w:sz w:val="17"/>
              </w:rPr>
            </w:pPr>
            <w:r w:rsidRPr="000113AD">
              <w:rPr>
                <w:rFonts w:ascii="Times New Roman" w:hAnsi="Times New Roman" w:cs="Times New Roman"/>
                <w:sz w:val="17"/>
              </w:rPr>
              <w:t>1.988</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D253F4B" w14:textId="77777777">
            <w:pPr>
              <w:pStyle w:val="p-table"/>
              <w:jc w:val="right"/>
              <w:rPr>
                <w:rFonts w:ascii="Times New Roman" w:hAnsi="Times New Roman" w:cs="Times New Roman"/>
                <w:sz w:val="17"/>
              </w:rPr>
            </w:pPr>
            <w:r w:rsidRPr="000113AD">
              <w:rPr>
                <w:rFonts w:ascii="Times New Roman" w:hAnsi="Times New Roman" w:cs="Times New Roman"/>
                <w:sz w:val="17"/>
              </w:rPr>
              <w:t>2.886</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8F9F0DF" w14:textId="77777777">
            <w:pPr>
              <w:pStyle w:val="p-table"/>
              <w:jc w:val="right"/>
              <w:rPr>
                <w:rFonts w:ascii="Times New Roman" w:hAnsi="Times New Roman" w:cs="Times New Roman"/>
                <w:sz w:val="17"/>
              </w:rPr>
            </w:pPr>
            <w:r w:rsidRPr="000113AD">
              <w:rPr>
                <w:rFonts w:ascii="Times New Roman" w:hAnsi="Times New Roman" w:cs="Times New Roman"/>
                <w:sz w:val="17"/>
              </w:rPr>
              <w:t>2.886</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79A5F93" w14:textId="77777777">
            <w:pPr>
              <w:pStyle w:val="p-table"/>
              <w:jc w:val="right"/>
              <w:rPr>
                <w:rFonts w:ascii="Times New Roman" w:hAnsi="Times New Roman" w:cs="Times New Roman"/>
                <w:sz w:val="17"/>
              </w:rPr>
            </w:pPr>
            <w:r w:rsidRPr="000113AD">
              <w:rPr>
                <w:rFonts w:ascii="Times New Roman" w:hAnsi="Times New Roman" w:cs="Times New Roman"/>
                <w:sz w:val="17"/>
              </w:rPr>
              <w:t>2.886</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8514599" w14:textId="77777777">
            <w:pPr>
              <w:pStyle w:val="p-table"/>
              <w:jc w:val="right"/>
              <w:rPr>
                <w:rFonts w:ascii="Times New Roman" w:hAnsi="Times New Roman" w:cs="Times New Roman"/>
                <w:sz w:val="17"/>
              </w:rPr>
            </w:pPr>
            <w:r w:rsidRPr="000113AD">
              <w:rPr>
                <w:rFonts w:ascii="Times New Roman" w:hAnsi="Times New Roman" w:cs="Times New Roman"/>
                <w:sz w:val="17"/>
              </w:rPr>
              <w:t>2.886</w:t>
            </w:r>
          </w:p>
        </w:tc>
      </w:tr>
      <w:tr w:rsidRPr="000113AD" w:rsidR="000113AD" w:rsidTr="000113AD" w14:paraId="277F6532"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5680DA45"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8427DE2" w14:textId="77777777">
            <w:pPr>
              <w:pStyle w:val="p-table"/>
              <w:rPr>
                <w:rFonts w:ascii="Times New Roman" w:hAnsi="Times New Roman" w:cs="Times New Roman"/>
                <w:sz w:val="17"/>
              </w:rPr>
            </w:pPr>
            <w:r w:rsidRPr="000113AD">
              <w:rPr>
                <w:rFonts w:ascii="Times New Roman" w:hAnsi="Times New Roman" w:cs="Times New Roman"/>
                <w:sz w:val="17"/>
              </w:rPr>
              <w:t>2. Ongewenste buitenlandse inmenging</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9E40CDD" w14:textId="77777777">
            <w:pPr>
              <w:pStyle w:val="p-table"/>
              <w:jc w:val="right"/>
              <w:rPr>
                <w:rFonts w:ascii="Times New Roman" w:hAnsi="Times New Roman" w:cs="Times New Roman"/>
                <w:sz w:val="17"/>
              </w:rPr>
            </w:pPr>
            <w:r w:rsidRPr="000113AD">
              <w:rPr>
                <w:rFonts w:ascii="Times New Roman" w:hAnsi="Times New Roman" w:cs="Times New Roman"/>
                <w:sz w:val="17"/>
              </w:rPr>
              <w:t>2.440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CCE31E1" w14:textId="77777777">
            <w:pPr>
              <w:pStyle w:val="p-table"/>
              <w:jc w:val="right"/>
              <w:rPr>
                <w:rFonts w:ascii="Times New Roman" w:hAnsi="Times New Roman" w:cs="Times New Roman"/>
                <w:sz w:val="17"/>
              </w:rPr>
            </w:pPr>
            <w:r w:rsidRPr="000113AD">
              <w:rPr>
                <w:rFonts w:ascii="Times New Roman" w:hAnsi="Times New Roman" w:cs="Times New Roman"/>
                <w:sz w:val="17"/>
              </w:rPr>
              <w:t>5.060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D5C7C65" w14:textId="77777777">
            <w:pPr>
              <w:pStyle w:val="p-table"/>
              <w:jc w:val="right"/>
              <w:rPr>
                <w:rFonts w:ascii="Times New Roman" w:hAnsi="Times New Roman" w:cs="Times New Roman"/>
                <w:sz w:val="17"/>
              </w:rPr>
            </w:pPr>
            <w:r w:rsidRPr="000113AD">
              <w:rPr>
                <w:rFonts w:ascii="Times New Roman" w:hAnsi="Times New Roman" w:cs="Times New Roman"/>
                <w:sz w:val="17"/>
              </w:rPr>
              <w:t>5.060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01D31F8" w14:textId="77777777">
            <w:pPr>
              <w:pStyle w:val="p-table"/>
              <w:jc w:val="right"/>
              <w:rPr>
                <w:rFonts w:ascii="Times New Roman" w:hAnsi="Times New Roman" w:cs="Times New Roman"/>
                <w:sz w:val="17"/>
              </w:rPr>
            </w:pPr>
            <w:r w:rsidRPr="000113AD">
              <w:rPr>
                <w:rFonts w:ascii="Times New Roman" w:hAnsi="Times New Roman" w:cs="Times New Roman"/>
                <w:sz w:val="17"/>
              </w:rPr>
              <w:t>5.060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B12B38F" w14:textId="77777777">
            <w:pPr>
              <w:pStyle w:val="p-table"/>
              <w:jc w:val="right"/>
              <w:rPr>
                <w:rFonts w:ascii="Times New Roman" w:hAnsi="Times New Roman" w:cs="Times New Roman"/>
                <w:sz w:val="17"/>
              </w:rPr>
            </w:pPr>
            <w:r w:rsidRPr="000113AD">
              <w:rPr>
                <w:rFonts w:ascii="Times New Roman" w:hAnsi="Times New Roman" w:cs="Times New Roman"/>
                <w:sz w:val="17"/>
              </w:rPr>
              <w:t>5.060</w:t>
            </w:r>
          </w:p>
        </w:tc>
      </w:tr>
      <w:tr w:rsidRPr="000113AD" w:rsidR="000113AD" w:rsidTr="000113AD" w14:paraId="7E502703"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5D59E662"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CE838C8" w14:textId="77777777">
            <w:pPr>
              <w:pStyle w:val="p-table"/>
              <w:rPr>
                <w:rFonts w:ascii="Times New Roman" w:hAnsi="Times New Roman" w:cs="Times New Roman"/>
                <w:sz w:val="17"/>
              </w:rPr>
            </w:pPr>
            <w:r w:rsidRPr="000113AD">
              <w:rPr>
                <w:rFonts w:ascii="Times New Roman" w:hAnsi="Times New Roman" w:cs="Times New Roman"/>
                <w:sz w:val="17"/>
              </w:rPr>
              <w:t>2. Aanpak cybercrime en gedigitaliseerde criminaliteit</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3D7422C" w14:textId="77777777">
            <w:pPr>
              <w:pStyle w:val="p-table"/>
              <w:jc w:val="right"/>
              <w:rPr>
                <w:rFonts w:ascii="Times New Roman" w:hAnsi="Times New Roman" w:cs="Times New Roman"/>
                <w:sz w:val="17"/>
              </w:rPr>
            </w:pPr>
            <w:r w:rsidRPr="000113AD">
              <w:rPr>
                <w:rFonts w:ascii="Times New Roman" w:hAnsi="Times New Roman" w:cs="Times New Roman"/>
                <w:sz w:val="17"/>
              </w:rPr>
              <w:t>19.406</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41272F2" w14:textId="77777777">
            <w:pPr>
              <w:pStyle w:val="p-table"/>
              <w:jc w:val="right"/>
              <w:rPr>
                <w:rFonts w:ascii="Times New Roman" w:hAnsi="Times New Roman" w:cs="Times New Roman"/>
                <w:sz w:val="17"/>
              </w:rPr>
            </w:pPr>
            <w:r w:rsidRPr="000113AD">
              <w:rPr>
                <w:rFonts w:ascii="Times New Roman" w:hAnsi="Times New Roman" w:cs="Times New Roman"/>
                <w:sz w:val="17"/>
              </w:rPr>
              <w:t>27.680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2D0630A" w14:textId="77777777">
            <w:pPr>
              <w:pStyle w:val="p-table"/>
              <w:jc w:val="right"/>
              <w:rPr>
                <w:rFonts w:ascii="Times New Roman" w:hAnsi="Times New Roman" w:cs="Times New Roman"/>
                <w:sz w:val="17"/>
              </w:rPr>
            </w:pPr>
            <w:r w:rsidRPr="000113AD">
              <w:rPr>
                <w:rFonts w:ascii="Times New Roman" w:hAnsi="Times New Roman" w:cs="Times New Roman"/>
                <w:sz w:val="17"/>
              </w:rPr>
              <w:t>32.007</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F744828" w14:textId="77777777">
            <w:pPr>
              <w:pStyle w:val="p-table"/>
              <w:jc w:val="right"/>
              <w:rPr>
                <w:rFonts w:ascii="Times New Roman" w:hAnsi="Times New Roman" w:cs="Times New Roman"/>
                <w:sz w:val="17"/>
              </w:rPr>
            </w:pPr>
            <w:r w:rsidRPr="000113AD">
              <w:rPr>
                <w:rFonts w:ascii="Times New Roman" w:hAnsi="Times New Roman" w:cs="Times New Roman"/>
                <w:sz w:val="17"/>
              </w:rPr>
              <w:t>37.453</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B00F1FC" w14:textId="77777777">
            <w:pPr>
              <w:pStyle w:val="p-table"/>
              <w:jc w:val="right"/>
              <w:rPr>
                <w:rFonts w:ascii="Times New Roman" w:hAnsi="Times New Roman" w:cs="Times New Roman"/>
                <w:sz w:val="17"/>
              </w:rPr>
            </w:pPr>
            <w:r w:rsidRPr="000113AD">
              <w:rPr>
                <w:rFonts w:ascii="Times New Roman" w:hAnsi="Times New Roman" w:cs="Times New Roman"/>
                <w:sz w:val="17"/>
              </w:rPr>
              <w:t>37.453</w:t>
            </w:r>
          </w:p>
        </w:tc>
      </w:tr>
      <w:tr w:rsidRPr="000113AD" w:rsidR="000113AD" w:rsidTr="000113AD" w14:paraId="71B0A037"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63F58F74"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E8D4E99" w14:textId="77777777">
            <w:pPr>
              <w:pStyle w:val="p-table"/>
              <w:rPr>
                <w:rFonts w:ascii="Times New Roman" w:hAnsi="Times New Roman" w:cs="Times New Roman"/>
                <w:sz w:val="17"/>
              </w:rPr>
            </w:pPr>
            <w:r w:rsidRPr="000113AD">
              <w:rPr>
                <w:rFonts w:ascii="Times New Roman" w:hAnsi="Times New Roman" w:cs="Times New Roman"/>
                <w:sz w:val="17"/>
              </w:rPr>
              <w:t>2. Uitbreiding aanpak logistieke knelpunten</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E0D2E47" w14:textId="77777777">
            <w:pPr>
              <w:pStyle w:val="p-table"/>
              <w:jc w:val="right"/>
              <w:rPr>
                <w:rFonts w:ascii="Times New Roman" w:hAnsi="Times New Roman" w:cs="Times New Roman"/>
                <w:sz w:val="17"/>
              </w:rPr>
            </w:pPr>
            <w:r w:rsidRPr="000113AD">
              <w:rPr>
                <w:rFonts w:ascii="Times New Roman" w:hAnsi="Times New Roman" w:cs="Times New Roman"/>
                <w:sz w:val="17"/>
              </w:rPr>
              <w:t>5.420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AB54CD0" w14:textId="77777777">
            <w:pPr>
              <w:pStyle w:val="p-table"/>
              <w:jc w:val="right"/>
              <w:rPr>
                <w:rFonts w:ascii="Times New Roman" w:hAnsi="Times New Roman" w:cs="Times New Roman"/>
                <w:sz w:val="17"/>
              </w:rPr>
            </w:pPr>
            <w:r w:rsidRPr="000113AD">
              <w:rPr>
                <w:rFonts w:ascii="Times New Roman" w:hAnsi="Times New Roman" w:cs="Times New Roman"/>
                <w:sz w:val="17"/>
              </w:rPr>
              <w:t>8.730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8507425" w14:textId="77777777">
            <w:pPr>
              <w:pStyle w:val="p-table"/>
              <w:jc w:val="right"/>
              <w:rPr>
                <w:rFonts w:ascii="Times New Roman" w:hAnsi="Times New Roman" w:cs="Times New Roman"/>
                <w:sz w:val="17"/>
              </w:rPr>
            </w:pPr>
            <w:r w:rsidRPr="000113AD">
              <w:rPr>
                <w:rFonts w:ascii="Times New Roman" w:hAnsi="Times New Roman" w:cs="Times New Roman"/>
                <w:sz w:val="17"/>
              </w:rPr>
              <w:t>8.730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1848C33" w14:textId="77777777">
            <w:pPr>
              <w:pStyle w:val="p-table"/>
              <w:jc w:val="right"/>
              <w:rPr>
                <w:rFonts w:ascii="Times New Roman" w:hAnsi="Times New Roman" w:cs="Times New Roman"/>
                <w:sz w:val="17"/>
              </w:rPr>
            </w:pPr>
            <w:r w:rsidRPr="000113AD">
              <w:rPr>
                <w:rFonts w:ascii="Times New Roman" w:hAnsi="Times New Roman" w:cs="Times New Roman"/>
                <w:sz w:val="17"/>
              </w:rPr>
              <w:t>8.730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5037BCA" w14:textId="77777777">
            <w:pPr>
              <w:pStyle w:val="p-table"/>
              <w:jc w:val="right"/>
              <w:rPr>
                <w:rFonts w:ascii="Times New Roman" w:hAnsi="Times New Roman" w:cs="Times New Roman"/>
                <w:sz w:val="17"/>
              </w:rPr>
            </w:pPr>
            <w:r w:rsidRPr="000113AD">
              <w:rPr>
                <w:rFonts w:ascii="Times New Roman" w:hAnsi="Times New Roman" w:cs="Times New Roman"/>
                <w:sz w:val="17"/>
              </w:rPr>
              <w:t>8.730</w:t>
            </w:r>
          </w:p>
        </w:tc>
      </w:tr>
      <w:tr w:rsidRPr="000113AD" w:rsidR="000113AD" w:rsidTr="000113AD" w14:paraId="498AB69C"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1FFF41CA"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E8B93C3" w14:textId="77777777">
            <w:pPr>
              <w:pStyle w:val="p-table"/>
              <w:rPr>
                <w:rFonts w:ascii="Times New Roman" w:hAnsi="Times New Roman" w:cs="Times New Roman"/>
                <w:sz w:val="17"/>
              </w:rPr>
            </w:pPr>
            <w:r w:rsidRPr="000113AD">
              <w:rPr>
                <w:rFonts w:ascii="Times New Roman" w:hAnsi="Times New Roman" w:cs="Times New Roman"/>
                <w:sz w:val="17"/>
              </w:rPr>
              <w:t>2. Hoogwaardige middelen voor de Opsporing</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BB06E36" w14:textId="77777777">
            <w:pPr>
              <w:pStyle w:val="p-table"/>
              <w:jc w:val="right"/>
              <w:rPr>
                <w:rFonts w:ascii="Times New Roman" w:hAnsi="Times New Roman" w:cs="Times New Roman"/>
                <w:sz w:val="17"/>
              </w:rPr>
            </w:pPr>
            <w:r w:rsidRPr="000113AD">
              <w:rPr>
                <w:rFonts w:ascii="Times New Roman" w:hAnsi="Times New Roman" w:cs="Times New Roman"/>
                <w:sz w:val="17"/>
              </w:rPr>
              <w:t>9.500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A810DAB" w14:textId="77777777">
            <w:pPr>
              <w:pStyle w:val="p-table"/>
              <w:jc w:val="right"/>
              <w:rPr>
                <w:rFonts w:ascii="Times New Roman" w:hAnsi="Times New Roman" w:cs="Times New Roman"/>
                <w:sz w:val="17"/>
              </w:rPr>
            </w:pPr>
            <w:r w:rsidRPr="000113AD">
              <w:rPr>
                <w:rFonts w:ascii="Times New Roman" w:hAnsi="Times New Roman" w:cs="Times New Roman"/>
                <w:sz w:val="17"/>
              </w:rPr>
              <w:t>14.500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3F6434B" w14:textId="77777777">
            <w:pPr>
              <w:pStyle w:val="p-table"/>
              <w:jc w:val="right"/>
              <w:rPr>
                <w:rFonts w:ascii="Times New Roman" w:hAnsi="Times New Roman" w:cs="Times New Roman"/>
                <w:sz w:val="17"/>
              </w:rPr>
            </w:pPr>
            <w:r w:rsidRPr="000113AD">
              <w:rPr>
                <w:rFonts w:ascii="Times New Roman" w:hAnsi="Times New Roman" w:cs="Times New Roman"/>
                <w:sz w:val="17"/>
              </w:rPr>
              <w:t>10.000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9807CD9" w14:textId="77777777">
            <w:pPr>
              <w:pStyle w:val="p-table"/>
              <w:jc w:val="right"/>
              <w:rPr>
                <w:rFonts w:ascii="Times New Roman" w:hAnsi="Times New Roman" w:cs="Times New Roman"/>
                <w:sz w:val="17"/>
              </w:rPr>
            </w:pPr>
            <w:r w:rsidRPr="000113AD">
              <w:rPr>
                <w:rFonts w:ascii="Times New Roman" w:hAnsi="Times New Roman" w:cs="Times New Roman"/>
                <w:sz w:val="17"/>
              </w:rPr>
              <w:t>10.000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1425A2F" w14:textId="77777777">
            <w:pPr>
              <w:pStyle w:val="p-table"/>
              <w:jc w:val="right"/>
              <w:rPr>
                <w:rFonts w:ascii="Times New Roman" w:hAnsi="Times New Roman" w:cs="Times New Roman"/>
                <w:sz w:val="17"/>
              </w:rPr>
            </w:pPr>
            <w:r w:rsidRPr="000113AD">
              <w:rPr>
                <w:rFonts w:ascii="Times New Roman" w:hAnsi="Times New Roman" w:cs="Times New Roman"/>
                <w:sz w:val="17"/>
              </w:rPr>
              <w:t>10.000</w:t>
            </w:r>
          </w:p>
        </w:tc>
      </w:tr>
      <w:tr w:rsidRPr="000113AD" w:rsidR="000113AD" w:rsidTr="000113AD" w14:paraId="2C62D212"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698C49F9"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5FEC45A" w14:textId="77777777">
            <w:pPr>
              <w:pStyle w:val="p-table"/>
              <w:rPr>
                <w:rFonts w:ascii="Times New Roman" w:hAnsi="Times New Roman" w:cs="Times New Roman"/>
                <w:sz w:val="17"/>
              </w:rPr>
            </w:pPr>
            <w:r w:rsidRPr="000113AD">
              <w:rPr>
                <w:rFonts w:ascii="Times New Roman" w:hAnsi="Times New Roman" w:cs="Times New Roman"/>
                <w:sz w:val="17"/>
              </w:rPr>
              <w:t>2. Voorgefinancierde taken Landelijke Eenheden</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9BF83F0" w14:textId="77777777">
            <w:pPr>
              <w:pStyle w:val="p-table"/>
              <w:jc w:val="right"/>
              <w:rPr>
                <w:rFonts w:ascii="Times New Roman" w:hAnsi="Times New Roman" w:cs="Times New Roman"/>
                <w:sz w:val="17"/>
              </w:rPr>
            </w:pPr>
            <w:r w:rsidRPr="000113AD">
              <w:rPr>
                <w:rFonts w:ascii="Times New Roman" w:hAnsi="Times New Roman" w:cs="Times New Roman"/>
                <w:sz w:val="17"/>
              </w:rPr>
              <w:t>33.000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33586D3" w14:textId="77777777">
            <w:pPr>
              <w:pStyle w:val="p-table"/>
              <w:jc w:val="right"/>
              <w:rPr>
                <w:rFonts w:ascii="Times New Roman" w:hAnsi="Times New Roman" w:cs="Times New Roman"/>
                <w:sz w:val="17"/>
              </w:rPr>
            </w:pPr>
            <w:r w:rsidRPr="000113AD">
              <w:rPr>
                <w:rFonts w:ascii="Times New Roman" w:hAnsi="Times New Roman" w:cs="Times New Roman"/>
                <w:sz w:val="17"/>
              </w:rPr>
              <w:t>32.000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7821110" w14:textId="77777777">
            <w:pPr>
              <w:pStyle w:val="p-table"/>
              <w:jc w:val="right"/>
              <w:rPr>
                <w:rFonts w:ascii="Times New Roman" w:hAnsi="Times New Roman" w:cs="Times New Roman"/>
                <w:sz w:val="17"/>
              </w:rPr>
            </w:pPr>
            <w:r w:rsidRPr="000113AD">
              <w:rPr>
                <w:rFonts w:ascii="Times New Roman" w:hAnsi="Times New Roman" w:cs="Times New Roman"/>
                <w:sz w:val="17"/>
              </w:rPr>
              <w:t>20.000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3D5666F" w14:textId="77777777">
            <w:pPr>
              <w:pStyle w:val="p-table"/>
              <w:jc w:val="right"/>
              <w:rPr>
                <w:rFonts w:ascii="Times New Roman" w:hAnsi="Times New Roman" w:cs="Times New Roman"/>
                <w:sz w:val="17"/>
              </w:rPr>
            </w:pPr>
            <w:r w:rsidRPr="000113AD">
              <w:rPr>
                <w:rFonts w:ascii="Times New Roman" w:hAnsi="Times New Roman" w:cs="Times New Roman"/>
                <w:sz w:val="17"/>
              </w:rPr>
              <w:t>20.000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CC77F14" w14:textId="77777777">
            <w:pPr>
              <w:pStyle w:val="p-table"/>
              <w:jc w:val="right"/>
              <w:rPr>
                <w:rFonts w:ascii="Times New Roman" w:hAnsi="Times New Roman" w:cs="Times New Roman"/>
                <w:sz w:val="17"/>
              </w:rPr>
            </w:pPr>
            <w:r w:rsidRPr="000113AD">
              <w:rPr>
                <w:rFonts w:ascii="Times New Roman" w:hAnsi="Times New Roman" w:cs="Times New Roman"/>
                <w:sz w:val="17"/>
              </w:rPr>
              <w:t>20.000</w:t>
            </w:r>
          </w:p>
        </w:tc>
      </w:tr>
      <w:tr w:rsidRPr="000113AD" w:rsidR="000113AD" w:rsidTr="000113AD" w14:paraId="63D184D2"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6621D208"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A836069" w14:textId="77777777">
            <w:pPr>
              <w:pStyle w:val="p-table"/>
              <w:rPr>
                <w:rFonts w:ascii="Times New Roman" w:hAnsi="Times New Roman" w:cs="Times New Roman"/>
                <w:sz w:val="17"/>
              </w:rPr>
            </w:pPr>
            <w:r w:rsidRPr="000113AD">
              <w:rPr>
                <w:rFonts w:ascii="Times New Roman" w:hAnsi="Times New Roman" w:cs="Times New Roman"/>
                <w:sz w:val="17"/>
              </w:rPr>
              <w:t>2. Innovatieve politieloketten</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D167E60" w14:textId="77777777">
            <w:pPr>
              <w:pStyle w:val="p-table"/>
              <w:jc w:val="right"/>
              <w:rPr>
                <w:rFonts w:ascii="Times New Roman" w:hAnsi="Times New Roman" w:cs="Times New Roman"/>
                <w:sz w:val="17"/>
              </w:rPr>
            </w:pPr>
            <w:r w:rsidRPr="000113AD">
              <w:rPr>
                <w:rFonts w:ascii="Times New Roman" w:hAnsi="Times New Roman" w:cs="Times New Roman"/>
                <w:sz w:val="17"/>
              </w:rPr>
              <w:t>7.500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2FB07BC" w14:textId="77777777">
            <w:pPr>
              <w:pStyle w:val="p-table"/>
              <w:jc w:val="right"/>
              <w:rPr>
                <w:rFonts w:ascii="Times New Roman" w:hAnsi="Times New Roman" w:cs="Times New Roman"/>
                <w:sz w:val="17"/>
              </w:rPr>
            </w:pPr>
            <w:r w:rsidRPr="000113AD">
              <w:rPr>
                <w:rFonts w:ascii="Times New Roman" w:hAnsi="Times New Roman" w:cs="Times New Roman"/>
                <w:sz w:val="17"/>
              </w:rPr>
              <w:t>10.000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3648F7D" w14:textId="77777777">
            <w:pPr>
              <w:pStyle w:val="p-table"/>
              <w:jc w:val="right"/>
              <w:rPr>
                <w:rFonts w:ascii="Times New Roman" w:hAnsi="Times New Roman" w:cs="Times New Roman"/>
                <w:sz w:val="17"/>
              </w:rPr>
            </w:pPr>
            <w:r w:rsidRPr="000113AD">
              <w:rPr>
                <w:rFonts w:ascii="Times New Roman" w:hAnsi="Times New Roman" w:cs="Times New Roman"/>
                <w:sz w:val="17"/>
              </w:rPr>
              <w:t>15.000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3E1803C" w14:textId="77777777">
            <w:pPr>
              <w:pStyle w:val="p-table"/>
              <w:jc w:val="right"/>
              <w:rPr>
                <w:rFonts w:ascii="Times New Roman" w:hAnsi="Times New Roman" w:cs="Times New Roman"/>
                <w:sz w:val="17"/>
              </w:rPr>
            </w:pPr>
            <w:r w:rsidRPr="000113AD">
              <w:rPr>
                <w:rFonts w:ascii="Times New Roman" w:hAnsi="Times New Roman" w:cs="Times New Roman"/>
                <w:sz w:val="17"/>
              </w:rPr>
              <w:t>22.500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D013EC2" w14:textId="77777777">
            <w:pPr>
              <w:pStyle w:val="p-table"/>
              <w:jc w:val="right"/>
              <w:rPr>
                <w:rFonts w:ascii="Times New Roman" w:hAnsi="Times New Roman" w:cs="Times New Roman"/>
                <w:sz w:val="17"/>
              </w:rPr>
            </w:pPr>
            <w:r w:rsidRPr="000113AD">
              <w:rPr>
                <w:rFonts w:ascii="Times New Roman" w:hAnsi="Times New Roman" w:cs="Times New Roman"/>
                <w:sz w:val="17"/>
              </w:rPr>
              <w:t>22.500</w:t>
            </w:r>
          </w:p>
        </w:tc>
      </w:tr>
      <w:tr w:rsidRPr="000113AD" w:rsidR="000113AD" w:rsidTr="000113AD" w14:paraId="2987397F"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77E15F4D"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C120636" w14:textId="77777777">
            <w:pPr>
              <w:pStyle w:val="p-table"/>
              <w:rPr>
                <w:rFonts w:ascii="Times New Roman" w:hAnsi="Times New Roman" w:cs="Times New Roman"/>
                <w:sz w:val="17"/>
              </w:rPr>
            </w:pPr>
            <w:r w:rsidRPr="000113AD">
              <w:rPr>
                <w:rFonts w:ascii="Times New Roman" w:hAnsi="Times New Roman" w:cs="Times New Roman"/>
                <w:sz w:val="17"/>
              </w:rPr>
              <w:t>2. Digitale opsporing basisteams</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A84F532" w14:textId="77777777">
            <w:pPr>
              <w:pStyle w:val="p-table"/>
              <w:jc w:val="right"/>
              <w:rPr>
                <w:rFonts w:ascii="Times New Roman" w:hAnsi="Times New Roman" w:cs="Times New Roman"/>
                <w:sz w:val="17"/>
              </w:rPr>
            </w:pPr>
            <w:r w:rsidRPr="000113AD">
              <w:rPr>
                <w:rFonts w:ascii="Times New Roman" w:hAnsi="Times New Roman" w:cs="Times New Roman"/>
                <w:sz w:val="17"/>
              </w:rPr>
              <w:t>32.473</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9BF661D" w14:textId="77777777">
            <w:pPr>
              <w:pStyle w:val="p-table"/>
              <w:jc w:val="right"/>
              <w:rPr>
                <w:rFonts w:ascii="Times New Roman" w:hAnsi="Times New Roman" w:cs="Times New Roman"/>
                <w:sz w:val="17"/>
              </w:rPr>
            </w:pPr>
            <w:r w:rsidRPr="000113AD">
              <w:rPr>
                <w:rFonts w:ascii="Times New Roman" w:hAnsi="Times New Roman" w:cs="Times New Roman"/>
                <w:sz w:val="17"/>
              </w:rPr>
              <w:t>39.316</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EBD568E" w14:textId="77777777">
            <w:pPr>
              <w:pStyle w:val="p-table"/>
              <w:jc w:val="right"/>
              <w:rPr>
                <w:rFonts w:ascii="Times New Roman" w:hAnsi="Times New Roman" w:cs="Times New Roman"/>
                <w:sz w:val="17"/>
              </w:rPr>
            </w:pPr>
            <w:r w:rsidRPr="000113AD">
              <w:rPr>
                <w:rFonts w:ascii="Times New Roman" w:hAnsi="Times New Roman" w:cs="Times New Roman"/>
                <w:sz w:val="17"/>
              </w:rPr>
              <w:t>29.929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0AE4E44" w14:textId="77777777">
            <w:pPr>
              <w:pStyle w:val="p-table"/>
              <w:jc w:val="right"/>
              <w:rPr>
                <w:rFonts w:ascii="Times New Roman" w:hAnsi="Times New Roman" w:cs="Times New Roman"/>
                <w:sz w:val="17"/>
              </w:rPr>
            </w:pPr>
            <w:r w:rsidRPr="000113AD">
              <w:rPr>
                <w:rFonts w:ascii="Times New Roman" w:hAnsi="Times New Roman" w:cs="Times New Roman"/>
                <w:sz w:val="17"/>
              </w:rPr>
              <w:t>29.929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9FD67E3" w14:textId="77777777">
            <w:pPr>
              <w:pStyle w:val="p-table"/>
              <w:jc w:val="right"/>
              <w:rPr>
                <w:rFonts w:ascii="Times New Roman" w:hAnsi="Times New Roman" w:cs="Times New Roman"/>
                <w:sz w:val="17"/>
              </w:rPr>
            </w:pPr>
            <w:r w:rsidRPr="000113AD">
              <w:rPr>
                <w:rFonts w:ascii="Times New Roman" w:hAnsi="Times New Roman" w:cs="Times New Roman"/>
                <w:sz w:val="17"/>
              </w:rPr>
              <w:t>29.929</w:t>
            </w:r>
          </w:p>
        </w:tc>
      </w:tr>
      <w:tr w:rsidRPr="000113AD" w:rsidR="000113AD" w:rsidTr="000113AD" w14:paraId="0B864737"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43B5824C"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5546A30" w14:textId="77777777">
            <w:pPr>
              <w:pStyle w:val="p-table"/>
              <w:rPr>
                <w:rFonts w:ascii="Times New Roman" w:hAnsi="Times New Roman" w:cs="Times New Roman"/>
                <w:sz w:val="17"/>
              </w:rPr>
            </w:pPr>
            <w:r w:rsidRPr="000113AD">
              <w:rPr>
                <w:rFonts w:ascii="Times New Roman" w:hAnsi="Times New Roman" w:cs="Times New Roman"/>
                <w:sz w:val="17"/>
              </w:rPr>
              <w:t>2. Bevoegdheden informatievergaring openbare ordeverstoringen</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27A7F57" w14:textId="77777777">
            <w:pPr>
              <w:pStyle w:val="p-table"/>
              <w:jc w:val="right"/>
              <w:rPr>
                <w:rFonts w:ascii="Times New Roman" w:hAnsi="Times New Roman" w:cs="Times New Roman"/>
                <w:sz w:val="17"/>
              </w:rPr>
            </w:pPr>
            <w:r w:rsidRPr="000113AD">
              <w:rPr>
                <w:rFonts w:ascii="Times New Roman" w:hAnsi="Times New Roman" w:cs="Times New Roman"/>
                <w:sz w:val="17"/>
              </w:rPr>
              <w:t>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0740686" w14:textId="77777777">
            <w:pPr>
              <w:pStyle w:val="p-table"/>
              <w:jc w:val="right"/>
              <w:rPr>
                <w:rFonts w:ascii="Times New Roman" w:hAnsi="Times New Roman" w:cs="Times New Roman"/>
                <w:sz w:val="17"/>
              </w:rPr>
            </w:pPr>
            <w:r w:rsidRPr="000113AD">
              <w:rPr>
                <w:rFonts w:ascii="Times New Roman" w:hAnsi="Times New Roman" w:cs="Times New Roman"/>
                <w:sz w:val="17"/>
              </w:rPr>
              <w:t>16.200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E2AF4F5" w14:textId="77777777">
            <w:pPr>
              <w:pStyle w:val="p-table"/>
              <w:jc w:val="right"/>
              <w:rPr>
                <w:rFonts w:ascii="Times New Roman" w:hAnsi="Times New Roman" w:cs="Times New Roman"/>
                <w:sz w:val="17"/>
              </w:rPr>
            </w:pPr>
            <w:r w:rsidRPr="000113AD">
              <w:rPr>
                <w:rFonts w:ascii="Times New Roman" w:hAnsi="Times New Roman" w:cs="Times New Roman"/>
                <w:sz w:val="17"/>
              </w:rPr>
              <w:t>20.270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1043045" w14:textId="77777777">
            <w:pPr>
              <w:pStyle w:val="p-table"/>
              <w:jc w:val="right"/>
              <w:rPr>
                <w:rFonts w:ascii="Times New Roman" w:hAnsi="Times New Roman" w:cs="Times New Roman"/>
                <w:sz w:val="17"/>
              </w:rPr>
            </w:pPr>
            <w:r w:rsidRPr="000113AD">
              <w:rPr>
                <w:rFonts w:ascii="Times New Roman" w:hAnsi="Times New Roman" w:cs="Times New Roman"/>
                <w:sz w:val="17"/>
              </w:rPr>
              <w:t>6.030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8BCBC07" w14:textId="77777777">
            <w:pPr>
              <w:pStyle w:val="p-table"/>
              <w:jc w:val="right"/>
              <w:rPr>
                <w:rFonts w:ascii="Times New Roman" w:hAnsi="Times New Roman" w:cs="Times New Roman"/>
                <w:sz w:val="17"/>
              </w:rPr>
            </w:pPr>
            <w:r w:rsidRPr="000113AD">
              <w:rPr>
                <w:rFonts w:ascii="Times New Roman" w:hAnsi="Times New Roman" w:cs="Times New Roman"/>
                <w:sz w:val="17"/>
              </w:rPr>
              <w:t>6.030</w:t>
            </w:r>
          </w:p>
        </w:tc>
      </w:tr>
      <w:tr w:rsidRPr="000113AD" w:rsidR="000113AD" w:rsidTr="000113AD" w14:paraId="3EE6AFDB"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3966C752"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6F9736D" w14:textId="77777777">
            <w:pPr>
              <w:pStyle w:val="p-table"/>
              <w:rPr>
                <w:rFonts w:ascii="Times New Roman" w:hAnsi="Times New Roman" w:cs="Times New Roman"/>
                <w:sz w:val="17"/>
              </w:rPr>
            </w:pPr>
            <w:r w:rsidRPr="000113AD">
              <w:rPr>
                <w:rFonts w:ascii="Times New Roman" w:hAnsi="Times New Roman" w:cs="Times New Roman"/>
                <w:sz w:val="17"/>
              </w:rPr>
              <w:t>2. Waarborgen aanpak ordeverstorende acties</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ACDDFE3" w14:textId="77777777">
            <w:pPr>
              <w:pStyle w:val="p-table"/>
              <w:jc w:val="right"/>
              <w:rPr>
                <w:rFonts w:ascii="Times New Roman" w:hAnsi="Times New Roman" w:cs="Times New Roman"/>
                <w:sz w:val="17"/>
              </w:rPr>
            </w:pPr>
            <w:r w:rsidRPr="000113AD">
              <w:rPr>
                <w:rFonts w:ascii="Times New Roman" w:hAnsi="Times New Roman" w:cs="Times New Roman"/>
                <w:sz w:val="17"/>
              </w:rPr>
              <w:t>6.750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712BF49" w14:textId="77777777">
            <w:pPr>
              <w:pStyle w:val="p-table"/>
              <w:jc w:val="right"/>
              <w:rPr>
                <w:rFonts w:ascii="Times New Roman" w:hAnsi="Times New Roman" w:cs="Times New Roman"/>
                <w:sz w:val="17"/>
              </w:rPr>
            </w:pPr>
            <w:r w:rsidRPr="000113AD">
              <w:rPr>
                <w:rFonts w:ascii="Times New Roman" w:hAnsi="Times New Roman" w:cs="Times New Roman"/>
                <w:sz w:val="17"/>
              </w:rPr>
              <w:t>7.500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54139B9" w14:textId="77777777">
            <w:pPr>
              <w:pStyle w:val="p-table"/>
              <w:jc w:val="right"/>
              <w:rPr>
                <w:rFonts w:ascii="Times New Roman" w:hAnsi="Times New Roman" w:cs="Times New Roman"/>
                <w:sz w:val="17"/>
              </w:rPr>
            </w:pPr>
            <w:r w:rsidRPr="000113AD">
              <w:rPr>
                <w:rFonts w:ascii="Times New Roman" w:hAnsi="Times New Roman" w:cs="Times New Roman"/>
                <w:sz w:val="17"/>
              </w:rPr>
              <w:t>7.500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2503EC1" w14:textId="77777777">
            <w:pPr>
              <w:pStyle w:val="p-table"/>
              <w:jc w:val="right"/>
              <w:rPr>
                <w:rFonts w:ascii="Times New Roman" w:hAnsi="Times New Roman" w:cs="Times New Roman"/>
                <w:sz w:val="17"/>
              </w:rPr>
            </w:pPr>
            <w:r w:rsidRPr="000113AD">
              <w:rPr>
                <w:rFonts w:ascii="Times New Roman" w:hAnsi="Times New Roman" w:cs="Times New Roman"/>
                <w:sz w:val="17"/>
              </w:rPr>
              <w:t>7.500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B845612" w14:textId="77777777">
            <w:pPr>
              <w:pStyle w:val="p-table"/>
              <w:jc w:val="right"/>
              <w:rPr>
                <w:rFonts w:ascii="Times New Roman" w:hAnsi="Times New Roman" w:cs="Times New Roman"/>
                <w:sz w:val="17"/>
              </w:rPr>
            </w:pPr>
            <w:r w:rsidRPr="000113AD">
              <w:rPr>
                <w:rFonts w:ascii="Times New Roman" w:hAnsi="Times New Roman" w:cs="Times New Roman"/>
                <w:sz w:val="17"/>
              </w:rPr>
              <w:t>7.500</w:t>
            </w:r>
          </w:p>
        </w:tc>
      </w:tr>
      <w:tr w:rsidRPr="000113AD" w:rsidR="000113AD" w:rsidTr="000113AD" w14:paraId="16B94D40"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32F52AB1"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273A2BE" w14:textId="77777777">
            <w:pPr>
              <w:pStyle w:val="p-table"/>
              <w:rPr>
                <w:rFonts w:ascii="Times New Roman" w:hAnsi="Times New Roman" w:cs="Times New Roman"/>
                <w:sz w:val="17"/>
              </w:rPr>
            </w:pPr>
            <w:r w:rsidRPr="000113AD">
              <w:rPr>
                <w:rFonts w:ascii="Times New Roman" w:hAnsi="Times New Roman" w:cs="Times New Roman"/>
                <w:sz w:val="17"/>
              </w:rPr>
              <w:t>2. Aanpak racisme en discriminatie</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9370FB8" w14:textId="77777777">
            <w:pPr>
              <w:pStyle w:val="p-table"/>
              <w:jc w:val="right"/>
              <w:rPr>
                <w:rFonts w:ascii="Times New Roman" w:hAnsi="Times New Roman" w:cs="Times New Roman"/>
                <w:sz w:val="17"/>
              </w:rPr>
            </w:pPr>
            <w:r w:rsidRPr="000113AD">
              <w:rPr>
                <w:rFonts w:ascii="Times New Roman" w:hAnsi="Times New Roman" w:cs="Times New Roman"/>
                <w:sz w:val="17"/>
              </w:rPr>
              <w:t>2.230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062BE44" w14:textId="77777777">
            <w:pPr>
              <w:pStyle w:val="p-table"/>
              <w:jc w:val="right"/>
              <w:rPr>
                <w:rFonts w:ascii="Times New Roman" w:hAnsi="Times New Roman" w:cs="Times New Roman"/>
                <w:sz w:val="17"/>
              </w:rPr>
            </w:pPr>
            <w:r w:rsidRPr="000113AD">
              <w:rPr>
                <w:rFonts w:ascii="Times New Roman" w:hAnsi="Times New Roman" w:cs="Times New Roman"/>
                <w:sz w:val="17"/>
              </w:rPr>
              <w:t>4.890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72A1EEE" w14:textId="77777777">
            <w:pPr>
              <w:pStyle w:val="p-table"/>
              <w:jc w:val="right"/>
              <w:rPr>
                <w:rFonts w:ascii="Times New Roman" w:hAnsi="Times New Roman" w:cs="Times New Roman"/>
                <w:sz w:val="17"/>
              </w:rPr>
            </w:pPr>
            <w:r w:rsidRPr="000113AD">
              <w:rPr>
                <w:rFonts w:ascii="Times New Roman" w:hAnsi="Times New Roman" w:cs="Times New Roman"/>
                <w:sz w:val="17"/>
              </w:rPr>
              <w:t>4.890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5F15D57" w14:textId="77777777">
            <w:pPr>
              <w:pStyle w:val="p-table"/>
              <w:jc w:val="right"/>
              <w:rPr>
                <w:rFonts w:ascii="Times New Roman" w:hAnsi="Times New Roman" w:cs="Times New Roman"/>
                <w:sz w:val="17"/>
              </w:rPr>
            </w:pPr>
            <w:r w:rsidRPr="000113AD">
              <w:rPr>
                <w:rFonts w:ascii="Times New Roman" w:hAnsi="Times New Roman" w:cs="Times New Roman"/>
                <w:sz w:val="17"/>
              </w:rPr>
              <w:t>4.890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7969404" w14:textId="77777777">
            <w:pPr>
              <w:pStyle w:val="p-table"/>
              <w:jc w:val="right"/>
              <w:rPr>
                <w:rFonts w:ascii="Times New Roman" w:hAnsi="Times New Roman" w:cs="Times New Roman"/>
                <w:sz w:val="17"/>
              </w:rPr>
            </w:pPr>
            <w:r w:rsidRPr="000113AD">
              <w:rPr>
                <w:rFonts w:ascii="Times New Roman" w:hAnsi="Times New Roman" w:cs="Times New Roman"/>
                <w:sz w:val="17"/>
              </w:rPr>
              <w:t>4.890</w:t>
            </w:r>
          </w:p>
        </w:tc>
      </w:tr>
      <w:tr w:rsidRPr="000113AD" w:rsidR="000113AD" w:rsidTr="000113AD" w14:paraId="2F93D55B"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5DD54406"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99F87B9" w14:textId="77777777">
            <w:pPr>
              <w:pStyle w:val="p-table"/>
              <w:rPr>
                <w:rFonts w:ascii="Times New Roman" w:hAnsi="Times New Roman" w:cs="Times New Roman"/>
                <w:sz w:val="17"/>
              </w:rPr>
            </w:pPr>
            <w:r w:rsidRPr="000113AD">
              <w:rPr>
                <w:rFonts w:ascii="Times New Roman" w:hAnsi="Times New Roman" w:cs="Times New Roman"/>
                <w:sz w:val="17"/>
              </w:rPr>
              <w:t>2. Aanpak lokale criminaliteit</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826B379" w14:textId="77777777">
            <w:pPr>
              <w:pStyle w:val="p-table"/>
              <w:jc w:val="right"/>
              <w:rPr>
                <w:rFonts w:ascii="Times New Roman" w:hAnsi="Times New Roman" w:cs="Times New Roman"/>
                <w:sz w:val="17"/>
              </w:rPr>
            </w:pPr>
            <w:r w:rsidRPr="000113AD">
              <w:rPr>
                <w:rFonts w:ascii="Times New Roman" w:hAnsi="Times New Roman" w:cs="Times New Roman"/>
                <w:sz w:val="17"/>
              </w:rPr>
              <w:t>11.661</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FC01F0B" w14:textId="77777777">
            <w:pPr>
              <w:pStyle w:val="p-table"/>
              <w:jc w:val="right"/>
              <w:rPr>
                <w:rFonts w:ascii="Times New Roman" w:hAnsi="Times New Roman" w:cs="Times New Roman"/>
                <w:sz w:val="17"/>
              </w:rPr>
            </w:pPr>
            <w:r w:rsidRPr="000113AD">
              <w:rPr>
                <w:rFonts w:ascii="Times New Roman" w:hAnsi="Times New Roman" w:cs="Times New Roman"/>
                <w:sz w:val="17"/>
              </w:rPr>
              <w:t>15.051</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873CD06" w14:textId="77777777">
            <w:pPr>
              <w:pStyle w:val="p-table"/>
              <w:jc w:val="right"/>
              <w:rPr>
                <w:rFonts w:ascii="Times New Roman" w:hAnsi="Times New Roman" w:cs="Times New Roman"/>
                <w:sz w:val="17"/>
              </w:rPr>
            </w:pPr>
            <w:r w:rsidRPr="000113AD">
              <w:rPr>
                <w:rFonts w:ascii="Times New Roman" w:hAnsi="Times New Roman" w:cs="Times New Roman"/>
                <w:sz w:val="17"/>
              </w:rPr>
              <w:t>11.399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D8D4BD4" w14:textId="77777777">
            <w:pPr>
              <w:pStyle w:val="p-table"/>
              <w:jc w:val="right"/>
              <w:rPr>
                <w:rFonts w:ascii="Times New Roman" w:hAnsi="Times New Roman" w:cs="Times New Roman"/>
                <w:sz w:val="17"/>
              </w:rPr>
            </w:pPr>
            <w:r w:rsidRPr="000113AD">
              <w:rPr>
                <w:rFonts w:ascii="Times New Roman" w:hAnsi="Times New Roman" w:cs="Times New Roman"/>
                <w:sz w:val="17"/>
              </w:rPr>
              <w:t>11.399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0A2C606" w14:textId="77777777">
            <w:pPr>
              <w:pStyle w:val="p-table"/>
              <w:jc w:val="right"/>
              <w:rPr>
                <w:rFonts w:ascii="Times New Roman" w:hAnsi="Times New Roman" w:cs="Times New Roman"/>
                <w:sz w:val="17"/>
              </w:rPr>
            </w:pPr>
            <w:r w:rsidRPr="000113AD">
              <w:rPr>
                <w:rFonts w:ascii="Times New Roman" w:hAnsi="Times New Roman" w:cs="Times New Roman"/>
                <w:sz w:val="17"/>
              </w:rPr>
              <w:t>11.399</w:t>
            </w:r>
          </w:p>
        </w:tc>
      </w:tr>
      <w:tr w:rsidRPr="000113AD" w:rsidR="000113AD" w:rsidTr="000113AD" w14:paraId="05FFB16F"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556CE397"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D640866" w14:textId="77777777">
            <w:pPr>
              <w:pStyle w:val="p-table"/>
              <w:rPr>
                <w:rFonts w:ascii="Times New Roman" w:hAnsi="Times New Roman" w:cs="Times New Roman"/>
                <w:sz w:val="17"/>
              </w:rPr>
            </w:pPr>
            <w:r w:rsidRPr="000113AD">
              <w:rPr>
                <w:rFonts w:ascii="Times New Roman" w:hAnsi="Times New Roman" w:cs="Times New Roman"/>
                <w:sz w:val="17"/>
              </w:rPr>
              <w:t>2. NAVO-Top 2025</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1A30427" w14:textId="77777777">
            <w:pPr>
              <w:pStyle w:val="p-table"/>
              <w:jc w:val="right"/>
              <w:rPr>
                <w:rFonts w:ascii="Times New Roman" w:hAnsi="Times New Roman" w:cs="Times New Roman"/>
                <w:sz w:val="17"/>
              </w:rPr>
            </w:pPr>
            <w:r w:rsidRPr="000113AD">
              <w:rPr>
                <w:rFonts w:ascii="Times New Roman" w:hAnsi="Times New Roman" w:cs="Times New Roman"/>
                <w:sz w:val="17"/>
              </w:rPr>
              <w:t>31.500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5E31081" w14:textId="77777777">
            <w:pPr>
              <w:pStyle w:val="p-table"/>
              <w:jc w:val="right"/>
              <w:rPr>
                <w:rFonts w:ascii="Times New Roman" w:hAnsi="Times New Roman" w:cs="Times New Roman"/>
                <w:sz w:val="17"/>
              </w:rPr>
            </w:pPr>
            <w:r w:rsidRPr="000113AD">
              <w:rPr>
                <w:rFonts w:ascii="Times New Roman" w:hAnsi="Times New Roman" w:cs="Times New Roman"/>
                <w:sz w:val="17"/>
              </w:rPr>
              <w:t>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2FCF183" w14:textId="77777777">
            <w:pPr>
              <w:pStyle w:val="p-table"/>
              <w:jc w:val="right"/>
              <w:rPr>
                <w:rFonts w:ascii="Times New Roman" w:hAnsi="Times New Roman" w:cs="Times New Roman"/>
                <w:sz w:val="17"/>
              </w:rPr>
            </w:pPr>
            <w:r w:rsidRPr="000113AD">
              <w:rPr>
                <w:rFonts w:ascii="Times New Roman" w:hAnsi="Times New Roman" w:cs="Times New Roman"/>
                <w:sz w:val="17"/>
              </w:rPr>
              <w:t>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CCA27D4" w14:textId="77777777">
            <w:pPr>
              <w:pStyle w:val="p-table"/>
              <w:jc w:val="right"/>
              <w:rPr>
                <w:rFonts w:ascii="Times New Roman" w:hAnsi="Times New Roman" w:cs="Times New Roman"/>
                <w:sz w:val="17"/>
              </w:rPr>
            </w:pPr>
            <w:r w:rsidRPr="000113AD">
              <w:rPr>
                <w:rFonts w:ascii="Times New Roman" w:hAnsi="Times New Roman" w:cs="Times New Roman"/>
                <w:sz w:val="17"/>
              </w:rPr>
              <w:t>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2669F73" w14:textId="77777777">
            <w:pPr>
              <w:pStyle w:val="p-table"/>
              <w:jc w:val="right"/>
              <w:rPr>
                <w:rFonts w:ascii="Times New Roman" w:hAnsi="Times New Roman" w:cs="Times New Roman"/>
                <w:sz w:val="17"/>
              </w:rPr>
            </w:pPr>
            <w:r w:rsidRPr="000113AD">
              <w:rPr>
                <w:rFonts w:ascii="Times New Roman" w:hAnsi="Times New Roman" w:cs="Times New Roman"/>
                <w:sz w:val="17"/>
              </w:rPr>
              <w:t>0</w:t>
            </w:r>
          </w:p>
        </w:tc>
      </w:tr>
      <w:tr w:rsidRPr="000113AD" w:rsidR="000113AD" w:rsidTr="000113AD" w14:paraId="3DDBD787"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3D469AB5"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8A9F21C" w14:textId="77777777">
            <w:pPr>
              <w:pStyle w:val="p-table"/>
              <w:rPr>
                <w:rFonts w:ascii="Times New Roman" w:hAnsi="Times New Roman" w:cs="Times New Roman"/>
                <w:sz w:val="17"/>
              </w:rPr>
            </w:pPr>
            <w:r w:rsidRPr="000113AD">
              <w:rPr>
                <w:rFonts w:ascii="Times New Roman" w:hAnsi="Times New Roman" w:cs="Times New Roman"/>
                <w:sz w:val="17"/>
              </w:rPr>
              <w:t>3. Aanpak cybercrime en gedigitaliseerde criminaliteit</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ABA0CA5" w14:textId="77777777">
            <w:pPr>
              <w:pStyle w:val="p-table"/>
              <w:jc w:val="right"/>
              <w:rPr>
                <w:rFonts w:ascii="Times New Roman" w:hAnsi="Times New Roman" w:cs="Times New Roman"/>
                <w:sz w:val="17"/>
              </w:rPr>
            </w:pPr>
            <w:r w:rsidRPr="000113AD">
              <w:rPr>
                <w:rFonts w:ascii="Times New Roman" w:hAnsi="Times New Roman" w:cs="Times New Roman"/>
                <w:sz w:val="17"/>
              </w:rPr>
              <w:t>1.649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E83BBB5" w14:textId="77777777">
            <w:pPr>
              <w:pStyle w:val="p-table"/>
              <w:jc w:val="right"/>
              <w:rPr>
                <w:rFonts w:ascii="Times New Roman" w:hAnsi="Times New Roman" w:cs="Times New Roman"/>
                <w:sz w:val="17"/>
              </w:rPr>
            </w:pPr>
            <w:r w:rsidRPr="000113AD">
              <w:rPr>
                <w:rFonts w:ascii="Times New Roman" w:hAnsi="Times New Roman" w:cs="Times New Roman"/>
                <w:sz w:val="17"/>
              </w:rPr>
              <w:t>1.197</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EC4D736" w14:textId="77777777">
            <w:pPr>
              <w:pStyle w:val="p-table"/>
              <w:jc w:val="right"/>
              <w:rPr>
                <w:rFonts w:ascii="Times New Roman" w:hAnsi="Times New Roman" w:cs="Times New Roman"/>
                <w:sz w:val="17"/>
              </w:rPr>
            </w:pPr>
            <w:r w:rsidRPr="000113AD">
              <w:rPr>
                <w:rFonts w:ascii="Times New Roman" w:hAnsi="Times New Roman" w:cs="Times New Roman"/>
                <w:sz w:val="17"/>
              </w:rPr>
              <w:t>4.407</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080FEE5" w14:textId="77777777">
            <w:pPr>
              <w:pStyle w:val="p-table"/>
              <w:jc w:val="right"/>
              <w:rPr>
                <w:rFonts w:ascii="Times New Roman" w:hAnsi="Times New Roman" w:cs="Times New Roman"/>
                <w:sz w:val="17"/>
              </w:rPr>
            </w:pPr>
            <w:r w:rsidRPr="000113AD">
              <w:rPr>
                <w:rFonts w:ascii="Times New Roman" w:hAnsi="Times New Roman" w:cs="Times New Roman"/>
                <w:sz w:val="17"/>
              </w:rPr>
              <w:t>4.407</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FBF6D96" w14:textId="77777777">
            <w:pPr>
              <w:pStyle w:val="p-table"/>
              <w:jc w:val="right"/>
              <w:rPr>
                <w:rFonts w:ascii="Times New Roman" w:hAnsi="Times New Roman" w:cs="Times New Roman"/>
                <w:sz w:val="17"/>
              </w:rPr>
            </w:pPr>
            <w:r w:rsidRPr="000113AD">
              <w:rPr>
                <w:rFonts w:ascii="Times New Roman" w:hAnsi="Times New Roman" w:cs="Times New Roman"/>
                <w:sz w:val="17"/>
              </w:rPr>
              <w:t>4.407</w:t>
            </w:r>
          </w:p>
        </w:tc>
      </w:tr>
      <w:tr w:rsidRPr="000113AD" w:rsidR="000113AD" w:rsidTr="000113AD" w14:paraId="018E87B8"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35E82D2F"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71A476E" w14:textId="77777777">
            <w:pPr>
              <w:pStyle w:val="p-table"/>
              <w:rPr>
                <w:rFonts w:ascii="Times New Roman" w:hAnsi="Times New Roman" w:cs="Times New Roman"/>
                <w:sz w:val="17"/>
              </w:rPr>
            </w:pPr>
            <w:r w:rsidRPr="000113AD">
              <w:rPr>
                <w:rFonts w:ascii="Times New Roman" w:hAnsi="Times New Roman" w:cs="Times New Roman"/>
                <w:sz w:val="17"/>
              </w:rPr>
              <w:t>3. Digitale opsporing basisteams</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6331B42" w14:textId="77777777">
            <w:pPr>
              <w:pStyle w:val="p-table"/>
              <w:jc w:val="right"/>
              <w:rPr>
                <w:rFonts w:ascii="Times New Roman" w:hAnsi="Times New Roman" w:cs="Times New Roman"/>
                <w:sz w:val="17"/>
              </w:rPr>
            </w:pPr>
            <w:r w:rsidRPr="000113AD">
              <w:rPr>
                <w:rFonts w:ascii="Times New Roman" w:hAnsi="Times New Roman" w:cs="Times New Roman"/>
                <w:sz w:val="17"/>
              </w:rPr>
              <w:t>718</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1A973B6" w14:textId="77777777">
            <w:pPr>
              <w:pStyle w:val="p-table"/>
              <w:jc w:val="right"/>
              <w:rPr>
                <w:rFonts w:ascii="Times New Roman" w:hAnsi="Times New Roman" w:cs="Times New Roman"/>
                <w:sz w:val="17"/>
              </w:rPr>
            </w:pPr>
            <w:r w:rsidRPr="000113AD">
              <w:rPr>
                <w:rFonts w:ascii="Times New Roman" w:hAnsi="Times New Roman" w:cs="Times New Roman"/>
                <w:sz w:val="17"/>
              </w:rPr>
              <w:t>2.338</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CC90AEC" w14:textId="77777777">
            <w:pPr>
              <w:pStyle w:val="p-table"/>
              <w:jc w:val="right"/>
              <w:rPr>
                <w:rFonts w:ascii="Times New Roman" w:hAnsi="Times New Roman" w:cs="Times New Roman"/>
                <w:sz w:val="17"/>
              </w:rPr>
            </w:pPr>
            <w:r w:rsidRPr="000113AD">
              <w:rPr>
                <w:rFonts w:ascii="Times New Roman" w:hAnsi="Times New Roman" w:cs="Times New Roman"/>
                <w:sz w:val="17"/>
              </w:rPr>
              <w:t>3.254</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7B4D89A" w14:textId="77777777">
            <w:pPr>
              <w:pStyle w:val="p-table"/>
              <w:jc w:val="right"/>
              <w:rPr>
                <w:rFonts w:ascii="Times New Roman" w:hAnsi="Times New Roman" w:cs="Times New Roman"/>
                <w:sz w:val="17"/>
              </w:rPr>
            </w:pPr>
            <w:r w:rsidRPr="000113AD">
              <w:rPr>
                <w:rFonts w:ascii="Times New Roman" w:hAnsi="Times New Roman" w:cs="Times New Roman"/>
                <w:sz w:val="17"/>
              </w:rPr>
              <w:t>3.254</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FE64FC1" w14:textId="77777777">
            <w:pPr>
              <w:pStyle w:val="p-table"/>
              <w:jc w:val="right"/>
              <w:rPr>
                <w:rFonts w:ascii="Times New Roman" w:hAnsi="Times New Roman" w:cs="Times New Roman"/>
                <w:sz w:val="17"/>
              </w:rPr>
            </w:pPr>
            <w:r w:rsidRPr="000113AD">
              <w:rPr>
                <w:rFonts w:ascii="Times New Roman" w:hAnsi="Times New Roman" w:cs="Times New Roman"/>
                <w:sz w:val="17"/>
              </w:rPr>
              <w:t>3.254</w:t>
            </w:r>
          </w:p>
        </w:tc>
      </w:tr>
      <w:tr w:rsidRPr="000113AD" w:rsidR="000113AD" w:rsidTr="000113AD" w14:paraId="3C2188BC"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53F940D6"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C3924EB" w14:textId="77777777">
            <w:pPr>
              <w:pStyle w:val="p-table"/>
              <w:rPr>
                <w:rFonts w:ascii="Times New Roman" w:hAnsi="Times New Roman" w:cs="Times New Roman"/>
                <w:sz w:val="17"/>
              </w:rPr>
            </w:pPr>
            <w:r w:rsidRPr="000113AD">
              <w:rPr>
                <w:rFonts w:ascii="Times New Roman" w:hAnsi="Times New Roman" w:cs="Times New Roman"/>
                <w:sz w:val="17"/>
              </w:rPr>
              <w:t>3. Meld Misdaad Anoniem</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749FBC6" w14:textId="77777777">
            <w:pPr>
              <w:pStyle w:val="p-table"/>
              <w:jc w:val="right"/>
              <w:rPr>
                <w:rFonts w:ascii="Times New Roman" w:hAnsi="Times New Roman" w:cs="Times New Roman"/>
                <w:sz w:val="17"/>
              </w:rPr>
            </w:pPr>
            <w:r w:rsidRPr="000113AD">
              <w:rPr>
                <w:rFonts w:ascii="Times New Roman" w:hAnsi="Times New Roman" w:cs="Times New Roman"/>
                <w:sz w:val="17"/>
              </w:rPr>
              <w:t>97</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C4CC1CE" w14:textId="77777777">
            <w:pPr>
              <w:pStyle w:val="p-table"/>
              <w:jc w:val="right"/>
              <w:rPr>
                <w:rFonts w:ascii="Times New Roman" w:hAnsi="Times New Roman" w:cs="Times New Roman"/>
                <w:sz w:val="17"/>
              </w:rPr>
            </w:pPr>
            <w:r w:rsidRPr="000113AD">
              <w:rPr>
                <w:rFonts w:ascii="Times New Roman" w:hAnsi="Times New Roman" w:cs="Times New Roman"/>
                <w:sz w:val="17"/>
              </w:rPr>
              <w:t>251</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7B3E4BD" w14:textId="77777777">
            <w:pPr>
              <w:pStyle w:val="p-table"/>
              <w:jc w:val="right"/>
              <w:rPr>
                <w:rFonts w:ascii="Times New Roman" w:hAnsi="Times New Roman" w:cs="Times New Roman"/>
                <w:sz w:val="17"/>
              </w:rPr>
            </w:pPr>
            <w:r w:rsidRPr="000113AD">
              <w:rPr>
                <w:rFonts w:ascii="Times New Roman" w:hAnsi="Times New Roman" w:cs="Times New Roman"/>
                <w:sz w:val="17"/>
              </w:rPr>
              <w:t>394</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B5AE587" w14:textId="77777777">
            <w:pPr>
              <w:pStyle w:val="p-table"/>
              <w:jc w:val="right"/>
              <w:rPr>
                <w:rFonts w:ascii="Times New Roman" w:hAnsi="Times New Roman" w:cs="Times New Roman"/>
                <w:sz w:val="17"/>
              </w:rPr>
            </w:pPr>
            <w:r w:rsidRPr="000113AD">
              <w:rPr>
                <w:rFonts w:ascii="Times New Roman" w:hAnsi="Times New Roman" w:cs="Times New Roman"/>
                <w:sz w:val="17"/>
              </w:rPr>
              <w:t>581</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9242EBB" w14:textId="77777777">
            <w:pPr>
              <w:pStyle w:val="p-table"/>
              <w:jc w:val="right"/>
              <w:rPr>
                <w:rFonts w:ascii="Times New Roman" w:hAnsi="Times New Roman" w:cs="Times New Roman"/>
                <w:sz w:val="17"/>
              </w:rPr>
            </w:pPr>
            <w:r w:rsidRPr="000113AD">
              <w:rPr>
                <w:rFonts w:ascii="Times New Roman" w:hAnsi="Times New Roman" w:cs="Times New Roman"/>
                <w:sz w:val="17"/>
              </w:rPr>
              <w:t>622</w:t>
            </w:r>
          </w:p>
        </w:tc>
      </w:tr>
      <w:tr w:rsidRPr="000113AD" w:rsidR="000113AD" w:rsidTr="000113AD" w14:paraId="533FE6ED"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6D87751A"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0A45A5D" w14:textId="77777777">
            <w:pPr>
              <w:pStyle w:val="p-table"/>
              <w:rPr>
                <w:rFonts w:ascii="Times New Roman" w:hAnsi="Times New Roman" w:cs="Times New Roman"/>
                <w:sz w:val="17"/>
              </w:rPr>
            </w:pPr>
            <w:r w:rsidRPr="000113AD">
              <w:rPr>
                <w:rFonts w:ascii="Times New Roman" w:hAnsi="Times New Roman" w:cs="Times New Roman"/>
                <w:sz w:val="17"/>
              </w:rPr>
              <w:t>3. Stelsel beroepsgerelateerde gezondheidsklachten</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C2B5543" w14:textId="77777777">
            <w:pPr>
              <w:pStyle w:val="p-table"/>
              <w:jc w:val="right"/>
              <w:rPr>
                <w:rFonts w:ascii="Times New Roman" w:hAnsi="Times New Roman" w:cs="Times New Roman"/>
                <w:sz w:val="17"/>
              </w:rPr>
            </w:pPr>
            <w:r w:rsidRPr="000113AD">
              <w:rPr>
                <w:rFonts w:ascii="Times New Roman" w:hAnsi="Times New Roman" w:cs="Times New Roman"/>
                <w:sz w:val="17"/>
              </w:rPr>
              <w:t>13.000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572BD03" w14:textId="77777777">
            <w:pPr>
              <w:pStyle w:val="p-table"/>
              <w:jc w:val="right"/>
              <w:rPr>
                <w:rFonts w:ascii="Times New Roman" w:hAnsi="Times New Roman" w:cs="Times New Roman"/>
                <w:sz w:val="17"/>
              </w:rPr>
            </w:pPr>
            <w:r w:rsidRPr="000113AD">
              <w:rPr>
                <w:rFonts w:ascii="Times New Roman" w:hAnsi="Times New Roman" w:cs="Times New Roman"/>
                <w:sz w:val="17"/>
              </w:rPr>
              <w:t>16.300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DCA00F1" w14:textId="77777777">
            <w:pPr>
              <w:pStyle w:val="p-table"/>
              <w:jc w:val="right"/>
              <w:rPr>
                <w:rFonts w:ascii="Times New Roman" w:hAnsi="Times New Roman" w:cs="Times New Roman"/>
                <w:sz w:val="17"/>
              </w:rPr>
            </w:pPr>
            <w:r w:rsidRPr="000113AD">
              <w:rPr>
                <w:rFonts w:ascii="Times New Roman" w:hAnsi="Times New Roman" w:cs="Times New Roman"/>
                <w:sz w:val="17"/>
              </w:rPr>
              <w:t>24.900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9930A1F" w14:textId="77777777">
            <w:pPr>
              <w:pStyle w:val="p-table"/>
              <w:jc w:val="right"/>
              <w:rPr>
                <w:rFonts w:ascii="Times New Roman" w:hAnsi="Times New Roman" w:cs="Times New Roman"/>
                <w:sz w:val="17"/>
              </w:rPr>
            </w:pPr>
            <w:r w:rsidRPr="000113AD">
              <w:rPr>
                <w:rFonts w:ascii="Times New Roman" w:hAnsi="Times New Roman" w:cs="Times New Roman"/>
                <w:sz w:val="17"/>
              </w:rPr>
              <w:t>25.000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8F828BF" w14:textId="77777777">
            <w:pPr>
              <w:pStyle w:val="p-table"/>
              <w:jc w:val="right"/>
              <w:rPr>
                <w:rFonts w:ascii="Times New Roman" w:hAnsi="Times New Roman" w:cs="Times New Roman"/>
                <w:sz w:val="17"/>
              </w:rPr>
            </w:pPr>
            <w:r w:rsidRPr="000113AD">
              <w:rPr>
                <w:rFonts w:ascii="Times New Roman" w:hAnsi="Times New Roman" w:cs="Times New Roman"/>
                <w:sz w:val="17"/>
              </w:rPr>
              <w:t>25.000</w:t>
            </w:r>
          </w:p>
        </w:tc>
      </w:tr>
      <w:tr w:rsidRPr="000113AD" w:rsidR="000113AD" w:rsidTr="000113AD" w14:paraId="4465D0C1"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558AED22"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DB825CA" w14:textId="77777777">
            <w:pPr>
              <w:pStyle w:val="p-table"/>
              <w:rPr>
                <w:rFonts w:ascii="Times New Roman" w:hAnsi="Times New Roman" w:cs="Times New Roman"/>
              </w:rPr>
            </w:pPr>
            <w:r w:rsidRPr="000113AD">
              <w:rPr>
                <w:rFonts w:ascii="Times New Roman" w:hAnsi="Times New Roman" w:cs="Times New Roman"/>
                <w:b/>
                <w:sz w:val="17"/>
              </w:rPr>
              <w:t>Stand na de nota van wijziging</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C8E9A90" w14:textId="77777777">
            <w:pPr>
              <w:pStyle w:val="p-table"/>
              <w:jc w:val="right"/>
              <w:rPr>
                <w:rFonts w:ascii="Times New Roman" w:hAnsi="Times New Roman" w:cs="Times New Roman"/>
              </w:rPr>
            </w:pPr>
            <w:r w:rsidRPr="000113AD">
              <w:rPr>
                <w:rFonts w:ascii="Times New Roman" w:hAnsi="Times New Roman" w:cs="Times New Roman"/>
                <w:b/>
                <w:sz w:val="17"/>
              </w:rPr>
              <w:t>8.388.510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5CC5A87" w14:textId="77777777">
            <w:pPr>
              <w:pStyle w:val="p-table"/>
              <w:jc w:val="right"/>
              <w:rPr>
                <w:rFonts w:ascii="Times New Roman" w:hAnsi="Times New Roman" w:cs="Times New Roman"/>
              </w:rPr>
            </w:pPr>
            <w:r w:rsidRPr="000113AD">
              <w:rPr>
                <w:rFonts w:ascii="Times New Roman" w:hAnsi="Times New Roman" w:cs="Times New Roman"/>
                <w:b/>
                <w:sz w:val="17"/>
              </w:rPr>
              <w:t>8.434.458</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BB9F38A" w14:textId="77777777">
            <w:pPr>
              <w:pStyle w:val="p-table"/>
              <w:jc w:val="right"/>
              <w:rPr>
                <w:rFonts w:ascii="Times New Roman" w:hAnsi="Times New Roman" w:cs="Times New Roman"/>
              </w:rPr>
            </w:pPr>
            <w:r w:rsidRPr="000113AD">
              <w:rPr>
                <w:rFonts w:ascii="Times New Roman" w:hAnsi="Times New Roman" w:cs="Times New Roman"/>
                <w:b/>
                <w:sz w:val="17"/>
              </w:rPr>
              <w:t>8.427.725</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7C0D0C5" w14:textId="77777777">
            <w:pPr>
              <w:pStyle w:val="p-table"/>
              <w:jc w:val="right"/>
              <w:rPr>
                <w:rFonts w:ascii="Times New Roman" w:hAnsi="Times New Roman" w:cs="Times New Roman"/>
              </w:rPr>
            </w:pPr>
            <w:r w:rsidRPr="000113AD">
              <w:rPr>
                <w:rFonts w:ascii="Times New Roman" w:hAnsi="Times New Roman" w:cs="Times New Roman"/>
                <w:b/>
                <w:sz w:val="17"/>
              </w:rPr>
              <w:t>8.396.709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B15F506" w14:textId="77777777">
            <w:pPr>
              <w:pStyle w:val="p-table"/>
              <w:jc w:val="right"/>
              <w:rPr>
                <w:rFonts w:ascii="Times New Roman" w:hAnsi="Times New Roman" w:cs="Times New Roman"/>
              </w:rPr>
            </w:pPr>
            <w:r w:rsidRPr="000113AD">
              <w:rPr>
                <w:rFonts w:ascii="Times New Roman" w:hAnsi="Times New Roman" w:cs="Times New Roman"/>
                <w:b/>
                <w:sz w:val="17"/>
              </w:rPr>
              <w:t>8.396.455</w:t>
            </w:r>
          </w:p>
        </w:tc>
      </w:tr>
      <w:tr w:rsidRPr="000113AD" w:rsidR="000113AD" w:rsidTr="000113AD" w14:paraId="382CF8ED"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11065368"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3ABA87B6"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20F51D2C"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766CE278"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4A390C5B"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099BD528"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3A4D07B2" w14:textId="77777777">
            <w:pPr>
              <w:pStyle w:val="p-table"/>
              <w:rPr>
                <w:rFonts w:ascii="Times New Roman" w:hAnsi="Times New Roman" w:cs="Times New Roman"/>
                <w:sz w:val="17"/>
              </w:rPr>
            </w:pPr>
          </w:p>
        </w:tc>
      </w:tr>
      <w:tr w:rsidRPr="000113AD" w:rsidR="000113AD" w:rsidTr="000113AD" w14:paraId="3F961FF7" w14:textId="77777777">
        <w:tc>
          <w:tcPr>
            <w:tcW w:w="332" w:type="pct"/>
            <w:tcBorders>
              <w:bottom w:val="single" w:color="009EE0" w:sz="2" w:space="0"/>
            </w:tcBorders>
            <w:shd w:val="clear" w:color="auto" w:fill="auto"/>
            <w:tcMar>
              <w:top w:w="22" w:type="dxa"/>
              <w:left w:w="10" w:type="dxa"/>
              <w:bottom w:w="22" w:type="dxa"/>
              <w:right w:w="28" w:type="dxa"/>
            </w:tcMar>
            <w:vAlign w:val="center"/>
          </w:tcPr>
          <w:p w:rsidRPr="000113AD" w:rsidR="000113AD" w:rsidP="00BE78E6" w:rsidRDefault="000113AD" w14:paraId="30567DF5" w14:textId="77777777">
            <w:pPr>
              <w:pStyle w:val="p-table"/>
              <w:rPr>
                <w:rFonts w:ascii="Times New Roman" w:hAnsi="Times New Roman" w:cs="Times New Roman"/>
                <w:sz w:val="17"/>
              </w:rPr>
            </w:pPr>
            <w:r w:rsidRPr="000113AD">
              <w:rPr>
                <w:rFonts w:ascii="Times New Roman" w:hAnsi="Times New Roman" w:cs="Times New Roman"/>
                <w:sz w:val="17"/>
              </w:rPr>
              <w:t>32</w:t>
            </w: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12ADC07" w14:textId="77777777">
            <w:pPr>
              <w:pStyle w:val="p-table"/>
              <w:rPr>
                <w:rFonts w:ascii="Times New Roman" w:hAnsi="Times New Roman" w:cs="Times New Roman"/>
                <w:sz w:val="17"/>
              </w:rPr>
            </w:pPr>
            <w:r w:rsidRPr="000113AD">
              <w:rPr>
                <w:rFonts w:ascii="Times New Roman" w:hAnsi="Times New Roman" w:cs="Times New Roman"/>
                <w:sz w:val="17"/>
              </w:rPr>
              <w:t>Rechtspleging en rechtsbijstand</w:t>
            </w: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6447989C"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29B68EFD"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5B983795"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79992764"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0389267C" w14:textId="77777777">
            <w:pPr>
              <w:pStyle w:val="p-table"/>
              <w:rPr>
                <w:rFonts w:ascii="Times New Roman" w:hAnsi="Times New Roman" w:cs="Times New Roman"/>
                <w:sz w:val="17"/>
              </w:rPr>
            </w:pPr>
          </w:p>
        </w:tc>
      </w:tr>
      <w:tr w:rsidRPr="000113AD" w:rsidR="000113AD" w:rsidTr="000113AD" w14:paraId="63255C21"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7D55140E"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3EF484F" w14:textId="77777777">
            <w:pPr>
              <w:pStyle w:val="p-table"/>
              <w:rPr>
                <w:rFonts w:ascii="Times New Roman" w:hAnsi="Times New Roman" w:cs="Times New Roman"/>
              </w:rPr>
            </w:pPr>
            <w:r w:rsidRPr="000113AD">
              <w:rPr>
                <w:rFonts w:ascii="Times New Roman" w:hAnsi="Times New Roman" w:cs="Times New Roman"/>
                <w:b/>
                <w:sz w:val="17"/>
              </w:rPr>
              <w:t>Stand vóór nota van wijziging</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DB5D5D7" w14:textId="77777777">
            <w:pPr>
              <w:pStyle w:val="p-table"/>
              <w:jc w:val="right"/>
              <w:rPr>
                <w:rFonts w:ascii="Times New Roman" w:hAnsi="Times New Roman" w:cs="Times New Roman"/>
              </w:rPr>
            </w:pPr>
            <w:r w:rsidRPr="000113AD">
              <w:rPr>
                <w:rFonts w:ascii="Times New Roman" w:hAnsi="Times New Roman" w:cs="Times New Roman"/>
                <w:b/>
                <w:sz w:val="17"/>
              </w:rPr>
              <w:t>2.317.778</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3D97C76" w14:textId="77777777">
            <w:pPr>
              <w:pStyle w:val="p-table"/>
              <w:jc w:val="right"/>
              <w:rPr>
                <w:rFonts w:ascii="Times New Roman" w:hAnsi="Times New Roman" w:cs="Times New Roman"/>
              </w:rPr>
            </w:pPr>
            <w:r w:rsidRPr="000113AD">
              <w:rPr>
                <w:rFonts w:ascii="Times New Roman" w:hAnsi="Times New Roman" w:cs="Times New Roman"/>
                <w:b/>
                <w:sz w:val="17"/>
              </w:rPr>
              <w:t>2.290.687</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9888F29" w14:textId="77777777">
            <w:pPr>
              <w:pStyle w:val="p-table"/>
              <w:jc w:val="right"/>
              <w:rPr>
                <w:rFonts w:ascii="Times New Roman" w:hAnsi="Times New Roman" w:cs="Times New Roman"/>
              </w:rPr>
            </w:pPr>
            <w:r w:rsidRPr="000113AD">
              <w:rPr>
                <w:rFonts w:ascii="Times New Roman" w:hAnsi="Times New Roman" w:cs="Times New Roman"/>
                <w:b/>
                <w:sz w:val="17"/>
              </w:rPr>
              <w:t>2.259.399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6E8FEFE" w14:textId="77777777">
            <w:pPr>
              <w:pStyle w:val="p-table"/>
              <w:jc w:val="right"/>
              <w:rPr>
                <w:rFonts w:ascii="Times New Roman" w:hAnsi="Times New Roman" w:cs="Times New Roman"/>
              </w:rPr>
            </w:pPr>
            <w:r w:rsidRPr="000113AD">
              <w:rPr>
                <w:rFonts w:ascii="Times New Roman" w:hAnsi="Times New Roman" w:cs="Times New Roman"/>
                <w:b/>
                <w:sz w:val="17"/>
              </w:rPr>
              <w:t>2.247.892</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38B5415" w14:textId="77777777">
            <w:pPr>
              <w:pStyle w:val="p-table"/>
              <w:jc w:val="right"/>
              <w:rPr>
                <w:rFonts w:ascii="Times New Roman" w:hAnsi="Times New Roman" w:cs="Times New Roman"/>
              </w:rPr>
            </w:pPr>
            <w:r w:rsidRPr="000113AD">
              <w:rPr>
                <w:rFonts w:ascii="Times New Roman" w:hAnsi="Times New Roman" w:cs="Times New Roman"/>
                <w:b/>
                <w:sz w:val="17"/>
              </w:rPr>
              <w:t>2.233.974</w:t>
            </w:r>
          </w:p>
        </w:tc>
      </w:tr>
      <w:tr w:rsidRPr="000113AD" w:rsidR="000113AD" w:rsidTr="000113AD" w14:paraId="240AD8ED"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2B4C482A"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879357F" w14:textId="77777777">
            <w:pPr>
              <w:pStyle w:val="p-table"/>
              <w:rPr>
                <w:rFonts w:ascii="Times New Roman" w:hAnsi="Times New Roman" w:cs="Times New Roman"/>
                <w:sz w:val="17"/>
              </w:rPr>
            </w:pPr>
            <w:r w:rsidRPr="000113AD">
              <w:rPr>
                <w:rFonts w:ascii="Times New Roman" w:hAnsi="Times New Roman" w:cs="Times New Roman"/>
                <w:sz w:val="17"/>
              </w:rPr>
              <w:t>1. Versterken Rechtspraak</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D06127E" w14:textId="77777777">
            <w:pPr>
              <w:pStyle w:val="p-table"/>
              <w:jc w:val="right"/>
              <w:rPr>
                <w:rFonts w:ascii="Times New Roman" w:hAnsi="Times New Roman" w:cs="Times New Roman"/>
                <w:sz w:val="17"/>
              </w:rPr>
            </w:pPr>
            <w:r w:rsidRPr="000113AD">
              <w:rPr>
                <w:rFonts w:ascii="Times New Roman" w:hAnsi="Times New Roman" w:cs="Times New Roman"/>
                <w:sz w:val="17"/>
              </w:rPr>
              <w:t>13600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D003EF1" w14:textId="77777777">
            <w:pPr>
              <w:pStyle w:val="p-table"/>
              <w:jc w:val="right"/>
              <w:rPr>
                <w:rFonts w:ascii="Times New Roman" w:hAnsi="Times New Roman" w:cs="Times New Roman"/>
                <w:sz w:val="17"/>
              </w:rPr>
            </w:pPr>
            <w:r w:rsidRPr="000113AD">
              <w:rPr>
                <w:rFonts w:ascii="Times New Roman" w:hAnsi="Times New Roman" w:cs="Times New Roman"/>
                <w:sz w:val="17"/>
              </w:rPr>
              <w:t>15100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D7B9538" w14:textId="77777777">
            <w:pPr>
              <w:pStyle w:val="p-table"/>
              <w:jc w:val="right"/>
              <w:rPr>
                <w:rFonts w:ascii="Times New Roman" w:hAnsi="Times New Roman" w:cs="Times New Roman"/>
                <w:sz w:val="17"/>
              </w:rPr>
            </w:pPr>
            <w:r w:rsidRPr="000113AD">
              <w:rPr>
                <w:rFonts w:ascii="Times New Roman" w:hAnsi="Times New Roman" w:cs="Times New Roman"/>
                <w:sz w:val="17"/>
              </w:rPr>
              <w:t>21600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9184DF3" w14:textId="77777777">
            <w:pPr>
              <w:pStyle w:val="p-table"/>
              <w:jc w:val="right"/>
              <w:rPr>
                <w:rFonts w:ascii="Times New Roman" w:hAnsi="Times New Roman" w:cs="Times New Roman"/>
                <w:sz w:val="17"/>
              </w:rPr>
            </w:pPr>
            <w:r w:rsidRPr="000113AD">
              <w:rPr>
                <w:rFonts w:ascii="Times New Roman" w:hAnsi="Times New Roman" w:cs="Times New Roman"/>
                <w:sz w:val="17"/>
              </w:rPr>
              <w:t>21600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4733D7E" w14:textId="77777777">
            <w:pPr>
              <w:pStyle w:val="p-table"/>
              <w:jc w:val="right"/>
              <w:rPr>
                <w:rFonts w:ascii="Times New Roman" w:hAnsi="Times New Roman" w:cs="Times New Roman"/>
                <w:sz w:val="17"/>
              </w:rPr>
            </w:pPr>
            <w:r w:rsidRPr="000113AD">
              <w:rPr>
                <w:rFonts w:ascii="Times New Roman" w:hAnsi="Times New Roman" w:cs="Times New Roman"/>
                <w:sz w:val="17"/>
              </w:rPr>
              <w:t>21600</w:t>
            </w:r>
          </w:p>
        </w:tc>
      </w:tr>
      <w:tr w:rsidRPr="000113AD" w:rsidR="000113AD" w:rsidTr="000113AD" w14:paraId="4B4ECEA2"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4F30C0E2"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C646E34" w14:textId="77777777">
            <w:pPr>
              <w:pStyle w:val="p-table"/>
              <w:rPr>
                <w:rFonts w:ascii="Times New Roman" w:hAnsi="Times New Roman" w:cs="Times New Roman"/>
                <w:sz w:val="17"/>
              </w:rPr>
            </w:pPr>
            <w:r w:rsidRPr="000113AD">
              <w:rPr>
                <w:rFonts w:ascii="Times New Roman" w:hAnsi="Times New Roman" w:cs="Times New Roman"/>
                <w:sz w:val="17"/>
              </w:rPr>
              <w:t>1. Versterken toegang tot het recht</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3E47B09" w14:textId="77777777">
            <w:pPr>
              <w:pStyle w:val="p-table"/>
              <w:jc w:val="right"/>
              <w:rPr>
                <w:rFonts w:ascii="Times New Roman" w:hAnsi="Times New Roman" w:cs="Times New Roman"/>
                <w:sz w:val="17"/>
              </w:rPr>
            </w:pPr>
            <w:r w:rsidRPr="000113AD">
              <w:rPr>
                <w:rFonts w:ascii="Times New Roman" w:hAnsi="Times New Roman" w:cs="Times New Roman"/>
                <w:sz w:val="17"/>
              </w:rPr>
              <w:t>10400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F50E04F" w14:textId="77777777">
            <w:pPr>
              <w:pStyle w:val="p-table"/>
              <w:jc w:val="right"/>
              <w:rPr>
                <w:rFonts w:ascii="Times New Roman" w:hAnsi="Times New Roman" w:cs="Times New Roman"/>
                <w:sz w:val="17"/>
              </w:rPr>
            </w:pPr>
            <w:r w:rsidRPr="000113AD">
              <w:rPr>
                <w:rFonts w:ascii="Times New Roman" w:hAnsi="Times New Roman" w:cs="Times New Roman"/>
                <w:sz w:val="17"/>
              </w:rPr>
              <w:t>16100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CBA20F2" w14:textId="77777777">
            <w:pPr>
              <w:pStyle w:val="p-table"/>
              <w:jc w:val="right"/>
              <w:rPr>
                <w:rFonts w:ascii="Times New Roman" w:hAnsi="Times New Roman" w:cs="Times New Roman"/>
                <w:sz w:val="17"/>
              </w:rPr>
            </w:pPr>
            <w:r w:rsidRPr="000113AD">
              <w:rPr>
                <w:rFonts w:ascii="Times New Roman" w:hAnsi="Times New Roman" w:cs="Times New Roman"/>
                <w:sz w:val="17"/>
              </w:rPr>
              <w:t>14000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B8ED3A1" w14:textId="77777777">
            <w:pPr>
              <w:pStyle w:val="p-table"/>
              <w:jc w:val="right"/>
              <w:rPr>
                <w:rFonts w:ascii="Times New Roman" w:hAnsi="Times New Roman" w:cs="Times New Roman"/>
                <w:sz w:val="17"/>
              </w:rPr>
            </w:pPr>
            <w:r w:rsidRPr="000113AD">
              <w:rPr>
                <w:rFonts w:ascii="Times New Roman" w:hAnsi="Times New Roman" w:cs="Times New Roman"/>
                <w:sz w:val="17"/>
              </w:rPr>
              <w:t>14000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159C105" w14:textId="77777777">
            <w:pPr>
              <w:pStyle w:val="p-table"/>
              <w:jc w:val="right"/>
              <w:rPr>
                <w:rFonts w:ascii="Times New Roman" w:hAnsi="Times New Roman" w:cs="Times New Roman"/>
                <w:sz w:val="17"/>
              </w:rPr>
            </w:pPr>
            <w:r w:rsidRPr="000113AD">
              <w:rPr>
                <w:rFonts w:ascii="Times New Roman" w:hAnsi="Times New Roman" w:cs="Times New Roman"/>
                <w:sz w:val="17"/>
              </w:rPr>
              <w:t>14000</w:t>
            </w:r>
          </w:p>
        </w:tc>
      </w:tr>
      <w:tr w:rsidRPr="000113AD" w:rsidR="000113AD" w:rsidTr="000113AD" w14:paraId="5DBD772A"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2959F352"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AD85BCA" w14:textId="77777777">
            <w:pPr>
              <w:pStyle w:val="p-table"/>
              <w:rPr>
                <w:rFonts w:ascii="Times New Roman" w:hAnsi="Times New Roman" w:cs="Times New Roman"/>
                <w:sz w:val="17"/>
              </w:rPr>
            </w:pPr>
            <w:r w:rsidRPr="000113AD">
              <w:rPr>
                <w:rFonts w:ascii="Times New Roman" w:hAnsi="Times New Roman" w:cs="Times New Roman"/>
                <w:sz w:val="17"/>
              </w:rPr>
              <w:t>2. Aanpak cybercrime en gedigitaliseerde criminaliteit</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9464DC4" w14:textId="77777777">
            <w:pPr>
              <w:pStyle w:val="p-table"/>
              <w:jc w:val="right"/>
              <w:rPr>
                <w:rFonts w:ascii="Times New Roman" w:hAnsi="Times New Roman" w:cs="Times New Roman"/>
                <w:sz w:val="17"/>
              </w:rPr>
            </w:pPr>
            <w:r w:rsidRPr="000113AD">
              <w:rPr>
                <w:rFonts w:ascii="Times New Roman" w:hAnsi="Times New Roman" w:cs="Times New Roman"/>
                <w:sz w:val="17"/>
              </w:rPr>
              <w:t>137</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9223BEE" w14:textId="77777777">
            <w:pPr>
              <w:pStyle w:val="p-table"/>
              <w:jc w:val="right"/>
              <w:rPr>
                <w:rFonts w:ascii="Times New Roman" w:hAnsi="Times New Roman" w:cs="Times New Roman"/>
                <w:sz w:val="17"/>
              </w:rPr>
            </w:pPr>
            <w:r w:rsidRPr="000113AD">
              <w:rPr>
                <w:rFonts w:ascii="Times New Roman" w:hAnsi="Times New Roman" w:cs="Times New Roman"/>
                <w:sz w:val="17"/>
              </w:rPr>
              <w:t>274</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1621099" w14:textId="77777777">
            <w:pPr>
              <w:pStyle w:val="p-table"/>
              <w:jc w:val="right"/>
              <w:rPr>
                <w:rFonts w:ascii="Times New Roman" w:hAnsi="Times New Roman" w:cs="Times New Roman"/>
                <w:sz w:val="17"/>
              </w:rPr>
            </w:pPr>
            <w:r w:rsidRPr="000113AD">
              <w:rPr>
                <w:rFonts w:ascii="Times New Roman" w:hAnsi="Times New Roman" w:cs="Times New Roman"/>
                <w:sz w:val="17"/>
              </w:rPr>
              <w:t>412</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A23903B" w14:textId="77777777">
            <w:pPr>
              <w:pStyle w:val="p-table"/>
              <w:jc w:val="right"/>
              <w:rPr>
                <w:rFonts w:ascii="Times New Roman" w:hAnsi="Times New Roman" w:cs="Times New Roman"/>
                <w:sz w:val="17"/>
              </w:rPr>
            </w:pPr>
            <w:r w:rsidRPr="000113AD">
              <w:rPr>
                <w:rFonts w:ascii="Times New Roman" w:hAnsi="Times New Roman" w:cs="Times New Roman"/>
                <w:sz w:val="17"/>
              </w:rPr>
              <w:t>549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160E852" w14:textId="77777777">
            <w:pPr>
              <w:pStyle w:val="p-table"/>
              <w:jc w:val="right"/>
              <w:rPr>
                <w:rFonts w:ascii="Times New Roman" w:hAnsi="Times New Roman" w:cs="Times New Roman"/>
                <w:sz w:val="17"/>
              </w:rPr>
            </w:pPr>
            <w:r w:rsidRPr="000113AD">
              <w:rPr>
                <w:rFonts w:ascii="Times New Roman" w:hAnsi="Times New Roman" w:cs="Times New Roman"/>
                <w:sz w:val="17"/>
              </w:rPr>
              <w:t>549</w:t>
            </w:r>
          </w:p>
        </w:tc>
      </w:tr>
      <w:tr w:rsidRPr="000113AD" w:rsidR="000113AD" w:rsidTr="000113AD" w14:paraId="46D689B2"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48917D3E"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07E9E73" w14:textId="77777777">
            <w:pPr>
              <w:pStyle w:val="p-table"/>
              <w:rPr>
                <w:rFonts w:ascii="Times New Roman" w:hAnsi="Times New Roman" w:cs="Times New Roman"/>
                <w:sz w:val="17"/>
              </w:rPr>
            </w:pPr>
            <w:r w:rsidRPr="000113AD">
              <w:rPr>
                <w:rFonts w:ascii="Times New Roman" w:hAnsi="Times New Roman" w:cs="Times New Roman"/>
                <w:sz w:val="17"/>
              </w:rPr>
              <w:t>2. Aanpak spionage</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4915CF8" w14:textId="77777777">
            <w:pPr>
              <w:pStyle w:val="p-table"/>
              <w:jc w:val="right"/>
              <w:rPr>
                <w:rFonts w:ascii="Times New Roman" w:hAnsi="Times New Roman" w:cs="Times New Roman"/>
                <w:sz w:val="17"/>
              </w:rPr>
            </w:pPr>
            <w:r w:rsidRPr="000113AD">
              <w:rPr>
                <w:rFonts w:ascii="Times New Roman" w:hAnsi="Times New Roman" w:cs="Times New Roman"/>
                <w:sz w:val="17"/>
              </w:rPr>
              <w:t>51</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7A882F7" w14:textId="77777777">
            <w:pPr>
              <w:pStyle w:val="p-table"/>
              <w:jc w:val="right"/>
              <w:rPr>
                <w:rFonts w:ascii="Times New Roman" w:hAnsi="Times New Roman" w:cs="Times New Roman"/>
                <w:sz w:val="17"/>
              </w:rPr>
            </w:pPr>
            <w:r w:rsidRPr="000113AD">
              <w:rPr>
                <w:rFonts w:ascii="Times New Roman" w:hAnsi="Times New Roman" w:cs="Times New Roman"/>
                <w:sz w:val="17"/>
              </w:rPr>
              <w:t>102</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6B514A5" w14:textId="77777777">
            <w:pPr>
              <w:pStyle w:val="p-table"/>
              <w:jc w:val="right"/>
              <w:rPr>
                <w:rFonts w:ascii="Times New Roman" w:hAnsi="Times New Roman" w:cs="Times New Roman"/>
                <w:sz w:val="17"/>
              </w:rPr>
            </w:pPr>
            <w:r w:rsidRPr="000113AD">
              <w:rPr>
                <w:rFonts w:ascii="Times New Roman" w:hAnsi="Times New Roman" w:cs="Times New Roman"/>
                <w:sz w:val="17"/>
              </w:rPr>
              <w:t>102</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BE5F2C0" w14:textId="77777777">
            <w:pPr>
              <w:pStyle w:val="p-table"/>
              <w:jc w:val="right"/>
              <w:rPr>
                <w:rFonts w:ascii="Times New Roman" w:hAnsi="Times New Roman" w:cs="Times New Roman"/>
                <w:sz w:val="17"/>
              </w:rPr>
            </w:pPr>
            <w:r w:rsidRPr="000113AD">
              <w:rPr>
                <w:rFonts w:ascii="Times New Roman" w:hAnsi="Times New Roman" w:cs="Times New Roman"/>
                <w:sz w:val="17"/>
              </w:rPr>
              <w:t>102</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F9EB6C5" w14:textId="77777777">
            <w:pPr>
              <w:pStyle w:val="p-table"/>
              <w:jc w:val="right"/>
              <w:rPr>
                <w:rFonts w:ascii="Times New Roman" w:hAnsi="Times New Roman" w:cs="Times New Roman"/>
                <w:sz w:val="17"/>
              </w:rPr>
            </w:pPr>
            <w:r w:rsidRPr="000113AD">
              <w:rPr>
                <w:rFonts w:ascii="Times New Roman" w:hAnsi="Times New Roman" w:cs="Times New Roman"/>
                <w:sz w:val="17"/>
              </w:rPr>
              <w:t>102</w:t>
            </w:r>
          </w:p>
        </w:tc>
      </w:tr>
      <w:tr w:rsidRPr="000113AD" w:rsidR="000113AD" w:rsidTr="000113AD" w14:paraId="416D798C"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2F6D3B3F"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C86A19A" w14:textId="77777777">
            <w:pPr>
              <w:pStyle w:val="p-table"/>
              <w:rPr>
                <w:rFonts w:ascii="Times New Roman" w:hAnsi="Times New Roman" w:cs="Times New Roman"/>
                <w:sz w:val="17"/>
              </w:rPr>
            </w:pPr>
            <w:r w:rsidRPr="000113AD">
              <w:rPr>
                <w:rFonts w:ascii="Times New Roman" w:hAnsi="Times New Roman" w:cs="Times New Roman"/>
                <w:sz w:val="17"/>
              </w:rPr>
              <w:t>2. Digitale opsporing basisteams</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3F24FE3" w14:textId="77777777">
            <w:pPr>
              <w:pStyle w:val="p-table"/>
              <w:jc w:val="right"/>
              <w:rPr>
                <w:rFonts w:ascii="Times New Roman" w:hAnsi="Times New Roman" w:cs="Times New Roman"/>
                <w:sz w:val="17"/>
              </w:rPr>
            </w:pPr>
            <w:r w:rsidRPr="000113AD">
              <w:rPr>
                <w:rFonts w:ascii="Times New Roman" w:hAnsi="Times New Roman" w:cs="Times New Roman"/>
                <w:sz w:val="17"/>
              </w:rPr>
              <w:t>282</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1EF811F" w14:textId="77777777">
            <w:pPr>
              <w:pStyle w:val="p-table"/>
              <w:jc w:val="right"/>
              <w:rPr>
                <w:rFonts w:ascii="Times New Roman" w:hAnsi="Times New Roman" w:cs="Times New Roman"/>
                <w:sz w:val="17"/>
              </w:rPr>
            </w:pPr>
            <w:r w:rsidRPr="000113AD">
              <w:rPr>
                <w:rFonts w:ascii="Times New Roman" w:hAnsi="Times New Roman" w:cs="Times New Roman"/>
                <w:sz w:val="17"/>
              </w:rPr>
              <w:t>564</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C394AF0" w14:textId="77777777">
            <w:pPr>
              <w:pStyle w:val="p-table"/>
              <w:jc w:val="right"/>
              <w:rPr>
                <w:rFonts w:ascii="Times New Roman" w:hAnsi="Times New Roman" w:cs="Times New Roman"/>
                <w:sz w:val="17"/>
              </w:rPr>
            </w:pPr>
            <w:r w:rsidRPr="000113AD">
              <w:rPr>
                <w:rFonts w:ascii="Times New Roman" w:hAnsi="Times New Roman" w:cs="Times New Roman"/>
                <w:sz w:val="17"/>
              </w:rPr>
              <w:t>845</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CFCE0BC" w14:textId="77777777">
            <w:pPr>
              <w:pStyle w:val="p-table"/>
              <w:jc w:val="right"/>
              <w:rPr>
                <w:rFonts w:ascii="Times New Roman" w:hAnsi="Times New Roman" w:cs="Times New Roman"/>
                <w:sz w:val="17"/>
              </w:rPr>
            </w:pPr>
            <w:r w:rsidRPr="000113AD">
              <w:rPr>
                <w:rFonts w:ascii="Times New Roman" w:hAnsi="Times New Roman" w:cs="Times New Roman"/>
                <w:sz w:val="17"/>
              </w:rPr>
              <w:t>845</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C465667" w14:textId="77777777">
            <w:pPr>
              <w:pStyle w:val="p-table"/>
              <w:jc w:val="right"/>
              <w:rPr>
                <w:rFonts w:ascii="Times New Roman" w:hAnsi="Times New Roman" w:cs="Times New Roman"/>
                <w:sz w:val="17"/>
              </w:rPr>
            </w:pPr>
            <w:r w:rsidRPr="000113AD">
              <w:rPr>
                <w:rFonts w:ascii="Times New Roman" w:hAnsi="Times New Roman" w:cs="Times New Roman"/>
                <w:sz w:val="17"/>
              </w:rPr>
              <w:t>845</w:t>
            </w:r>
          </w:p>
        </w:tc>
      </w:tr>
      <w:tr w:rsidRPr="000113AD" w:rsidR="000113AD" w:rsidTr="000113AD" w14:paraId="1E37174D"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1FDCB851"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197C7B3" w14:textId="77777777">
            <w:pPr>
              <w:pStyle w:val="p-table"/>
              <w:rPr>
                <w:rFonts w:ascii="Times New Roman" w:hAnsi="Times New Roman" w:cs="Times New Roman"/>
                <w:sz w:val="17"/>
              </w:rPr>
            </w:pPr>
            <w:r w:rsidRPr="000113AD">
              <w:rPr>
                <w:rFonts w:ascii="Times New Roman" w:hAnsi="Times New Roman" w:cs="Times New Roman"/>
                <w:sz w:val="17"/>
              </w:rPr>
              <w:t>2. Aanpak lokale criminaliteit</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6D51AC8" w14:textId="77777777">
            <w:pPr>
              <w:pStyle w:val="p-table"/>
              <w:jc w:val="right"/>
              <w:rPr>
                <w:rFonts w:ascii="Times New Roman" w:hAnsi="Times New Roman" w:cs="Times New Roman"/>
                <w:sz w:val="17"/>
              </w:rPr>
            </w:pPr>
            <w:r w:rsidRPr="000113AD">
              <w:rPr>
                <w:rFonts w:ascii="Times New Roman" w:hAnsi="Times New Roman" w:cs="Times New Roman"/>
                <w:sz w:val="17"/>
              </w:rPr>
              <w:t>163</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8715522" w14:textId="77777777">
            <w:pPr>
              <w:pStyle w:val="p-table"/>
              <w:jc w:val="right"/>
              <w:rPr>
                <w:rFonts w:ascii="Times New Roman" w:hAnsi="Times New Roman" w:cs="Times New Roman"/>
                <w:sz w:val="17"/>
              </w:rPr>
            </w:pPr>
            <w:r w:rsidRPr="000113AD">
              <w:rPr>
                <w:rFonts w:ascii="Times New Roman" w:hAnsi="Times New Roman" w:cs="Times New Roman"/>
                <w:sz w:val="17"/>
              </w:rPr>
              <w:t>326</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EDBB119" w14:textId="77777777">
            <w:pPr>
              <w:pStyle w:val="p-table"/>
              <w:jc w:val="right"/>
              <w:rPr>
                <w:rFonts w:ascii="Times New Roman" w:hAnsi="Times New Roman" w:cs="Times New Roman"/>
                <w:sz w:val="17"/>
              </w:rPr>
            </w:pPr>
            <w:r w:rsidRPr="000113AD">
              <w:rPr>
                <w:rFonts w:ascii="Times New Roman" w:hAnsi="Times New Roman" w:cs="Times New Roman"/>
                <w:sz w:val="17"/>
              </w:rPr>
              <w:t>437</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D25EB50" w14:textId="77777777">
            <w:pPr>
              <w:pStyle w:val="p-table"/>
              <w:jc w:val="right"/>
              <w:rPr>
                <w:rFonts w:ascii="Times New Roman" w:hAnsi="Times New Roman" w:cs="Times New Roman"/>
                <w:sz w:val="17"/>
              </w:rPr>
            </w:pPr>
            <w:r w:rsidRPr="000113AD">
              <w:rPr>
                <w:rFonts w:ascii="Times New Roman" w:hAnsi="Times New Roman" w:cs="Times New Roman"/>
                <w:sz w:val="17"/>
              </w:rPr>
              <w:t>437</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2C15719" w14:textId="77777777">
            <w:pPr>
              <w:pStyle w:val="p-table"/>
              <w:jc w:val="right"/>
              <w:rPr>
                <w:rFonts w:ascii="Times New Roman" w:hAnsi="Times New Roman" w:cs="Times New Roman"/>
                <w:sz w:val="17"/>
              </w:rPr>
            </w:pPr>
            <w:r w:rsidRPr="000113AD">
              <w:rPr>
                <w:rFonts w:ascii="Times New Roman" w:hAnsi="Times New Roman" w:cs="Times New Roman"/>
                <w:sz w:val="17"/>
              </w:rPr>
              <w:t>437</w:t>
            </w:r>
          </w:p>
        </w:tc>
      </w:tr>
      <w:tr w:rsidRPr="000113AD" w:rsidR="000113AD" w:rsidTr="000113AD" w14:paraId="4C4AF547"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4285A7CF"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C838AF1" w14:textId="77777777">
            <w:pPr>
              <w:pStyle w:val="p-table"/>
              <w:rPr>
                <w:rFonts w:ascii="Times New Roman" w:hAnsi="Times New Roman" w:cs="Times New Roman"/>
                <w:sz w:val="17"/>
              </w:rPr>
            </w:pPr>
            <w:r w:rsidRPr="000113AD">
              <w:rPr>
                <w:rFonts w:ascii="Times New Roman" w:hAnsi="Times New Roman" w:cs="Times New Roman"/>
                <w:sz w:val="17"/>
              </w:rPr>
              <w:t>2. Uitbreiding aanpak logistieke knelpunten</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D75F1C0" w14:textId="77777777">
            <w:pPr>
              <w:pStyle w:val="p-table"/>
              <w:jc w:val="right"/>
              <w:rPr>
                <w:rFonts w:ascii="Times New Roman" w:hAnsi="Times New Roman" w:cs="Times New Roman"/>
                <w:sz w:val="17"/>
              </w:rPr>
            </w:pPr>
            <w:r w:rsidRPr="000113AD">
              <w:rPr>
                <w:rFonts w:ascii="Times New Roman" w:hAnsi="Times New Roman" w:cs="Times New Roman"/>
                <w:sz w:val="17"/>
              </w:rPr>
              <w:t>206</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0C8476A" w14:textId="77777777">
            <w:pPr>
              <w:pStyle w:val="p-table"/>
              <w:jc w:val="right"/>
              <w:rPr>
                <w:rFonts w:ascii="Times New Roman" w:hAnsi="Times New Roman" w:cs="Times New Roman"/>
                <w:sz w:val="17"/>
              </w:rPr>
            </w:pPr>
            <w:r w:rsidRPr="000113AD">
              <w:rPr>
                <w:rFonts w:ascii="Times New Roman" w:hAnsi="Times New Roman" w:cs="Times New Roman"/>
                <w:sz w:val="17"/>
              </w:rPr>
              <w:t>410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E68804F" w14:textId="77777777">
            <w:pPr>
              <w:pStyle w:val="p-table"/>
              <w:jc w:val="right"/>
              <w:rPr>
                <w:rFonts w:ascii="Times New Roman" w:hAnsi="Times New Roman" w:cs="Times New Roman"/>
                <w:sz w:val="17"/>
              </w:rPr>
            </w:pPr>
            <w:r w:rsidRPr="000113AD">
              <w:rPr>
                <w:rFonts w:ascii="Times New Roman" w:hAnsi="Times New Roman" w:cs="Times New Roman"/>
                <w:sz w:val="17"/>
              </w:rPr>
              <w:t>410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A0EFF29" w14:textId="77777777">
            <w:pPr>
              <w:pStyle w:val="p-table"/>
              <w:jc w:val="right"/>
              <w:rPr>
                <w:rFonts w:ascii="Times New Roman" w:hAnsi="Times New Roman" w:cs="Times New Roman"/>
                <w:sz w:val="17"/>
              </w:rPr>
            </w:pPr>
            <w:r w:rsidRPr="000113AD">
              <w:rPr>
                <w:rFonts w:ascii="Times New Roman" w:hAnsi="Times New Roman" w:cs="Times New Roman"/>
                <w:sz w:val="17"/>
              </w:rPr>
              <w:t>410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C5FA509" w14:textId="77777777">
            <w:pPr>
              <w:pStyle w:val="p-table"/>
              <w:jc w:val="right"/>
              <w:rPr>
                <w:rFonts w:ascii="Times New Roman" w:hAnsi="Times New Roman" w:cs="Times New Roman"/>
                <w:sz w:val="17"/>
              </w:rPr>
            </w:pPr>
            <w:r w:rsidRPr="000113AD">
              <w:rPr>
                <w:rFonts w:ascii="Times New Roman" w:hAnsi="Times New Roman" w:cs="Times New Roman"/>
                <w:sz w:val="17"/>
              </w:rPr>
              <w:t>410</w:t>
            </w:r>
          </w:p>
        </w:tc>
      </w:tr>
      <w:tr w:rsidRPr="000113AD" w:rsidR="000113AD" w:rsidTr="000113AD" w14:paraId="4D53E9C2"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72B088AB"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9780D31" w14:textId="77777777">
            <w:pPr>
              <w:pStyle w:val="p-table"/>
              <w:rPr>
                <w:rFonts w:ascii="Times New Roman" w:hAnsi="Times New Roman" w:cs="Times New Roman"/>
                <w:sz w:val="17"/>
              </w:rPr>
            </w:pPr>
            <w:r w:rsidRPr="000113AD">
              <w:rPr>
                <w:rFonts w:ascii="Times New Roman" w:hAnsi="Times New Roman" w:cs="Times New Roman"/>
                <w:sz w:val="17"/>
              </w:rPr>
              <w:t>2. Aanpak racisme en discriminatie</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D9F016C" w14:textId="77777777">
            <w:pPr>
              <w:pStyle w:val="p-table"/>
              <w:jc w:val="right"/>
              <w:rPr>
                <w:rFonts w:ascii="Times New Roman" w:hAnsi="Times New Roman" w:cs="Times New Roman"/>
                <w:sz w:val="17"/>
              </w:rPr>
            </w:pPr>
            <w:r w:rsidRPr="000113AD">
              <w:rPr>
                <w:rFonts w:ascii="Times New Roman" w:hAnsi="Times New Roman" w:cs="Times New Roman"/>
                <w:sz w:val="17"/>
              </w:rPr>
              <w:t>110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8064003" w14:textId="77777777">
            <w:pPr>
              <w:pStyle w:val="p-table"/>
              <w:jc w:val="right"/>
              <w:rPr>
                <w:rFonts w:ascii="Times New Roman" w:hAnsi="Times New Roman" w:cs="Times New Roman"/>
                <w:sz w:val="17"/>
              </w:rPr>
            </w:pPr>
            <w:r w:rsidRPr="000113AD">
              <w:rPr>
                <w:rFonts w:ascii="Times New Roman" w:hAnsi="Times New Roman" w:cs="Times New Roman"/>
                <w:sz w:val="17"/>
              </w:rPr>
              <w:t>154</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2D27A46" w14:textId="77777777">
            <w:pPr>
              <w:pStyle w:val="p-table"/>
              <w:jc w:val="right"/>
              <w:rPr>
                <w:rFonts w:ascii="Times New Roman" w:hAnsi="Times New Roman" w:cs="Times New Roman"/>
                <w:sz w:val="17"/>
              </w:rPr>
            </w:pPr>
            <w:r w:rsidRPr="000113AD">
              <w:rPr>
                <w:rFonts w:ascii="Times New Roman" w:hAnsi="Times New Roman" w:cs="Times New Roman"/>
                <w:sz w:val="17"/>
              </w:rPr>
              <w:t>154</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FA99856" w14:textId="77777777">
            <w:pPr>
              <w:pStyle w:val="p-table"/>
              <w:jc w:val="right"/>
              <w:rPr>
                <w:rFonts w:ascii="Times New Roman" w:hAnsi="Times New Roman" w:cs="Times New Roman"/>
                <w:sz w:val="17"/>
              </w:rPr>
            </w:pPr>
            <w:r w:rsidRPr="000113AD">
              <w:rPr>
                <w:rFonts w:ascii="Times New Roman" w:hAnsi="Times New Roman" w:cs="Times New Roman"/>
                <w:sz w:val="17"/>
              </w:rPr>
              <w:t>154</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845EAF8" w14:textId="77777777">
            <w:pPr>
              <w:pStyle w:val="p-table"/>
              <w:jc w:val="right"/>
              <w:rPr>
                <w:rFonts w:ascii="Times New Roman" w:hAnsi="Times New Roman" w:cs="Times New Roman"/>
                <w:sz w:val="17"/>
              </w:rPr>
            </w:pPr>
            <w:r w:rsidRPr="000113AD">
              <w:rPr>
                <w:rFonts w:ascii="Times New Roman" w:hAnsi="Times New Roman" w:cs="Times New Roman"/>
                <w:sz w:val="17"/>
              </w:rPr>
              <w:t>154</w:t>
            </w:r>
          </w:p>
        </w:tc>
      </w:tr>
      <w:tr w:rsidRPr="000113AD" w:rsidR="000113AD" w:rsidTr="000113AD" w14:paraId="0A167789"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273BA420"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61421A3" w14:textId="77777777">
            <w:pPr>
              <w:pStyle w:val="p-table"/>
              <w:rPr>
                <w:rFonts w:ascii="Times New Roman" w:hAnsi="Times New Roman" w:cs="Times New Roman"/>
                <w:sz w:val="17"/>
              </w:rPr>
            </w:pPr>
            <w:r w:rsidRPr="000113AD">
              <w:rPr>
                <w:rFonts w:ascii="Times New Roman" w:hAnsi="Times New Roman" w:cs="Times New Roman"/>
                <w:sz w:val="17"/>
              </w:rPr>
              <w:t>3. Aanpak cybercrime en gedigitaliseerde criminaliteit</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D5B4507" w14:textId="77777777">
            <w:pPr>
              <w:pStyle w:val="p-table"/>
              <w:jc w:val="right"/>
              <w:rPr>
                <w:rFonts w:ascii="Times New Roman" w:hAnsi="Times New Roman" w:cs="Times New Roman"/>
                <w:sz w:val="17"/>
              </w:rPr>
            </w:pPr>
            <w:r w:rsidRPr="000113AD">
              <w:rPr>
                <w:rFonts w:ascii="Times New Roman" w:hAnsi="Times New Roman" w:cs="Times New Roman"/>
                <w:sz w:val="17"/>
              </w:rPr>
              <w:t>16</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173FD13" w14:textId="77777777">
            <w:pPr>
              <w:pStyle w:val="p-table"/>
              <w:jc w:val="right"/>
              <w:rPr>
                <w:rFonts w:ascii="Times New Roman" w:hAnsi="Times New Roman" w:cs="Times New Roman"/>
                <w:sz w:val="17"/>
              </w:rPr>
            </w:pPr>
            <w:r w:rsidRPr="000113AD">
              <w:rPr>
                <w:rFonts w:ascii="Times New Roman" w:hAnsi="Times New Roman" w:cs="Times New Roman"/>
                <w:sz w:val="17"/>
              </w:rPr>
              <w:t>31</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9C0B273" w14:textId="77777777">
            <w:pPr>
              <w:pStyle w:val="p-table"/>
              <w:jc w:val="right"/>
              <w:rPr>
                <w:rFonts w:ascii="Times New Roman" w:hAnsi="Times New Roman" w:cs="Times New Roman"/>
                <w:sz w:val="17"/>
              </w:rPr>
            </w:pPr>
            <w:r w:rsidRPr="000113AD">
              <w:rPr>
                <w:rFonts w:ascii="Times New Roman" w:hAnsi="Times New Roman" w:cs="Times New Roman"/>
                <w:sz w:val="17"/>
              </w:rPr>
              <w:t>62</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08A92A9" w14:textId="77777777">
            <w:pPr>
              <w:pStyle w:val="p-table"/>
              <w:jc w:val="right"/>
              <w:rPr>
                <w:rFonts w:ascii="Times New Roman" w:hAnsi="Times New Roman" w:cs="Times New Roman"/>
                <w:sz w:val="17"/>
              </w:rPr>
            </w:pPr>
            <w:r w:rsidRPr="000113AD">
              <w:rPr>
                <w:rFonts w:ascii="Times New Roman" w:hAnsi="Times New Roman" w:cs="Times New Roman"/>
                <w:sz w:val="17"/>
              </w:rPr>
              <w:t>62</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F292FAB" w14:textId="77777777">
            <w:pPr>
              <w:pStyle w:val="p-table"/>
              <w:jc w:val="right"/>
              <w:rPr>
                <w:rFonts w:ascii="Times New Roman" w:hAnsi="Times New Roman" w:cs="Times New Roman"/>
                <w:sz w:val="17"/>
              </w:rPr>
            </w:pPr>
            <w:r w:rsidRPr="000113AD">
              <w:rPr>
                <w:rFonts w:ascii="Times New Roman" w:hAnsi="Times New Roman" w:cs="Times New Roman"/>
                <w:sz w:val="17"/>
              </w:rPr>
              <w:t>62</w:t>
            </w:r>
          </w:p>
        </w:tc>
      </w:tr>
      <w:tr w:rsidRPr="000113AD" w:rsidR="000113AD" w:rsidTr="000113AD" w14:paraId="60E640F4"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1AF47007"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E7A8B4B" w14:textId="77777777">
            <w:pPr>
              <w:pStyle w:val="p-table"/>
              <w:rPr>
                <w:rFonts w:ascii="Times New Roman" w:hAnsi="Times New Roman" w:cs="Times New Roman"/>
                <w:sz w:val="17"/>
              </w:rPr>
            </w:pPr>
            <w:r w:rsidRPr="000113AD">
              <w:rPr>
                <w:rFonts w:ascii="Times New Roman" w:hAnsi="Times New Roman" w:cs="Times New Roman"/>
                <w:sz w:val="17"/>
              </w:rPr>
              <w:t>3. Digitale opsporing basisteams</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E3E926A" w14:textId="77777777">
            <w:pPr>
              <w:pStyle w:val="p-table"/>
              <w:jc w:val="right"/>
              <w:rPr>
                <w:rFonts w:ascii="Times New Roman" w:hAnsi="Times New Roman" w:cs="Times New Roman"/>
                <w:sz w:val="17"/>
              </w:rPr>
            </w:pPr>
            <w:r w:rsidRPr="000113AD">
              <w:rPr>
                <w:rFonts w:ascii="Times New Roman" w:hAnsi="Times New Roman" w:cs="Times New Roman"/>
                <w:sz w:val="17"/>
              </w:rPr>
              <w:t>121</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183C201" w14:textId="77777777">
            <w:pPr>
              <w:pStyle w:val="p-table"/>
              <w:jc w:val="right"/>
              <w:rPr>
                <w:rFonts w:ascii="Times New Roman" w:hAnsi="Times New Roman" w:cs="Times New Roman"/>
                <w:sz w:val="17"/>
              </w:rPr>
            </w:pPr>
            <w:r w:rsidRPr="000113AD">
              <w:rPr>
                <w:rFonts w:ascii="Times New Roman" w:hAnsi="Times New Roman" w:cs="Times New Roman"/>
                <w:sz w:val="17"/>
              </w:rPr>
              <w:t>241</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6B65D82" w14:textId="77777777">
            <w:pPr>
              <w:pStyle w:val="p-table"/>
              <w:jc w:val="right"/>
              <w:rPr>
                <w:rFonts w:ascii="Times New Roman" w:hAnsi="Times New Roman" w:cs="Times New Roman"/>
                <w:sz w:val="17"/>
              </w:rPr>
            </w:pPr>
            <w:r w:rsidRPr="000113AD">
              <w:rPr>
                <w:rFonts w:ascii="Times New Roman" w:hAnsi="Times New Roman" w:cs="Times New Roman"/>
                <w:sz w:val="17"/>
              </w:rPr>
              <w:t>363</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D2E0018" w14:textId="77777777">
            <w:pPr>
              <w:pStyle w:val="p-table"/>
              <w:jc w:val="right"/>
              <w:rPr>
                <w:rFonts w:ascii="Times New Roman" w:hAnsi="Times New Roman" w:cs="Times New Roman"/>
                <w:sz w:val="17"/>
              </w:rPr>
            </w:pPr>
            <w:r w:rsidRPr="000113AD">
              <w:rPr>
                <w:rFonts w:ascii="Times New Roman" w:hAnsi="Times New Roman" w:cs="Times New Roman"/>
                <w:sz w:val="17"/>
              </w:rPr>
              <w:t>363</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8C67794" w14:textId="77777777">
            <w:pPr>
              <w:pStyle w:val="p-table"/>
              <w:jc w:val="right"/>
              <w:rPr>
                <w:rFonts w:ascii="Times New Roman" w:hAnsi="Times New Roman" w:cs="Times New Roman"/>
                <w:sz w:val="17"/>
              </w:rPr>
            </w:pPr>
            <w:r w:rsidRPr="000113AD">
              <w:rPr>
                <w:rFonts w:ascii="Times New Roman" w:hAnsi="Times New Roman" w:cs="Times New Roman"/>
                <w:sz w:val="17"/>
              </w:rPr>
              <w:t>363</w:t>
            </w:r>
          </w:p>
        </w:tc>
      </w:tr>
      <w:tr w:rsidRPr="000113AD" w:rsidR="000113AD" w:rsidTr="000113AD" w14:paraId="393A0905"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7C56C8D2"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8632DFB" w14:textId="77777777">
            <w:pPr>
              <w:pStyle w:val="p-table"/>
              <w:rPr>
                <w:rFonts w:ascii="Times New Roman" w:hAnsi="Times New Roman" w:cs="Times New Roman"/>
              </w:rPr>
            </w:pPr>
            <w:r w:rsidRPr="000113AD">
              <w:rPr>
                <w:rFonts w:ascii="Times New Roman" w:hAnsi="Times New Roman" w:cs="Times New Roman"/>
                <w:b/>
                <w:sz w:val="17"/>
              </w:rPr>
              <w:t>Stand na de nota van wijziging</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FE7BC3D" w14:textId="77777777">
            <w:pPr>
              <w:pStyle w:val="p-table"/>
              <w:jc w:val="right"/>
              <w:rPr>
                <w:rFonts w:ascii="Times New Roman" w:hAnsi="Times New Roman" w:cs="Times New Roman"/>
              </w:rPr>
            </w:pPr>
            <w:r w:rsidRPr="000113AD">
              <w:rPr>
                <w:rFonts w:ascii="Times New Roman" w:hAnsi="Times New Roman" w:cs="Times New Roman"/>
                <w:b/>
                <w:sz w:val="17"/>
              </w:rPr>
              <w:t>2.342.864</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82D69FE" w14:textId="77777777">
            <w:pPr>
              <w:pStyle w:val="p-table"/>
              <w:jc w:val="right"/>
              <w:rPr>
                <w:rFonts w:ascii="Times New Roman" w:hAnsi="Times New Roman" w:cs="Times New Roman"/>
              </w:rPr>
            </w:pPr>
            <w:r w:rsidRPr="000113AD">
              <w:rPr>
                <w:rFonts w:ascii="Times New Roman" w:hAnsi="Times New Roman" w:cs="Times New Roman"/>
                <w:b/>
                <w:sz w:val="17"/>
              </w:rPr>
              <w:t>2.323.989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1481C9B" w14:textId="77777777">
            <w:pPr>
              <w:pStyle w:val="p-table"/>
              <w:jc w:val="right"/>
              <w:rPr>
                <w:rFonts w:ascii="Times New Roman" w:hAnsi="Times New Roman" w:cs="Times New Roman"/>
              </w:rPr>
            </w:pPr>
            <w:r w:rsidRPr="000113AD">
              <w:rPr>
                <w:rFonts w:ascii="Times New Roman" w:hAnsi="Times New Roman" w:cs="Times New Roman"/>
                <w:b/>
                <w:sz w:val="17"/>
              </w:rPr>
              <w:t>2.297.784</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67E0601" w14:textId="77777777">
            <w:pPr>
              <w:pStyle w:val="p-table"/>
              <w:jc w:val="right"/>
              <w:rPr>
                <w:rFonts w:ascii="Times New Roman" w:hAnsi="Times New Roman" w:cs="Times New Roman"/>
              </w:rPr>
            </w:pPr>
            <w:r w:rsidRPr="000113AD">
              <w:rPr>
                <w:rFonts w:ascii="Times New Roman" w:hAnsi="Times New Roman" w:cs="Times New Roman"/>
                <w:b/>
                <w:sz w:val="17"/>
              </w:rPr>
              <w:t>2.286.414</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BB927D5" w14:textId="77777777">
            <w:pPr>
              <w:pStyle w:val="p-table"/>
              <w:jc w:val="right"/>
              <w:rPr>
                <w:rFonts w:ascii="Times New Roman" w:hAnsi="Times New Roman" w:cs="Times New Roman"/>
              </w:rPr>
            </w:pPr>
            <w:r w:rsidRPr="000113AD">
              <w:rPr>
                <w:rFonts w:ascii="Times New Roman" w:hAnsi="Times New Roman" w:cs="Times New Roman"/>
                <w:b/>
                <w:sz w:val="17"/>
              </w:rPr>
              <w:t>2.272.496</w:t>
            </w:r>
          </w:p>
        </w:tc>
      </w:tr>
      <w:tr w:rsidRPr="000113AD" w:rsidR="000113AD" w:rsidTr="000113AD" w14:paraId="260D270F"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0278DB5D"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71842A64"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765B3397"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23D722F7"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0F6521FE"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35D5D2F5"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670AD7FE" w14:textId="77777777">
            <w:pPr>
              <w:pStyle w:val="p-table"/>
              <w:rPr>
                <w:rFonts w:ascii="Times New Roman" w:hAnsi="Times New Roman" w:cs="Times New Roman"/>
                <w:sz w:val="17"/>
              </w:rPr>
            </w:pPr>
          </w:p>
        </w:tc>
      </w:tr>
      <w:tr w:rsidRPr="000113AD" w:rsidR="000113AD" w:rsidTr="000113AD" w14:paraId="3F031614" w14:textId="77777777">
        <w:tc>
          <w:tcPr>
            <w:tcW w:w="332" w:type="pct"/>
            <w:tcBorders>
              <w:bottom w:val="single" w:color="009EE0" w:sz="2" w:space="0"/>
            </w:tcBorders>
            <w:shd w:val="clear" w:color="auto" w:fill="auto"/>
            <w:tcMar>
              <w:top w:w="22" w:type="dxa"/>
              <w:left w:w="10" w:type="dxa"/>
              <w:bottom w:w="22" w:type="dxa"/>
              <w:right w:w="28" w:type="dxa"/>
            </w:tcMar>
            <w:vAlign w:val="center"/>
          </w:tcPr>
          <w:p w:rsidRPr="000113AD" w:rsidR="000113AD" w:rsidP="00BE78E6" w:rsidRDefault="000113AD" w14:paraId="61A0209F" w14:textId="77777777">
            <w:pPr>
              <w:pStyle w:val="p-table"/>
              <w:rPr>
                <w:rFonts w:ascii="Times New Roman" w:hAnsi="Times New Roman" w:cs="Times New Roman"/>
                <w:sz w:val="17"/>
              </w:rPr>
            </w:pPr>
            <w:r w:rsidRPr="000113AD">
              <w:rPr>
                <w:rFonts w:ascii="Times New Roman" w:hAnsi="Times New Roman" w:cs="Times New Roman"/>
                <w:sz w:val="17"/>
              </w:rPr>
              <w:t>33</w:t>
            </w: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7105A1D" w14:textId="77777777">
            <w:pPr>
              <w:pStyle w:val="p-table"/>
              <w:rPr>
                <w:rFonts w:ascii="Times New Roman" w:hAnsi="Times New Roman" w:cs="Times New Roman"/>
                <w:sz w:val="17"/>
              </w:rPr>
            </w:pPr>
            <w:r w:rsidRPr="000113AD">
              <w:rPr>
                <w:rFonts w:ascii="Times New Roman" w:hAnsi="Times New Roman" w:cs="Times New Roman"/>
                <w:sz w:val="17"/>
              </w:rPr>
              <w:t>Veiligheid en criminaliteitsbestrijding</w:t>
            </w: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295DE905"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12C14088"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1AD56179"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07091E0D"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03D289F4" w14:textId="77777777">
            <w:pPr>
              <w:pStyle w:val="p-table"/>
              <w:rPr>
                <w:rFonts w:ascii="Times New Roman" w:hAnsi="Times New Roman" w:cs="Times New Roman"/>
                <w:sz w:val="17"/>
              </w:rPr>
            </w:pPr>
          </w:p>
        </w:tc>
      </w:tr>
      <w:tr w:rsidRPr="000113AD" w:rsidR="000113AD" w:rsidTr="000113AD" w14:paraId="7A47787F"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7472DF32"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5E96A83" w14:textId="77777777">
            <w:pPr>
              <w:pStyle w:val="p-table"/>
              <w:rPr>
                <w:rFonts w:ascii="Times New Roman" w:hAnsi="Times New Roman" w:cs="Times New Roman"/>
              </w:rPr>
            </w:pPr>
            <w:r w:rsidRPr="000113AD">
              <w:rPr>
                <w:rFonts w:ascii="Times New Roman" w:hAnsi="Times New Roman" w:cs="Times New Roman"/>
                <w:b/>
                <w:sz w:val="17"/>
              </w:rPr>
              <w:t>Stand vóór nota van wijziging</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6A80C6B" w14:textId="77777777">
            <w:pPr>
              <w:pStyle w:val="p-table"/>
              <w:jc w:val="right"/>
              <w:rPr>
                <w:rFonts w:ascii="Times New Roman" w:hAnsi="Times New Roman" w:cs="Times New Roman"/>
              </w:rPr>
            </w:pPr>
            <w:r w:rsidRPr="000113AD">
              <w:rPr>
                <w:rFonts w:ascii="Times New Roman" w:hAnsi="Times New Roman" w:cs="Times New Roman"/>
                <w:b/>
                <w:sz w:val="17"/>
              </w:rPr>
              <w:t>1.561.128</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7F11CD8" w14:textId="77777777">
            <w:pPr>
              <w:pStyle w:val="p-table"/>
              <w:jc w:val="right"/>
              <w:rPr>
                <w:rFonts w:ascii="Times New Roman" w:hAnsi="Times New Roman" w:cs="Times New Roman"/>
              </w:rPr>
            </w:pPr>
            <w:r w:rsidRPr="000113AD">
              <w:rPr>
                <w:rFonts w:ascii="Times New Roman" w:hAnsi="Times New Roman" w:cs="Times New Roman"/>
                <w:b/>
                <w:sz w:val="17"/>
              </w:rPr>
              <w:t>1.547.768</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7EC5840" w14:textId="77777777">
            <w:pPr>
              <w:pStyle w:val="p-table"/>
              <w:jc w:val="right"/>
              <w:rPr>
                <w:rFonts w:ascii="Times New Roman" w:hAnsi="Times New Roman" w:cs="Times New Roman"/>
              </w:rPr>
            </w:pPr>
            <w:r w:rsidRPr="000113AD">
              <w:rPr>
                <w:rFonts w:ascii="Times New Roman" w:hAnsi="Times New Roman" w:cs="Times New Roman"/>
                <w:b/>
                <w:sz w:val="17"/>
              </w:rPr>
              <w:t>1.551.505</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1023132" w14:textId="77777777">
            <w:pPr>
              <w:pStyle w:val="p-table"/>
              <w:jc w:val="right"/>
              <w:rPr>
                <w:rFonts w:ascii="Times New Roman" w:hAnsi="Times New Roman" w:cs="Times New Roman"/>
              </w:rPr>
            </w:pPr>
            <w:r w:rsidRPr="000113AD">
              <w:rPr>
                <w:rFonts w:ascii="Times New Roman" w:hAnsi="Times New Roman" w:cs="Times New Roman"/>
                <w:b/>
                <w:sz w:val="17"/>
              </w:rPr>
              <w:t>1.546.387</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C260982" w14:textId="77777777">
            <w:pPr>
              <w:pStyle w:val="p-table"/>
              <w:jc w:val="right"/>
              <w:rPr>
                <w:rFonts w:ascii="Times New Roman" w:hAnsi="Times New Roman" w:cs="Times New Roman"/>
              </w:rPr>
            </w:pPr>
            <w:r w:rsidRPr="000113AD">
              <w:rPr>
                <w:rFonts w:ascii="Times New Roman" w:hAnsi="Times New Roman" w:cs="Times New Roman"/>
                <w:b/>
                <w:sz w:val="17"/>
              </w:rPr>
              <w:t>1.567.652</w:t>
            </w:r>
          </w:p>
        </w:tc>
      </w:tr>
      <w:tr w:rsidRPr="000113AD" w:rsidR="000113AD" w:rsidTr="000113AD" w14:paraId="34B0552C"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22E689CA"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140C25C" w14:textId="77777777">
            <w:pPr>
              <w:pStyle w:val="p-table"/>
              <w:rPr>
                <w:rFonts w:ascii="Times New Roman" w:hAnsi="Times New Roman" w:cs="Times New Roman"/>
                <w:sz w:val="17"/>
              </w:rPr>
            </w:pPr>
            <w:r w:rsidRPr="000113AD">
              <w:rPr>
                <w:rFonts w:ascii="Times New Roman" w:hAnsi="Times New Roman" w:cs="Times New Roman"/>
                <w:sz w:val="17"/>
              </w:rPr>
              <w:t>2. Aanpak cybercrime en gedigitaliseerde criminaliteit</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C6CEAD6" w14:textId="77777777">
            <w:pPr>
              <w:pStyle w:val="p-table"/>
              <w:jc w:val="right"/>
              <w:rPr>
                <w:rFonts w:ascii="Times New Roman" w:hAnsi="Times New Roman" w:cs="Times New Roman"/>
                <w:sz w:val="17"/>
              </w:rPr>
            </w:pPr>
            <w:r w:rsidRPr="000113AD">
              <w:rPr>
                <w:rFonts w:ascii="Times New Roman" w:hAnsi="Times New Roman" w:cs="Times New Roman"/>
                <w:sz w:val="17"/>
              </w:rPr>
              <w:t>314</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979DC0C" w14:textId="77777777">
            <w:pPr>
              <w:pStyle w:val="p-table"/>
              <w:jc w:val="right"/>
              <w:rPr>
                <w:rFonts w:ascii="Times New Roman" w:hAnsi="Times New Roman" w:cs="Times New Roman"/>
                <w:sz w:val="17"/>
              </w:rPr>
            </w:pPr>
            <w:r w:rsidRPr="000113AD">
              <w:rPr>
                <w:rFonts w:ascii="Times New Roman" w:hAnsi="Times New Roman" w:cs="Times New Roman"/>
                <w:sz w:val="17"/>
              </w:rPr>
              <w:t>627</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2FBA892" w14:textId="77777777">
            <w:pPr>
              <w:pStyle w:val="p-table"/>
              <w:jc w:val="right"/>
              <w:rPr>
                <w:rFonts w:ascii="Times New Roman" w:hAnsi="Times New Roman" w:cs="Times New Roman"/>
                <w:sz w:val="17"/>
              </w:rPr>
            </w:pPr>
            <w:r w:rsidRPr="000113AD">
              <w:rPr>
                <w:rFonts w:ascii="Times New Roman" w:hAnsi="Times New Roman" w:cs="Times New Roman"/>
                <w:sz w:val="17"/>
              </w:rPr>
              <w:t>942</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B7E8990" w14:textId="77777777">
            <w:pPr>
              <w:pStyle w:val="p-table"/>
              <w:jc w:val="right"/>
              <w:rPr>
                <w:rFonts w:ascii="Times New Roman" w:hAnsi="Times New Roman" w:cs="Times New Roman"/>
                <w:sz w:val="17"/>
              </w:rPr>
            </w:pPr>
            <w:r w:rsidRPr="000113AD">
              <w:rPr>
                <w:rFonts w:ascii="Times New Roman" w:hAnsi="Times New Roman" w:cs="Times New Roman"/>
                <w:sz w:val="17"/>
              </w:rPr>
              <w:t>1.256</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070065A" w14:textId="77777777">
            <w:pPr>
              <w:pStyle w:val="p-table"/>
              <w:jc w:val="right"/>
              <w:rPr>
                <w:rFonts w:ascii="Times New Roman" w:hAnsi="Times New Roman" w:cs="Times New Roman"/>
                <w:sz w:val="17"/>
              </w:rPr>
            </w:pPr>
            <w:r w:rsidRPr="000113AD">
              <w:rPr>
                <w:rFonts w:ascii="Times New Roman" w:hAnsi="Times New Roman" w:cs="Times New Roman"/>
                <w:sz w:val="17"/>
              </w:rPr>
              <w:t>1.256</w:t>
            </w:r>
          </w:p>
        </w:tc>
      </w:tr>
      <w:tr w:rsidRPr="000113AD" w:rsidR="000113AD" w:rsidTr="000113AD" w14:paraId="00B4E0B4"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6BC04333"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9DEE54A" w14:textId="77777777">
            <w:pPr>
              <w:pStyle w:val="p-table"/>
              <w:rPr>
                <w:rFonts w:ascii="Times New Roman" w:hAnsi="Times New Roman" w:cs="Times New Roman"/>
                <w:sz w:val="17"/>
              </w:rPr>
            </w:pPr>
            <w:r w:rsidRPr="000113AD">
              <w:rPr>
                <w:rFonts w:ascii="Times New Roman" w:hAnsi="Times New Roman" w:cs="Times New Roman"/>
                <w:sz w:val="17"/>
              </w:rPr>
              <w:t>2. Aanpak spionage</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70F1D61" w14:textId="77777777">
            <w:pPr>
              <w:pStyle w:val="p-table"/>
              <w:jc w:val="right"/>
              <w:rPr>
                <w:rFonts w:ascii="Times New Roman" w:hAnsi="Times New Roman" w:cs="Times New Roman"/>
                <w:sz w:val="17"/>
              </w:rPr>
            </w:pPr>
            <w:r w:rsidRPr="000113AD">
              <w:rPr>
                <w:rFonts w:ascii="Times New Roman" w:hAnsi="Times New Roman" w:cs="Times New Roman"/>
                <w:sz w:val="17"/>
              </w:rPr>
              <w:t>101</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9E6CF61" w14:textId="77777777">
            <w:pPr>
              <w:pStyle w:val="p-table"/>
              <w:jc w:val="right"/>
              <w:rPr>
                <w:rFonts w:ascii="Times New Roman" w:hAnsi="Times New Roman" w:cs="Times New Roman"/>
                <w:sz w:val="17"/>
              </w:rPr>
            </w:pPr>
            <w:r w:rsidRPr="000113AD">
              <w:rPr>
                <w:rFonts w:ascii="Times New Roman" w:hAnsi="Times New Roman" w:cs="Times New Roman"/>
                <w:sz w:val="17"/>
              </w:rPr>
              <w:t>202</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6AE9E78" w14:textId="77777777">
            <w:pPr>
              <w:pStyle w:val="p-table"/>
              <w:jc w:val="right"/>
              <w:rPr>
                <w:rFonts w:ascii="Times New Roman" w:hAnsi="Times New Roman" w:cs="Times New Roman"/>
                <w:sz w:val="17"/>
              </w:rPr>
            </w:pPr>
            <w:r w:rsidRPr="000113AD">
              <w:rPr>
                <w:rFonts w:ascii="Times New Roman" w:hAnsi="Times New Roman" w:cs="Times New Roman"/>
                <w:sz w:val="17"/>
              </w:rPr>
              <w:t>202</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4024075" w14:textId="77777777">
            <w:pPr>
              <w:pStyle w:val="p-table"/>
              <w:jc w:val="right"/>
              <w:rPr>
                <w:rFonts w:ascii="Times New Roman" w:hAnsi="Times New Roman" w:cs="Times New Roman"/>
                <w:sz w:val="17"/>
              </w:rPr>
            </w:pPr>
            <w:r w:rsidRPr="000113AD">
              <w:rPr>
                <w:rFonts w:ascii="Times New Roman" w:hAnsi="Times New Roman" w:cs="Times New Roman"/>
                <w:sz w:val="17"/>
              </w:rPr>
              <w:t>202</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56F7A54" w14:textId="77777777">
            <w:pPr>
              <w:pStyle w:val="p-table"/>
              <w:jc w:val="right"/>
              <w:rPr>
                <w:rFonts w:ascii="Times New Roman" w:hAnsi="Times New Roman" w:cs="Times New Roman"/>
                <w:sz w:val="17"/>
              </w:rPr>
            </w:pPr>
            <w:r w:rsidRPr="000113AD">
              <w:rPr>
                <w:rFonts w:ascii="Times New Roman" w:hAnsi="Times New Roman" w:cs="Times New Roman"/>
                <w:sz w:val="17"/>
              </w:rPr>
              <w:t>202</w:t>
            </w:r>
          </w:p>
        </w:tc>
      </w:tr>
      <w:tr w:rsidRPr="000113AD" w:rsidR="000113AD" w:rsidTr="000113AD" w14:paraId="4A6E5076"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361D1A5B"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588DB0C" w14:textId="77777777">
            <w:pPr>
              <w:pStyle w:val="p-table"/>
              <w:rPr>
                <w:rFonts w:ascii="Times New Roman" w:hAnsi="Times New Roman" w:cs="Times New Roman"/>
                <w:sz w:val="17"/>
              </w:rPr>
            </w:pPr>
            <w:r w:rsidRPr="000113AD">
              <w:rPr>
                <w:rFonts w:ascii="Times New Roman" w:hAnsi="Times New Roman" w:cs="Times New Roman"/>
                <w:sz w:val="17"/>
              </w:rPr>
              <w:t>2. Digitale opsporing basisteams</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E480CF6" w14:textId="77777777">
            <w:pPr>
              <w:pStyle w:val="p-table"/>
              <w:jc w:val="right"/>
              <w:rPr>
                <w:rFonts w:ascii="Times New Roman" w:hAnsi="Times New Roman" w:cs="Times New Roman"/>
                <w:sz w:val="17"/>
              </w:rPr>
            </w:pPr>
            <w:r w:rsidRPr="000113AD">
              <w:rPr>
                <w:rFonts w:ascii="Times New Roman" w:hAnsi="Times New Roman" w:cs="Times New Roman"/>
                <w:sz w:val="17"/>
              </w:rPr>
              <w:t>695</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D261CA5" w14:textId="77777777">
            <w:pPr>
              <w:pStyle w:val="p-table"/>
              <w:jc w:val="right"/>
              <w:rPr>
                <w:rFonts w:ascii="Times New Roman" w:hAnsi="Times New Roman" w:cs="Times New Roman"/>
                <w:sz w:val="17"/>
              </w:rPr>
            </w:pPr>
            <w:r w:rsidRPr="000113AD">
              <w:rPr>
                <w:rFonts w:ascii="Times New Roman" w:hAnsi="Times New Roman" w:cs="Times New Roman"/>
                <w:sz w:val="17"/>
              </w:rPr>
              <w:t>1.391</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A25D9A1" w14:textId="77777777">
            <w:pPr>
              <w:pStyle w:val="p-table"/>
              <w:jc w:val="right"/>
              <w:rPr>
                <w:rFonts w:ascii="Times New Roman" w:hAnsi="Times New Roman" w:cs="Times New Roman"/>
                <w:sz w:val="17"/>
              </w:rPr>
            </w:pPr>
            <w:r w:rsidRPr="000113AD">
              <w:rPr>
                <w:rFonts w:ascii="Times New Roman" w:hAnsi="Times New Roman" w:cs="Times New Roman"/>
                <w:sz w:val="17"/>
              </w:rPr>
              <w:t>2.087</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91AE0B6" w14:textId="77777777">
            <w:pPr>
              <w:pStyle w:val="p-table"/>
              <w:jc w:val="right"/>
              <w:rPr>
                <w:rFonts w:ascii="Times New Roman" w:hAnsi="Times New Roman" w:cs="Times New Roman"/>
                <w:sz w:val="17"/>
              </w:rPr>
            </w:pPr>
            <w:r w:rsidRPr="000113AD">
              <w:rPr>
                <w:rFonts w:ascii="Times New Roman" w:hAnsi="Times New Roman" w:cs="Times New Roman"/>
                <w:sz w:val="17"/>
              </w:rPr>
              <w:t>2.087</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72B7D30" w14:textId="77777777">
            <w:pPr>
              <w:pStyle w:val="p-table"/>
              <w:jc w:val="right"/>
              <w:rPr>
                <w:rFonts w:ascii="Times New Roman" w:hAnsi="Times New Roman" w:cs="Times New Roman"/>
                <w:sz w:val="17"/>
              </w:rPr>
            </w:pPr>
            <w:r w:rsidRPr="000113AD">
              <w:rPr>
                <w:rFonts w:ascii="Times New Roman" w:hAnsi="Times New Roman" w:cs="Times New Roman"/>
                <w:sz w:val="17"/>
              </w:rPr>
              <w:t>2.087</w:t>
            </w:r>
          </w:p>
        </w:tc>
      </w:tr>
      <w:tr w:rsidRPr="000113AD" w:rsidR="000113AD" w:rsidTr="000113AD" w14:paraId="77D7B9B6"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05119749"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EE58BE3" w14:textId="77777777">
            <w:pPr>
              <w:pStyle w:val="p-table"/>
              <w:rPr>
                <w:rFonts w:ascii="Times New Roman" w:hAnsi="Times New Roman" w:cs="Times New Roman"/>
                <w:sz w:val="17"/>
              </w:rPr>
            </w:pPr>
            <w:r w:rsidRPr="000113AD">
              <w:rPr>
                <w:rFonts w:ascii="Times New Roman" w:hAnsi="Times New Roman" w:cs="Times New Roman"/>
                <w:sz w:val="17"/>
              </w:rPr>
              <w:t>2. Aanpak lokale criminaliteit</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7343811" w14:textId="77777777">
            <w:pPr>
              <w:pStyle w:val="p-table"/>
              <w:jc w:val="right"/>
              <w:rPr>
                <w:rFonts w:ascii="Times New Roman" w:hAnsi="Times New Roman" w:cs="Times New Roman"/>
                <w:sz w:val="17"/>
              </w:rPr>
            </w:pPr>
            <w:r w:rsidRPr="000113AD">
              <w:rPr>
                <w:rFonts w:ascii="Times New Roman" w:hAnsi="Times New Roman" w:cs="Times New Roman"/>
                <w:sz w:val="17"/>
              </w:rPr>
              <w:t>326</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957AB48" w14:textId="77777777">
            <w:pPr>
              <w:pStyle w:val="p-table"/>
              <w:jc w:val="right"/>
              <w:rPr>
                <w:rFonts w:ascii="Times New Roman" w:hAnsi="Times New Roman" w:cs="Times New Roman"/>
                <w:sz w:val="17"/>
              </w:rPr>
            </w:pPr>
            <w:r w:rsidRPr="000113AD">
              <w:rPr>
                <w:rFonts w:ascii="Times New Roman" w:hAnsi="Times New Roman" w:cs="Times New Roman"/>
                <w:sz w:val="17"/>
              </w:rPr>
              <w:t>653</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352D175" w14:textId="77777777">
            <w:pPr>
              <w:pStyle w:val="p-table"/>
              <w:jc w:val="right"/>
              <w:rPr>
                <w:rFonts w:ascii="Times New Roman" w:hAnsi="Times New Roman" w:cs="Times New Roman"/>
                <w:sz w:val="17"/>
              </w:rPr>
            </w:pPr>
            <w:r w:rsidRPr="000113AD">
              <w:rPr>
                <w:rFonts w:ascii="Times New Roman" w:hAnsi="Times New Roman" w:cs="Times New Roman"/>
                <w:sz w:val="17"/>
              </w:rPr>
              <w:t>874</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B3A4959" w14:textId="77777777">
            <w:pPr>
              <w:pStyle w:val="p-table"/>
              <w:jc w:val="right"/>
              <w:rPr>
                <w:rFonts w:ascii="Times New Roman" w:hAnsi="Times New Roman" w:cs="Times New Roman"/>
                <w:sz w:val="17"/>
              </w:rPr>
            </w:pPr>
            <w:r w:rsidRPr="000113AD">
              <w:rPr>
                <w:rFonts w:ascii="Times New Roman" w:hAnsi="Times New Roman" w:cs="Times New Roman"/>
                <w:sz w:val="17"/>
              </w:rPr>
              <w:t>874</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61CBEFC" w14:textId="77777777">
            <w:pPr>
              <w:pStyle w:val="p-table"/>
              <w:jc w:val="right"/>
              <w:rPr>
                <w:rFonts w:ascii="Times New Roman" w:hAnsi="Times New Roman" w:cs="Times New Roman"/>
                <w:sz w:val="17"/>
              </w:rPr>
            </w:pPr>
            <w:r w:rsidRPr="000113AD">
              <w:rPr>
                <w:rFonts w:ascii="Times New Roman" w:hAnsi="Times New Roman" w:cs="Times New Roman"/>
                <w:sz w:val="17"/>
              </w:rPr>
              <w:t>874</w:t>
            </w:r>
          </w:p>
        </w:tc>
      </w:tr>
      <w:tr w:rsidRPr="000113AD" w:rsidR="000113AD" w:rsidTr="000113AD" w14:paraId="65128D70"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29FC7819"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5983005" w14:textId="77777777">
            <w:pPr>
              <w:pStyle w:val="p-table"/>
              <w:rPr>
                <w:rFonts w:ascii="Times New Roman" w:hAnsi="Times New Roman" w:cs="Times New Roman"/>
                <w:sz w:val="17"/>
              </w:rPr>
            </w:pPr>
            <w:r w:rsidRPr="000113AD">
              <w:rPr>
                <w:rFonts w:ascii="Times New Roman" w:hAnsi="Times New Roman" w:cs="Times New Roman"/>
                <w:sz w:val="17"/>
              </w:rPr>
              <w:t>2. Uitbreiding aanpak logistieke knelpunten</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A7720F5" w14:textId="77777777">
            <w:pPr>
              <w:pStyle w:val="p-table"/>
              <w:jc w:val="right"/>
              <w:rPr>
                <w:rFonts w:ascii="Times New Roman" w:hAnsi="Times New Roman" w:cs="Times New Roman"/>
                <w:sz w:val="17"/>
              </w:rPr>
            </w:pPr>
            <w:r w:rsidRPr="000113AD">
              <w:rPr>
                <w:rFonts w:ascii="Times New Roman" w:hAnsi="Times New Roman" w:cs="Times New Roman"/>
                <w:sz w:val="17"/>
              </w:rPr>
              <w:t>340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7383B7B" w14:textId="77777777">
            <w:pPr>
              <w:pStyle w:val="p-table"/>
              <w:jc w:val="right"/>
              <w:rPr>
                <w:rFonts w:ascii="Times New Roman" w:hAnsi="Times New Roman" w:cs="Times New Roman"/>
                <w:sz w:val="17"/>
              </w:rPr>
            </w:pPr>
            <w:r w:rsidRPr="000113AD">
              <w:rPr>
                <w:rFonts w:ascii="Times New Roman" w:hAnsi="Times New Roman" w:cs="Times New Roman"/>
                <w:sz w:val="17"/>
              </w:rPr>
              <w:t>681</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34ECDC7" w14:textId="77777777">
            <w:pPr>
              <w:pStyle w:val="p-table"/>
              <w:jc w:val="right"/>
              <w:rPr>
                <w:rFonts w:ascii="Times New Roman" w:hAnsi="Times New Roman" w:cs="Times New Roman"/>
                <w:sz w:val="17"/>
              </w:rPr>
            </w:pPr>
            <w:r w:rsidRPr="000113AD">
              <w:rPr>
                <w:rFonts w:ascii="Times New Roman" w:hAnsi="Times New Roman" w:cs="Times New Roman"/>
                <w:sz w:val="17"/>
              </w:rPr>
              <w:t>681</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1391AF2" w14:textId="77777777">
            <w:pPr>
              <w:pStyle w:val="p-table"/>
              <w:jc w:val="right"/>
              <w:rPr>
                <w:rFonts w:ascii="Times New Roman" w:hAnsi="Times New Roman" w:cs="Times New Roman"/>
                <w:sz w:val="17"/>
              </w:rPr>
            </w:pPr>
            <w:r w:rsidRPr="000113AD">
              <w:rPr>
                <w:rFonts w:ascii="Times New Roman" w:hAnsi="Times New Roman" w:cs="Times New Roman"/>
                <w:sz w:val="17"/>
              </w:rPr>
              <w:t>681</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6CB6C9D" w14:textId="77777777">
            <w:pPr>
              <w:pStyle w:val="p-table"/>
              <w:jc w:val="right"/>
              <w:rPr>
                <w:rFonts w:ascii="Times New Roman" w:hAnsi="Times New Roman" w:cs="Times New Roman"/>
                <w:sz w:val="17"/>
              </w:rPr>
            </w:pPr>
            <w:r w:rsidRPr="000113AD">
              <w:rPr>
                <w:rFonts w:ascii="Times New Roman" w:hAnsi="Times New Roman" w:cs="Times New Roman"/>
                <w:sz w:val="17"/>
              </w:rPr>
              <w:t>681</w:t>
            </w:r>
          </w:p>
        </w:tc>
      </w:tr>
      <w:tr w:rsidRPr="000113AD" w:rsidR="000113AD" w:rsidTr="000113AD" w14:paraId="4587D326"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13C8E9B1"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DB9E346" w14:textId="77777777">
            <w:pPr>
              <w:pStyle w:val="p-table"/>
              <w:rPr>
                <w:rFonts w:ascii="Times New Roman" w:hAnsi="Times New Roman" w:cs="Times New Roman"/>
                <w:sz w:val="17"/>
              </w:rPr>
            </w:pPr>
            <w:r w:rsidRPr="000113AD">
              <w:rPr>
                <w:rFonts w:ascii="Times New Roman" w:hAnsi="Times New Roman" w:cs="Times New Roman"/>
                <w:sz w:val="17"/>
              </w:rPr>
              <w:t>2. Aanpak racisme en discriminatie</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F50C234" w14:textId="77777777">
            <w:pPr>
              <w:pStyle w:val="p-table"/>
              <w:jc w:val="right"/>
              <w:rPr>
                <w:rFonts w:ascii="Times New Roman" w:hAnsi="Times New Roman" w:cs="Times New Roman"/>
                <w:sz w:val="17"/>
              </w:rPr>
            </w:pPr>
            <w:r w:rsidRPr="000113AD">
              <w:rPr>
                <w:rFonts w:ascii="Times New Roman" w:hAnsi="Times New Roman" w:cs="Times New Roman"/>
                <w:sz w:val="17"/>
              </w:rPr>
              <w:t>220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837338F" w14:textId="77777777">
            <w:pPr>
              <w:pStyle w:val="p-table"/>
              <w:jc w:val="right"/>
              <w:rPr>
                <w:rFonts w:ascii="Times New Roman" w:hAnsi="Times New Roman" w:cs="Times New Roman"/>
                <w:sz w:val="17"/>
              </w:rPr>
            </w:pPr>
            <w:r w:rsidRPr="000113AD">
              <w:rPr>
                <w:rFonts w:ascii="Times New Roman" w:hAnsi="Times New Roman" w:cs="Times New Roman"/>
                <w:sz w:val="17"/>
              </w:rPr>
              <w:t>306</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8C1D9BA" w14:textId="77777777">
            <w:pPr>
              <w:pStyle w:val="p-table"/>
              <w:jc w:val="right"/>
              <w:rPr>
                <w:rFonts w:ascii="Times New Roman" w:hAnsi="Times New Roman" w:cs="Times New Roman"/>
                <w:sz w:val="17"/>
              </w:rPr>
            </w:pPr>
            <w:r w:rsidRPr="000113AD">
              <w:rPr>
                <w:rFonts w:ascii="Times New Roman" w:hAnsi="Times New Roman" w:cs="Times New Roman"/>
                <w:sz w:val="17"/>
              </w:rPr>
              <w:t>306</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FCA9A2D" w14:textId="77777777">
            <w:pPr>
              <w:pStyle w:val="p-table"/>
              <w:jc w:val="right"/>
              <w:rPr>
                <w:rFonts w:ascii="Times New Roman" w:hAnsi="Times New Roman" w:cs="Times New Roman"/>
                <w:sz w:val="17"/>
              </w:rPr>
            </w:pPr>
            <w:r w:rsidRPr="000113AD">
              <w:rPr>
                <w:rFonts w:ascii="Times New Roman" w:hAnsi="Times New Roman" w:cs="Times New Roman"/>
                <w:sz w:val="17"/>
              </w:rPr>
              <w:t>306</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A896F83" w14:textId="77777777">
            <w:pPr>
              <w:pStyle w:val="p-table"/>
              <w:jc w:val="right"/>
              <w:rPr>
                <w:rFonts w:ascii="Times New Roman" w:hAnsi="Times New Roman" w:cs="Times New Roman"/>
                <w:sz w:val="17"/>
              </w:rPr>
            </w:pPr>
            <w:r w:rsidRPr="000113AD">
              <w:rPr>
                <w:rFonts w:ascii="Times New Roman" w:hAnsi="Times New Roman" w:cs="Times New Roman"/>
                <w:sz w:val="17"/>
              </w:rPr>
              <w:t>306</w:t>
            </w:r>
          </w:p>
        </w:tc>
      </w:tr>
      <w:tr w:rsidRPr="000113AD" w:rsidR="000113AD" w:rsidTr="000113AD" w14:paraId="36E8A02B"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06BC3B7D"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E42E659" w14:textId="77777777">
            <w:pPr>
              <w:pStyle w:val="p-table"/>
              <w:rPr>
                <w:rFonts w:ascii="Times New Roman" w:hAnsi="Times New Roman" w:cs="Times New Roman"/>
                <w:sz w:val="17"/>
              </w:rPr>
            </w:pPr>
            <w:r w:rsidRPr="000113AD">
              <w:rPr>
                <w:rFonts w:ascii="Times New Roman" w:hAnsi="Times New Roman" w:cs="Times New Roman"/>
                <w:sz w:val="17"/>
              </w:rPr>
              <w:t>3. Aanpak cybercrime en gedigitaliseerde criminaliteit</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78BF085" w14:textId="77777777">
            <w:pPr>
              <w:pStyle w:val="p-table"/>
              <w:jc w:val="right"/>
              <w:rPr>
                <w:rFonts w:ascii="Times New Roman" w:hAnsi="Times New Roman" w:cs="Times New Roman"/>
                <w:sz w:val="17"/>
              </w:rPr>
            </w:pPr>
            <w:r w:rsidRPr="000113AD">
              <w:rPr>
                <w:rFonts w:ascii="Times New Roman" w:hAnsi="Times New Roman" w:cs="Times New Roman"/>
                <w:sz w:val="17"/>
              </w:rPr>
              <w:t>933</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E9718D2" w14:textId="77777777">
            <w:pPr>
              <w:pStyle w:val="p-table"/>
              <w:jc w:val="right"/>
              <w:rPr>
                <w:rFonts w:ascii="Times New Roman" w:hAnsi="Times New Roman" w:cs="Times New Roman"/>
                <w:sz w:val="17"/>
              </w:rPr>
            </w:pPr>
            <w:r w:rsidRPr="000113AD">
              <w:rPr>
                <w:rFonts w:ascii="Times New Roman" w:hAnsi="Times New Roman" w:cs="Times New Roman"/>
                <w:sz w:val="17"/>
              </w:rPr>
              <w:t>2.568</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5A02FD2" w14:textId="77777777">
            <w:pPr>
              <w:pStyle w:val="p-table"/>
              <w:jc w:val="right"/>
              <w:rPr>
                <w:rFonts w:ascii="Times New Roman" w:hAnsi="Times New Roman" w:cs="Times New Roman"/>
                <w:sz w:val="17"/>
              </w:rPr>
            </w:pPr>
            <w:r w:rsidRPr="000113AD">
              <w:rPr>
                <w:rFonts w:ascii="Times New Roman" w:hAnsi="Times New Roman" w:cs="Times New Roman"/>
                <w:sz w:val="17"/>
              </w:rPr>
              <w:t>5.136</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D5744C2" w14:textId="77777777">
            <w:pPr>
              <w:pStyle w:val="p-table"/>
              <w:jc w:val="right"/>
              <w:rPr>
                <w:rFonts w:ascii="Times New Roman" w:hAnsi="Times New Roman" w:cs="Times New Roman"/>
                <w:sz w:val="17"/>
              </w:rPr>
            </w:pPr>
            <w:r w:rsidRPr="000113AD">
              <w:rPr>
                <w:rFonts w:ascii="Times New Roman" w:hAnsi="Times New Roman" w:cs="Times New Roman"/>
                <w:sz w:val="17"/>
              </w:rPr>
              <w:t>5.136</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7F5AC87" w14:textId="77777777">
            <w:pPr>
              <w:pStyle w:val="p-table"/>
              <w:jc w:val="right"/>
              <w:rPr>
                <w:rFonts w:ascii="Times New Roman" w:hAnsi="Times New Roman" w:cs="Times New Roman"/>
                <w:sz w:val="17"/>
              </w:rPr>
            </w:pPr>
            <w:r w:rsidRPr="000113AD">
              <w:rPr>
                <w:rFonts w:ascii="Times New Roman" w:hAnsi="Times New Roman" w:cs="Times New Roman"/>
                <w:sz w:val="17"/>
              </w:rPr>
              <w:t>5.136</w:t>
            </w:r>
          </w:p>
        </w:tc>
      </w:tr>
      <w:tr w:rsidRPr="000113AD" w:rsidR="000113AD" w:rsidTr="000113AD" w14:paraId="5725B150"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15556565"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81F8A05" w14:textId="77777777">
            <w:pPr>
              <w:pStyle w:val="p-table"/>
              <w:rPr>
                <w:rFonts w:ascii="Times New Roman" w:hAnsi="Times New Roman" w:cs="Times New Roman"/>
                <w:sz w:val="17"/>
              </w:rPr>
            </w:pPr>
            <w:r w:rsidRPr="000113AD">
              <w:rPr>
                <w:rFonts w:ascii="Times New Roman" w:hAnsi="Times New Roman" w:cs="Times New Roman"/>
                <w:sz w:val="17"/>
              </w:rPr>
              <w:t>3. Aanpak racisme, discriminatie en LHBTQI*+</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CFE8961" w14:textId="77777777">
            <w:pPr>
              <w:pStyle w:val="p-table"/>
              <w:jc w:val="right"/>
              <w:rPr>
                <w:rFonts w:ascii="Times New Roman" w:hAnsi="Times New Roman" w:cs="Times New Roman"/>
                <w:sz w:val="17"/>
              </w:rPr>
            </w:pPr>
            <w:r w:rsidRPr="000113AD">
              <w:rPr>
                <w:rFonts w:ascii="Times New Roman" w:hAnsi="Times New Roman" w:cs="Times New Roman"/>
                <w:sz w:val="17"/>
              </w:rPr>
              <w:t>4.800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BE9247C" w14:textId="77777777">
            <w:pPr>
              <w:pStyle w:val="p-table"/>
              <w:jc w:val="right"/>
              <w:rPr>
                <w:rFonts w:ascii="Times New Roman" w:hAnsi="Times New Roman" w:cs="Times New Roman"/>
                <w:sz w:val="17"/>
              </w:rPr>
            </w:pPr>
            <w:r w:rsidRPr="000113AD">
              <w:rPr>
                <w:rFonts w:ascii="Times New Roman" w:hAnsi="Times New Roman" w:cs="Times New Roman"/>
                <w:sz w:val="17"/>
              </w:rPr>
              <w:t>1.300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A295F26" w14:textId="77777777">
            <w:pPr>
              <w:pStyle w:val="p-table"/>
              <w:jc w:val="right"/>
              <w:rPr>
                <w:rFonts w:ascii="Times New Roman" w:hAnsi="Times New Roman" w:cs="Times New Roman"/>
                <w:sz w:val="17"/>
              </w:rPr>
            </w:pPr>
            <w:r w:rsidRPr="000113AD">
              <w:rPr>
                <w:rFonts w:ascii="Times New Roman" w:hAnsi="Times New Roman" w:cs="Times New Roman"/>
                <w:sz w:val="17"/>
              </w:rPr>
              <w:t>1.300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033EDD3" w14:textId="77777777">
            <w:pPr>
              <w:pStyle w:val="p-table"/>
              <w:jc w:val="right"/>
              <w:rPr>
                <w:rFonts w:ascii="Times New Roman" w:hAnsi="Times New Roman" w:cs="Times New Roman"/>
                <w:sz w:val="17"/>
              </w:rPr>
            </w:pPr>
            <w:r w:rsidRPr="000113AD">
              <w:rPr>
                <w:rFonts w:ascii="Times New Roman" w:hAnsi="Times New Roman" w:cs="Times New Roman"/>
                <w:sz w:val="17"/>
              </w:rPr>
              <w:t>1.300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3379A43" w14:textId="77777777">
            <w:pPr>
              <w:pStyle w:val="p-table"/>
              <w:jc w:val="right"/>
              <w:rPr>
                <w:rFonts w:ascii="Times New Roman" w:hAnsi="Times New Roman" w:cs="Times New Roman"/>
                <w:sz w:val="17"/>
              </w:rPr>
            </w:pPr>
            <w:r w:rsidRPr="000113AD">
              <w:rPr>
                <w:rFonts w:ascii="Times New Roman" w:hAnsi="Times New Roman" w:cs="Times New Roman"/>
                <w:sz w:val="17"/>
              </w:rPr>
              <w:t>1.300</w:t>
            </w:r>
          </w:p>
        </w:tc>
      </w:tr>
      <w:tr w:rsidRPr="000113AD" w:rsidR="000113AD" w:rsidTr="000113AD" w14:paraId="50973CC9"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5C103402"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4A82AC8" w14:textId="77777777">
            <w:pPr>
              <w:pStyle w:val="p-table"/>
              <w:rPr>
                <w:rFonts w:ascii="Times New Roman" w:hAnsi="Times New Roman" w:cs="Times New Roman"/>
                <w:sz w:val="17"/>
              </w:rPr>
            </w:pPr>
            <w:r w:rsidRPr="000113AD">
              <w:rPr>
                <w:rFonts w:ascii="Times New Roman" w:hAnsi="Times New Roman" w:cs="Times New Roman"/>
                <w:sz w:val="17"/>
              </w:rPr>
              <w:t>3. Aanpak kindermisbruik en mensenhandel</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27E36BC" w14:textId="77777777">
            <w:pPr>
              <w:pStyle w:val="p-table"/>
              <w:jc w:val="right"/>
              <w:rPr>
                <w:rFonts w:ascii="Times New Roman" w:hAnsi="Times New Roman" w:cs="Times New Roman"/>
                <w:sz w:val="17"/>
              </w:rPr>
            </w:pPr>
            <w:r w:rsidRPr="000113AD">
              <w:rPr>
                <w:rFonts w:ascii="Times New Roman" w:hAnsi="Times New Roman" w:cs="Times New Roman"/>
                <w:sz w:val="17"/>
              </w:rPr>
              <w:t>2.000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F06C2B4" w14:textId="77777777">
            <w:pPr>
              <w:pStyle w:val="p-table"/>
              <w:jc w:val="right"/>
              <w:rPr>
                <w:rFonts w:ascii="Times New Roman" w:hAnsi="Times New Roman" w:cs="Times New Roman"/>
                <w:sz w:val="17"/>
              </w:rPr>
            </w:pPr>
            <w:r w:rsidRPr="000113AD">
              <w:rPr>
                <w:rFonts w:ascii="Times New Roman" w:hAnsi="Times New Roman" w:cs="Times New Roman"/>
                <w:sz w:val="17"/>
              </w:rPr>
              <w:t>2.500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1686FB2" w14:textId="77777777">
            <w:pPr>
              <w:pStyle w:val="p-table"/>
              <w:jc w:val="right"/>
              <w:rPr>
                <w:rFonts w:ascii="Times New Roman" w:hAnsi="Times New Roman" w:cs="Times New Roman"/>
                <w:sz w:val="17"/>
              </w:rPr>
            </w:pPr>
            <w:r w:rsidRPr="000113AD">
              <w:rPr>
                <w:rFonts w:ascii="Times New Roman" w:hAnsi="Times New Roman" w:cs="Times New Roman"/>
                <w:sz w:val="17"/>
              </w:rPr>
              <w:t>2.500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E91E6B1" w14:textId="77777777">
            <w:pPr>
              <w:pStyle w:val="p-table"/>
              <w:jc w:val="right"/>
              <w:rPr>
                <w:rFonts w:ascii="Times New Roman" w:hAnsi="Times New Roman" w:cs="Times New Roman"/>
                <w:sz w:val="17"/>
              </w:rPr>
            </w:pPr>
            <w:r w:rsidRPr="000113AD">
              <w:rPr>
                <w:rFonts w:ascii="Times New Roman" w:hAnsi="Times New Roman" w:cs="Times New Roman"/>
                <w:sz w:val="17"/>
              </w:rPr>
              <w:t>2.500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E4BE4D9" w14:textId="77777777">
            <w:pPr>
              <w:pStyle w:val="p-table"/>
              <w:jc w:val="right"/>
              <w:rPr>
                <w:rFonts w:ascii="Times New Roman" w:hAnsi="Times New Roman" w:cs="Times New Roman"/>
                <w:sz w:val="17"/>
              </w:rPr>
            </w:pPr>
            <w:r w:rsidRPr="000113AD">
              <w:rPr>
                <w:rFonts w:ascii="Times New Roman" w:hAnsi="Times New Roman" w:cs="Times New Roman"/>
                <w:sz w:val="17"/>
              </w:rPr>
              <w:t>2.500</w:t>
            </w:r>
          </w:p>
        </w:tc>
      </w:tr>
      <w:tr w:rsidRPr="000113AD" w:rsidR="000113AD" w:rsidTr="000113AD" w14:paraId="7AABF14D"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5503D0B2"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E6A292A" w14:textId="77777777">
            <w:pPr>
              <w:pStyle w:val="p-table"/>
              <w:rPr>
                <w:rFonts w:ascii="Times New Roman" w:hAnsi="Times New Roman" w:cs="Times New Roman"/>
                <w:sz w:val="17"/>
              </w:rPr>
            </w:pPr>
            <w:r w:rsidRPr="000113AD">
              <w:rPr>
                <w:rFonts w:ascii="Times New Roman" w:hAnsi="Times New Roman" w:cs="Times New Roman"/>
                <w:sz w:val="17"/>
              </w:rPr>
              <w:t>3. Aanpak milieucriminaliteit</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9B9E456" w14:textId="77777777">
            <w:pPr>
              <w:pStyle w:val="p-table"/>
              <w:jc w:val="right"/>
              <w:rPr>
                <w:rFonts w:ascii="Times New Roman" w:hAnsi="Times New Roman" w:cs="Times New Roman"/>
                <w:sz w:val="17"/>
              </w:rPr>
            </w:pPr>
            <w:r w:rsidRPr="000113AD">
              <w:rPr>
                <w:rFonts w:ascii="Times New Roman" w:hAnsi="Times New Roman" w:cs="Times New Roman"/>
                <w:sz w:val="17"/>
              </w:rPr>
              <w:t>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B7973F0" w14:textId="77777777">
            <w:pPr>
              <w:pStyle w:val="p-table"/>
              <w:jc w:val="right"/>
              <w:rPr>
                <w:rFonts w:ascii="Times New Roman" w:hAnsi="Times New Roman" w:cs="Times New Roman"/>
                <w:sz w:val="17"/>
              </w:rPr>
            </w:pPr>
            <w:r w:rsidRPr="000113AD">
              <w:rPr>
                <w:rFonts w:ascii="Times New Roman" w:hAnsi="Times New Roman" w:cs="Times New Roman"/>
                <w:sz w:val="17"/>
              </w:rPr>
              <w:t>3.000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D61769C" w14:textId="77777777">
            <w:pPr>
              <w:pStyle w:val="p-table"/>
              <w:jc w:val="right"/>
              <w:rPr>
                <w:rFonts w:ascii="Times New Roman" w:hAnsi="Times New Roman" w:cs="Times New Roman"/>
                <w:sz w:val="17"/>
              </w:rPr>
            </w:pPr>
            <w:r w:rsidRPr="000113AD">
              <w:rPr>
                <w:rFonts w:ascii="Times New Roman" w:hAnsi="Times New Roman" w:cs="Times New Roman"/>
                <w:sz w:val="17"/>
              </w:rPr>
              <w:t>3.000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F100FE5" w14:textId="77777777">
            <w:pPr>
              <w:pStyle w:val="p-table"/>
              <w:jc w:val="right"/>
              <w:rPr>
                <w:rFonts w:ascii="Times New Roman" w:hAnsi="Times New Roman" w:cs="Times New Roman"/>
                <w:sz w:val="17"/>
              </w:rPr>
            </w:pPr>
            <w:r w:rsidRPr="000113AD">
              <w:rPr>
                <w:rFonts w:ascii="Times New Roman" w:hAnsi="Times New Roman" w:cs="Times New Roman"/>
                <w:sz w:val="17"/>
              </w:rPr>
              <w:t>3.000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63E9A23" w14:textId="77777777">
            <w:pPr>
              <w:pStyle w:val="p-table"/>
              <w:jc w:val="right"/>
              <w:rPr>
                <w:rFonts w:ascii="Times New Roman" w:hAnsi="Times New Roman" w:cs="Times New Roman"/>
                <w:sz w:val="17"/>
              </w:rPr>
            </w:pPr>
            <w:r w:rsidRPr="000113AD">
              <w:rPr>
                <w:rFonts w:ascii="Times New Roman" w:hAnsi="Times New Roman" w:cs="Times New Roman"/>
                <w:sz w:val="17"/>
              </w:rPr>
              <w:t>3.000</w:t>
            </w:r>
          </w:p>
        </w:tc>
      </w:tr>
      <w:tr w:rsidRPr="000113AD" w:rsidR="000113AD" w:rsidTr="000113AD" w14:paraId="034D7605"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315506D8"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5F4474A" w14:textId="77777777">
            <w:pPr>
              <w:pStyle w:val="p-table"/>
              <w:rPr>
                <w:rFonts w:ascii="Times New Roman" w:hAnsi="Times New Roman" w:cs="Times New Roman"/>
                <w:sz w:val="17"/>
              </w:rPr>
            </w:pPr>
            <w:r w:rsidRPr="000113AD">
              <w:rPr>
                <w:rFonts w:ascii="Times New Roman" w:hAnsi="Times New Roman" w:cs="Times New Roman"/>
                <w:sz w:val="17"/>
              </w:rPr>
              <w:t>3. Aanpak antisemitisme</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75FABEA" w14:textId="77777777">
            <w:pPr>
              <w:pStyle w:val="p-table"/>
              <w:jc w:val="right"/>
              <w:rPr>
                <w:rFonts w:ascii="Times New Roman" w:hAnsi="Times New Roman" w:cs="Times New Roman"/>
                <w:sz w:val="17"/>
              </w:rPr>
            </w:pPr>
            <w:r w:rsidRPr="000113AD">
              <w:rPr>
                <w:rFonts w:ascii="Times New Roman" w:hAnsi="Times New Roman" w:cs="Times New Roman"/>
                <w:sz w:val="17"/>
              </w:rPr>
              <w:t>4.500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C52F52B" w14:textId="77777777">
            <w:pPr>
              <w:pStyle w:val="p-table"/>
              <w:jc w:val="right"/>
              <w:rPr>
                <w:rFonts w:ascii="Times New Roman" w:hAnsi="Times New Roman" w:cs="Times New Roman"/>
                <w:sz w:val="17"/>
              </w:rPr>
            </w:pPr>
            <w:r w:rsidRPr="000113AD">
              <w:rPr>
                <w:rFonts w:ascii="Times New Roman" w:hAnsi="Times New Roman" w:cs="Times New Roman"/>
                <w:sz w:val="17"/>
              </w:rPr>
              <w:t>4.500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5943F33" w14:textId="77777777">
            <w:pPr>
              <w:pStyle w:val="p-table"/>
              <w:jc w:val="right"/>
              <w:rPr>
                <w:rFonts w:ascii="Times New Roman" w:hAnsi="Times New Roman" w:cs="Times New Roman"/>
                <w:sz w:val="17"/>
              </w:rPr>
            </w:pPr>
            <w:r w:rsidRPr="000113AD">
              <w:rPr>
                <w:rFonts w:ascii="Times New Roman" w:hAnsi="Times New Roman" w:cs="Times New Roman"/>
                <w:sz w:val="17"/>
              </w:rPr>
              <w:t>4.500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349536F" w14:textId="77777777">
            <w:pPr>
              <w:pStyle w:val="p-table"/>
              <w:jc w:val="right"/>
              <w:rPr>
                <w:rFonts w:ascii="Times New Roman" w:hAnsi="Times New Roman" w:cs="Times New Roman"/>
                <w:sz w:val="17"/>
              </w:rPr>
            </w:pPr>
            <w:r w:rsidRPr="000113AD">
              <w:rPr>
                <w:rFonts w:ascii="Times New Roman" w:hAnsi="Times New Roman" w:cs="Times New Roman"/>
                <w:sz w:val="17"/>
              </w:rPr>
              <w:t>4.500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F127CDF" w14:textId="77777777">
            <w:pPr>
              <w:pStyle w:val="p-table"/>
              <w:jc w:val="right"/>
              <w:rPr>
                <w:rFonts w:ascii="Times New Roman" w:hAnsi="Times New Roman" w:cs="Times New Roman"/>
                <w:sz w:val="17"/>
              </w:rPr>
            </w:pPr>
            <w:r w:rsidRPr="000113AD">
              <w:rPr>
                <w:rFonts w:ascii="Times New Roman" w:hAnsi="Times New Roman" w:cs="Times New Roman"/>
                <w:sz w:val="17"/>
              </w:rPr>
              <w:t>4.500</w:t>
            </w:r>
          </w:p>
        </w:tc>
      </w:tr>
      <w:tr w:rsidRPr="000113AD" w:rsidR="000113AD" w:rsidTr="000113AD" w14:paraId="14A802A8"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4DB54CCC"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F5003AE" w14:textId="77777777">
            <w:pPr>
              <w:pStyle w:val="p-table"/>
              <w:rPr>
                <w:rFonts w:ascii="Times New Roman" w:hAnsi="Times New Roman" w:cs="Times New Roman"/>
                <w:sz w:val="17"/>
              </w:rPr>
            </w:pPr>
            <w:r w:rsidRPr="000113AD">
              <w:rPr>
                <w:rFonts w:ascii="Times New Roman" w:hAnsi="Times New Roman" w:cs="Times New Roman"/>
                <w:sz w:val="17"/>
              </w:rPr>
              <w:t>3. Digitale meldplicht bij gebiedsverbod</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BAA0552" w14:textId="77777777">
            <w:pPr>
              <w:pStyle w:val="p-table"/>
              <w:jc w:val="right"/>
              <w:rPr>
                <w:rFonts w:ascii="Times New Roman" w:hAnsi="Times New Roman" w:cs="Times New Roman"/>
                <w:sz w:val="17"/>
              </w:rPr>
            </w:pPr>
            <w:r w:rsidRPr="000113AD">
              <w:rPr>
                <w:rFonts w:ascii="Times New Roman" w:hAnsi="Times New Roman" w:cs="Times New Roman"/>
                <w:sz w:val="17"/>
              </w:rPr>
              <w:t>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49B1632" w14:textId="77777777">
            <w:pPr>
              <w:pStyle w:val="p-table"/>
              <w:jc w:val="right"/>
              <w:rPr>
                <w:rFonts w:ascii="Times New Roman" w:hAnsi="Times New Roman" w:cs="Times New Roman"/>
                <w:sz w:val="17"/>
              </w:rPr>
            </w:pPr>
            <w:r w:rsidRPr="000113AD">
              <w:rPr>
                <w:rFonts w:ascii="Times New Roman" w:hAnsi="Times New Roman" w:cs="Times New Roman"/>
                <w:sz w:val="17"/>
              </w:rPr>
              <w:t>4.000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CAF5C4D" w14:textId="77777777">
            <w:pPr>
              <w:pStyle w:val="p-table"/>
              <w:jc w:val="right"/>
              <w:rPr>
                <w:rFonts w:ascii="Times New Roman" w:hAnsi="Times New Roman" w:cs="Times New Roman"/>
                <w:sz w:val="17"/>
              </w:rPr>
            </w:pPr>
            <w:r w:rsidRPr="000113AD">
              <w:rPr>
                <w:rFonts w:ascii="Times New Roman" w:hAnsi="Times New Roman" w:cs="Times New Roman"/>
                <w:sz w:val="17"/>
              </w:rPr>
              <w:t>4.000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E74AB2C" w14:textId="77777777">
            <w:pPr>
              <w:pStyle w:val="p-table"/>
              <w:jc w:val="right"/>
              <w:rPr>
                <w:rFonts w:ascii="Times New Roman" w:hAnsi="Times New Roman" w:cs="Times New Roman"/>
                <w:sz w:val="17"/>
              </w:rPr>
            </w:pPr>
            <w:r w:rsidRPr="000113AD">
              <w:rPr>
                <w:rFonts w:ascii="Times New Roman" w:hAnsi="Times New Roman" w:cs="Times New Roman"/>
                <w:sz w:val="17"/>
              </w:rPr>
              <w:t>4.000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CD78F7A" w14:textId="77777777">
            <w:pPr>
              <w:pStyle w:val="p-table"/>
              <w:jc w:val="right"/>
              <w:rPr>
                <w:rFonts w:ascii="Times New Roman" w:hAnsi="Times New Roman" w:cs="Times New Roman"/>
                <w:sz w:val="17"/>
              </w:rPr>
            </w:pPr>
            <w:r w:rsidRPr="000113AD">
              <w:rPr>
                <w:rFonts w:ascii="Times New Roman" w:hAnsi="Times New Roman" w:cs="Times New Roman"/>
                <w:sz w:val="17"/>
              </w:rPr>
              <w:t>4.000</w:t>
            </w:r>
          </w:p>
        </w:tc>
      </w:tr>
      <w:tr w:rsidRPr="000113AD" w:rsidR="000113AD" w:rsidTr="000113AD" w14:paraId="0E39F326"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0C7A9783"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6134412" w14:textId="77777777">
            <w:pPr>
              <w:pStyle w:val="p-table"/>
              <w:rPr>
                <w:rFonts w:ascii="Times New Roman" w:hAnsi="Times New Roman" w:cs="Times New Roman"/>
                <w:sz w:val="17"/>
              </w:rPr>
            </w:pPr>
            <w:r w:rsidRPr="000113AD">
              <w:rPr>
                <w:rFonts w:ascii="Times New Roman" w:hAnsi="Times New Roman" w:cs="Times New Roman"/>
                <w:sz w:val="17"/>
              </w:rPr>
              <w:t>3. Digitale opsporing basisteams</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C274B51" w14:textId="77777777">
            <w:pPr>
              <w:pStyle w:val="p-table"/>
              <w:jc w:val="right"/>
              <w:rPr>
                <w:rFonts w:ascii="Times New Roman" w:hAnsi="Times New Roman" w:cs="Times New Roman"/>
                <w:sz w:val="17"/>
              </w:rPr>
            </w:pPr>
            <w:r w:rsidRPr="000113AD">
              <w:rPr>
                <w:rFonts w:ascii="Times New Roman" w:hAnsi="Times New Roman" w:cs="Times New Roman"/>
                <w:sz w:val="17"/>
              </w:rPr>
              <w:t>242</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A814807" w14:textId="77777777">
            <w:pPr>
              <w:pStyle w:val="p-table"/>
              <w:jc w:val="right"/>
              <w:rPr>
                <w:rFonts w:ascii="Times New Roman" w:hAnsi="Times New Roman" w:cs="Times New Roman"/>
                <w:sz w:val="17"/>
              </w:rPr>
            </w:pPr>
            <w:r w:rsidRPr="000113AD">
              <w:rPr>
                <w:rFonts w:ascii="Times New Roman" w:hAnsi="Times New Roman" w:cs="Times New Roman"/>
                <w:sz w:val="17"/>
              </w:rPr>
              <w:t>483</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CB51A12" w14:textId="77777777">
            <w:pPr>
              <w:pStyle w:val="p-table"/>
              <w:jc w:val="right"/>
              <w:rPr>
                <w:rFonts w:ascii="Times New Roman" w:hAnsi="Times New Roman" w:cs="Times New Roman"/>
                <w:sz w:val="17"/>
              </w:rPr>
            </w:pPr>
            <w:r w:rsidRPr="000113AD">
              <w:rPr>
                <w:rFonts w:ascii="Times New Roman" w:hAnsi="Times New Roman" w:cs="Times New Roman"/>
                <w:sz w:val="17"/>
              </w:rPr>
              <w:t>725</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AB6031A" w14:textId="77777777">
            <w:pPr>
              <w:pStyle w:val="p-table"/>
              <w:jc w:val="right"/>
              <w:rPr>
                <w:rFonts w:ascii="Times New Roman" w:hAnsi="Times New Roman" w:cs="Times New Roman"/>
                <w:sz w:val="17"/>
              </w:rPr>
            </w:pPr>
            <w:r w:rsidRPr="000113AD">
              <w:rPr>
                <w:rFonts w:ascii="Times New Roman" w:hAnsi="Times New Roman" w:cs="Times New Roman"/>
                <w:sz w:val="17"/>
              </w:rPr>
              <w:t>725</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3A1B8C4" w14:textId="77777777">
            <w:pPr>
              <w:pStyle w:val="p-table"/>
              <w:jc w:val="right"/>
              <w:rPr>
                <w:rFonts w:ascii="Times New Roman" w:hAnsi="Times New Roman" w:cs="Times New Roman"/>
                <w:sz w:val="17"/>
              </w:rPr>
            </w:pPr>
            <w:r w:rsidRPr="000113AD">
              <w:rPr>
                <w:rFonts w:ascii="Times New Roman" w:hAnsi="Times New Roman" w:cs="Times New Roman"/>
                <w:sz w:val="17"/>
              </w:rPr>
              <w:t>725</w:t>
            </w:r>
          </w:p>
        </w:tc>
      </w:tr>
      <w:tr w:rsidRPr="000113AD" w:rsidR="000113AD" w:rsidTr="000113AD" w14:paraId="2E9A7287"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6031B844"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E770322" w14:textId="77777777">
            <w:pPr>
              <w:pStyle w:val="p-table"/>
              <w:rPr>
                <w:rFonts w:ascii="Times New Roman" w:hAnsi="Times New Roman" w:cs="Times New Roman"/>
                <w:sz w:val="17"/>
              </w:rPr>
            </w:pPr>
            <w:r w:rsidRPr="000113AD">
              <w:rPr>
                <w:rFonts w:ascii="Times New Roman" w:hAnsi="Times New Roman" w:cs="Times New Roman"/>
                <w:sz w:val="17"/>
              </w:rPr>
              <w:t>3. E-evidence</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6C027E9" w14:textId="77777777">
            <w:pPr>
              <w:pStyle w:val="p-table"/>
              <w:jc w:val="right"/>
              <w:rPr>
                <w:rFonts w:ascii="Times New Roman" w:hAnsi="Times New Roman" w:cs="Times New Roman"/>
                <w:sz w:val="17"/>
              </w:rPr>
            </w:pPr>
            <w:r w:rsidRPr="000113AD">
              <w:rPr>
                <w:rFonts w:ascii="Times New Roman" w:hAnsi="Times New Roman" w:cs="Times New Roman"/>
                <w:sz w:val="17"/>
              </w:rPr>
              <w:t>500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4C7F985" w14:textId="77777777">
            <w:pPr>
              <w:pStyle w:val="p-table"/>
              <w:jc w:val="right"/>
              <w:rPr>
                <w:rFonts w:ascii="Times New Roman" w:hAnsi="Times New Roman" w:cs="Times New Roman"/>
                <w:sz w:val="17"/>
              </w:rPr>
            </w:pPr>
            <w:r w:rsidRPr="000113AD">
              <w:rPr>
                <w:rFonts w:ascii="Times New Roman" w:hAnsi="Times New Roman" w:cs="Times New Roman"/>
                <w:sz w:val="17"/>
              </w:rPr>
              <w:t>1.900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6BC6864" w14:textId="77777777">
            <w:pPr>
              <w:pStyle w:val="p-table"/>
              <w:jc w:val="right"/>
              <w:rPr>
                <w:rFonts w:ascii="Times New Roman" w:hAnsi="Times New Roman" w:cs="Times New Roman"/>
                <w:sz w:val="17"/>
              </w:rPr>
            </w:pPr>
            <w:r w:rsidRPr="000113AD">
              <w:rPr>
                <w:rFonts w:ascii="Times New Roman" w:hAnsi="Times New Roman" w:cs="Times New Roman"/>
                <w:sz w:val="17"/>
              </w:rPr>
              <w:t>3.700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4FD8E94" w14:textId="77777777">
            <w:pPr>
              <w:pStyle w:val="p-table"/>
              <w:jc w:val="right"/>
              <w:rPr>
                <w:rFonts w:ascii="Times New Roman" w:hAnsi="Times New Roman" w:cs="Times New Roman"/>
                <w:sz w:val="17"/>
              </w:rPr>
            </w:pPr>
            <w:r w:rsidRPr="000113AD">
              <w:rPr>
                <w:rFonts w:ascii="Times New Roman" w:hAnsi="Times New Roman" w:cs="Times New Roman"/>
                <w:sz w:val="17"/>
              </w:rPr>
              <w:t>3.200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E53C431" w14:textId="77777777">
            <w:pPr>
              <w:pStyle w:val="p-table"/>
              <w:jc w:val="right"/>
              <w:rPr>
                <w:rFonts w:ascii="Times New Roman" w:hAnsi="Times New Roman" w:cs="Times New Roman"/>
                <w:sz w:val="17"/>
              </w:rPr>
            </w:pPr>
            <w:r w:rsidRPr="000113AD">
              <w:rPr>
                <w:rFonts w:ascii="Times New Roman" w:hAnsi="Times New Roman" w:cs="Times New Roman"/>
                <w:sz w:val="17"/>
              </w:rPr>
              <w:t>3.000</w:t>
            </w:r>
          </w:p>
        </w:tc>
      </w:tr>
      <w:tr w:rsidRPr="000113AD" w:rsidR="000113AD" w:rsidTr="000113AD" w14:paraId="5BBBB8B2"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76288001"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AC393D6" w14:textId="77777777">
            <w:pPr>
              <w:pStyle w:val="p-table"/>
              <w:rPr>
                <w:rFonts w:ascii="Times New Roman" w:hAnsi="Times New Roman" w:cs="Times New Roman"/>
                <w:sz w:val="17"/>
              </w:rPr>
            </w:pPr>
            <w:r w:rsidRPr="000113AD">
              <w:rPr>
                <w:rFonts w:ascii="Times New Roman" w:hAnsi="Times New Roman" w:cs="Times New Roman"/>
                <w:sz w:val="17"/>
              </w:rPr>
              <w:t>3. Internationale samenwerking</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C0B3AC2" w14:textId="77777777">
            <w:pPr>
              <w:pStyle w:val="p-table"/>
              <w:jc w:val="right"/>
              <w:rPr>
                <w:rFonts w:ascii="Times New Roman" w:hAnsi="Times New Roman" w:cs="Times New Roman"/>
                <w:sz w:val="17"/>
              </w:rPr>
            </w:pPr>
            <w:r w:rsidRPr="000113AD">
              <w:rPr>
                <w:rFonts w:ascii="Times New Roman" w:hAnsi="Times New Roman" w:cs="Times New Roman"/>
                <w:sz w:val="17"/>
              </w:rPr>
              <w:t>3.700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5D9D8EE" w14:textId="77777777">
            <w:pPr>
              <w:pStyle w:val="p-table"/>
              <w:jc w:val="right"/>
              <w:rPr>
                <w:rFonts w:ascii="Times New Roman" w:hAnsi="Times New Roman" w:cs="Times New Roman"/>
                <w:sz w:val="17"/>
              </w:rPr>
            </w:pPr>
            <w:r w:rsidRPr="000113AD">
              <w:rPr>
                <w:rFonts w:ascii="Times New Roman" w:hAnsi="Times New Roman" w:cs="Times New Roman"/>
                <w:sz w:val="17"/>
              </w:rPr>
              <w:t>3.700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163DBA2" w14:textId="77777777">
            <w:pPr>
              <w:pStyle w:val="p-table"/>
              <w:jc w:val="right"/>
              <w:rPr>
                <w:rFonts w:ascii="Times New Roman" w:hAnsi="Times New Roman" w:cs="Times New Roman"/>
                <w:sz w:val="17"/>
              </w:rPr>
            </w:pPr>
            <w:r w:rsidRPr="000113AD">
              <w:rPr>
                <w:rFonts w:ascii="Times New Roman" w:hAnsi="Times New Roman" w:cs="Times New Roman"/>
                <w:sz w:val="17"/>
              </w:rPr>
              <w:t>4.700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EEDA007" w14:textId="77777777">
            <w:pPr>
              <w:pStyle w:val="p-table"/>
              <w:jc w:val="right"/>
              <w:rPr>
                <w:rFonts w:ascii="Times New Roman" w:hAnsi="Times New Roman" w:cs="Times New Roman"/>
                <w:sz w:val="17"/>
              </w:rPr>
            </w:pPr>
            <w:r w:rsidRPr="000113AD">
              <w:rPr>
                <w:rFonts w:ascii="Times New Roman" w:hAnsi="Times New Roman" w:cs="Times New Roman"/>
                <w:sz w:val="17"/>
              </w:rPr>
              <w:t>4.700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D212600" w14:textId="77777777">
            <w:pPr>
              <w:pStyle w:val="p-table"/>
              <w:jc w:val="right"/>
              <w:rPr>
                <w:rFonts w:ascii="Times New Roman" w:hAnsi="Times New Roman" w:cs="Times New Roman"/>
                <w:sz w:val="17"/>
              </w:rPr>
            </w:pPr>
            <w:r w:rsidRPr="000113AD">
              <w:rPr>
                <w:rFonts w:ascii="Times New Roman" w:hAnsi="Times New Roman" w:cs="Times New Roman"/>
                <w:sz w:val="17"/>
              </w:rPr>
              <w:t>4.700</w:t>
            </w:r>
          </w:p>
        </w:tc>
      </w:tr>
      <w:tr w:rsidRPr="000113AD" w:rsidR="000113AD" w:rsidTr="000113AD" w14:paraId="4111B327"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4BA977AE"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F612115" w14:textId="77777777">
            <w:pPr>
              <w:pStyle w:val="p-table"/>
              <w:rPr>
                <w:rFonts w:ascii="Times New Roman" w:hAnsi="Times New Roman" w:cs="Times New Roman"/>
                <w:sz w:val="17"/>
              </w:rPr>
            </w:pPr>
            <w:r w:rsidRPr="000113AD">
              <w:rPr>
                <w:rFonts w:ascii="Times New Roman" w:hAnsi="Times New Roman" w:cs="Times New Roman"/>
                <w:sz w:val="17"/>
              </w:rPr>
              <w:t>3. Platform Veilig Ondernemen</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C3EF86D" w14:textId="77777777">
            <w:pPr>
              <w:pStyle w:val="p-table"/>
              <w:jc w:val="right"/>
              <w:rPr>
                <w:rFonts w:ascii="Times New Roman" w:hAnsi="Times New Roman" w:cs="Times New Roman"/>
                <w:sz w:val="17"/>
              </w:rPr>
            </w:pPr>
            <w:r w:rsidRPr="000113AD">
              <w:rPr>
                <w:rFonts w:ascii="Times New Roman" w:hAnsi="Times New Roman" w:cs="Times New Roman"/>
                <w:sz w:val="17"/>
              </w:rPr>
              <w:t>403</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6CD203F" w14:textId="77777777">
            <w:pPr>
              <w:pStyle w:val="p-table"/>
              <w:jc w:val="right"/>
              <w:rPr>
                <w:rFonts w:ascii="Times New Roman" w:hAnsi="Times New Roman" w:cs="Times New Roman"/>
                <w:sz w:val="17"/>
              </w:rPr>
            </w:pPr>
            <w:r w:rsidRPr="000113AD">
              <w:rPr>
                <w:rFonts w:ascii="Times New Roman" w:hAnsi="Times New Roman" w:cs="Times New Roman"/>
                <w:sz w:val="17"/>
              </w:rPr>
              <w:t>1.049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65B08FF" w14:textId="77777777">
            <w:pPr>
              <w:pStyle w:val="p-table"/>
              <w:jc w:val="right"/>
              <w:rPr>
                <w:rFonts w:ascii="Times New Roman" w:hAnsi="Times New Roman" w:cs="Times New Roman"/>
                <w:sz w:val="17"/>
              </w:rPr>
            </w:pPr>
            <w:r w:rsidRPr="000113AD">
              <w:rPr>
                <w:rFonts w:ascii="Times New Roman" w:hAnsi="Times New Roman" w:cs="Times New Roman"/>
                <w:sz w:val="17"/>
              </w:rPr>
              <w:t>1.506</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D74FEFE" w14:textId="77777777">
            <w:pPr>
              <w:pStyle w:val="p-table"/>
              <w:jc w:val="right"/>
              <w:rPr>
                <w:rFonts w:ascii="Times New Roman" w:hAnsi="Times New Roman" w:cs="Times New Roman"/>
                <w:sz w:val="17"/>
              </w:rPr>
            </w:pPr>
            <w:r w:rsidRPr="000113AD">
              <w:rPr>
                <w:rFonts w:ascii="Times New Roman" w:hAnsi="Times New Roman" w:cs="Times New Roman"/>
                <w:sz w:val="17"/>
              </w:rPr>
              <w:t>2.219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C6746BE" w14:textId="77777777">
            <w:pPr>
              <w:pStyle w:val="p-table"/>
              <w:jc w:val="right"/>
              <w:rPr>
                <w:rFonts w:ascii="Times New Roman" w:hAnsi="Times New Roman" w:cs="Times New Roman"/>
                <w:sz w:val="17"/>
              </w:rPr>
            </w:pPr>
            <w:r w:rsidRPr="000113AD">
              <w:rPr>
                <w:rFonts w:ascii="Times New Roman" w:hAnsi="Times New Roman" w:cs="Times New Roman"/>
                <w:sz w:val="17"/>
              </w:rPr>
              <w:t>2.378</w:t>
            </w:r>
          </w:p>
        </w:tc>
      </w:tr>
      <w:tr w:rsidRPr="000113AD" w:rsidR="000113AD" w:rsidTr="000113AD" w14:paraId="3A5C4269"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5F12A79F"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9B57166" w14:textId="77777777">
            <w:pPr>
              <w:pStyle w:val="p-table"/>
              <w:rPr>
                <w:rFonts w:ascii="Times New Roman" w:hAnsi="Times New Roman" w:cs="Times New Roman"/>
                <w:sz w:val="17"/>
              </w:rPr>
            </w:pPr>
            <w:r w:rsidRPr="000113AD">
              <w:rPr>
                <w:rFonts w:ascii="Times New Roman" w:hAnsi="Times New Roman" w:cs="Times New Roman"/>
                <w:sz w:val="17"/>
              </w:rPr>
              <w:t>3. Tegengaan corruptie</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0CC52CF" w14:textId="77777777">
            <w:pPr>
              <w:pStyle w:val="p-table"/>
              <w:jc w:val="right"/>
              <w:rPr>
                <w:rFonts w:ascii="Times New Roman" w:hAnsi="Times New Roman" w:cs="Times New Roman"/>
                <w:sz w:val="17"/>
              </w:rPr>
            </w:pPr>
            <w:r w:rsidRPr="000113AD">
              <w:rPr>
                <w:rFonts w:ascii="Times New Roman" w:hAnsi="Times New Roman" w:cs="Times New Roman"/>
                <w:sz w:val="17"/>
              </w:rPr>
              <w:t>5.000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991B998" w14:textId="77777777">
            <w:pPr>
              <w:pStyle w:val="p-table"/>
              <w:jc w:val="right"/>
              <w:rPr>
                <w:rFonts w:ascii="Times New Roman" w:hAnsi="Times New Roman" w:cs="Times New Roman"/>
                <w:sz w:val="17"/>
              </w:rPr>
            </w:pPr>
            <w:r w:rsidRPr="000113AD">
              <w:rPr>
                <w:rFonts w:ascii="Times New Roman" w:hAnsi="Times New Roman" w:cs="Times New Roman"/>
                <w:sz w:val="17"/>
              </w:rPr>
              <w:t>5.000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689F9BA" w14:textId="77777777">
            <w:pPr>
              <w:pStyle w:val="p-table"/>
              <w:jc w:val="right"/>
              <w:rPr>
                <w:rFonts w:ascii="Times New Roman" w:hAnsi="Times New Roman" w:cs="Times New Roman"/>
                <w:sz w:val="17"/>
              </w:rPr>
            </w:pPr>
            <w:r w:rsidRPr="000113AD">
              <w:rPr>
                <w:rFonts w:ascii="Times New Roman" w:hAnsi="Times New Roman" w:cs="Times New Roman"/>
                <w:sz w:val="17"/>
              </w:rPr>
              <w:t>5.000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63E1190" w14:textId="77777777">
            <w:pPr>
              <w:pStyle w:val="p-table"/>
              <w:jc w:val="right"/>
              <w:rPr>
                <w:rFonts w:ascii="Times New Roman" w:hAnsi="Times New Roman" w:cs="Times New Roman"/>
                <w:sz w:val="17"/>
              </w:rPr>
            </w:pPr>
            <w:r w:rsidRPr="000113AD">
              <w:rPr>
                <w:rFonts w:ascii="Times New Roman" w:hAnsi="Times New Roman" w:cs="Times New Roman"/>
                <w:sz w:val="17"/>
              </w:rPr>
              <w:t>5.000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634959B" w14:textId="77777777">
            <w:pPr>
              <w:pStyle w:val="p-table"/>
              <w:jc w:val="right"/>
              <w:rPr>
                <w:rFonts w:ascii="Times New Roman" w:hAnsi="Times New Roman" w:cs="Times New Roman"/>
                <w:sz w:val="17"/>
              </w:rPr>
            </w:pPr>
            <w:r w:rsidRPr="000113AD">
              <w:rPr>
                <w:rFonts w:ascii="Times New Roman" w:hAnsi="Times New Roman" w:cs="Times New Roman"/>
                <w:sz w:val="17"/>
              </w:rPr>
              <w:t>5.000</w:t>
            </w:r>
          </w:p>
        </w:tc>
      </w:tr>
      <w:tr w:rsidRPr="000113AD" w:rsidR="000113AD" w:rsidTr="000113AD" w14:paraId="5174BADD"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006C8D97"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F808C5B" w14:textId="77777777">
            <w:pPr>
              <w:pStyle w:val="p-table"/>
              <w:rPr>
                <w:rFonts w:ascii="Times New Roman" w:hAnsi="Times New Roman" w:cs="Times New Roman"/>
              </w:rPr>
            </w:pPr>
            <w:r w:rsidRPr="000113AD">
              <w:rPr>
                <w:rFonts w:ascii="Times New Roman" w:hAnsi="Times New Roman" w:cs="Times New Roman"/>
                <w:b/>
                <w:sz w:val="17"/>
              </w:rPr>
              <w:t>Stand na de nota van wijziging</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195693B" w14:textId="77777777">
            <w:pPr>
              <w:pStyle w:val="p-table"/>
              <w:jc w:val="right"/>
              <w:rPr>
                <w:rFonts w:ascii="Times New Roman" w:hAnsi="Times New Roman" w:cs="Times New Roman"/>
              </w:rPr>
            </w:pPr>
            <w:r w:rsidRPr="000113AD">
              <w:rPr>
                <w:rFonts w:ascii="Times New Roman" w:hAnsi="Times New Roman" w:cs="Times New Roman"/>
                <w:b/>
                <w:sz w:val="17"/>
              </w:rPr>
              <w:t>1.585.202</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BF2F080" w14:textId="77777777">
            <w:pPr>
              <w:pStyle w:val="p-table"/>
              <w:jc w:val="right"/>
              <w:rPr>
                <w:rFonts w:ascii="Times New Roman" w:hAnsi="Times New Roman" w:cs="Times New Roman"/>
              </w:rPr>
            </w:pPr>
            <w:r w:rsidRPr="000113AD">
              <w:rPr>
                <w:rFonts w:ascii="Times New Roman" w:hAnsi="Times New Roman" w:cs="Times New Roman"/>
                <w:b/>
                <w:sz w:val="17"/>
              </w:rPr>
              <w:t>1.581.628</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2011FD6" w14:textId="77777777">
            <w:pPr>
              <w:pStyle w:val="p-table"/>
              <w:jc w:val="right"/>
              <w:rPr>
                <w:rFonts w:ascii="Times New Roman" w:hAnsi="Times New Roman" w:cs="Times New Roman"/>
              </w:rPr>
            </w:pPr>
            <w:r w:rsidRPr="000113AD">
              <w:rPr>
                <w:rFonts w:ascii="Times New Roman" w:hAnsi="Times New Roman" w:cs="Times New Roman"/>
                <w:b/>
                <w:sz w:val="17"/>
              </w:rPr>
              <w:t>1.592.664</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02F3D91" w14:textId="77777777">
            <w:pPr>
              <w:pStyle w:val="p-table"/>
              <w:jc w:val="right"/>
              <w:rPr>
                <w:rFonts w:ascii="Times New Roman" w:hAnsi="Times New Roman" w:cs="Times New Roman"/>
              </w:rPr>
            </w:pPr>
            <w:r w:rsidRPr="000113AD">
              <w:rPr>
                <w:rFonts w:ascii="Times New Roman" w:hAnsi="Times New Roman" w:cs="Times New Roman"/>
                <w:b/>
                <w:sz w:val="17"/>
              </w:rPr>
              <w:t>1.588.073</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F59C203" w14:textId="77777777">
            <w:pPr>
              <w:pStyle w:val="p-table"/>
              <w:jc w:val="right"/>
              <w:rPr>
                <w:rFonts w:ascii="Times New Roman" w:hAnsi="Times New Roman" w:cs="Times New Roman"/>
              </w:rPr>
            </w:pPr>
            <w:r w:rsidRPr="000113AD">
              <w:rPr>
                <w:rFonts w:ascii="Times New Roman" w:hAnsi="Times New Roman" w:cs="Times New Roman"/>
                <w:b/>
                <w:sz w:val="17"/>
              </w:rPr>
              <w:t>1.609.297</w:t>
            </w:r>
          </w:p>
        </w:tc>
      </w:tr>
      <w:tr w:rsidRPr="000113AD" w:rsidR="000113AD" w:rsidTr="000113AD" w14:paraId="58A62AA7"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06319EF5"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38ABDB58"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340A9D9B"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164D0699"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2402D368"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1B74FC9F"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720C304F" w14:textId="77777777">
            <w:pPr>
              <w:pStyle w:val="p-table"/>
              <w:rPr>
                <w:rFonts w:ascii="Times New Roman" w:hAnsi="Times New Roman" w:cs="Times New Roman"/>
                <w:sz w:val="17"/>
              </w:rPr>
            </w:pPr>
          </w:p>
        </w:tc>
      </w:tr>
      <w:tr w:rsidRPr="000113AD" w:rsidR="000113AD" w:rsidTr="000113AD" w14:paraId="5FDCB994" w14:textId="77777777">
        <w:tc>
          <w:tcPr>
            <w:tcW w:w="332" w:type="pct"/>
            <w:tcBorders>
              <w:bottom w:val="single" w:color="009EE0" w:sz="2" w:space="0"/>
            </w:tcBorders>
            <w:shd w:val="clear" w:color="auto" w:fill="auto"/>
            <w:tcMar>
              <w:top w:w="22" w:type="dxa"/>
              <w:left w:w="10" w:type="dxa"/>
              <w:bottom w:w="22" w:type="dxa"/>
              <w:right w:w="28" w:type="dxa"/>
            </w:tcMar>
            <w:vAlign w:val="center"/>
          </w:tcPr>
          <w:p w:rsidRPr="000113AD" w:rsidR="000113AD" w:rsidP="00BE78E6" w:rsidRDefault="000113AD" w14:paraId="79BF2E7E" w14:textId="77777777">
            <w:pPr>
              <w:pStyle w:val="p-table"/>
              <w:rPr>
                <w:rFonts w:ascii="Times New Roman" w:hAnsi="Times New Roman" w:cs="Times New Roman"/>
                <w:sz w:val="17"/>
              </w:rPr>
            </w:pPr>
            <w:r w:rsidRPr="000113AD">
              <w:rPr>
                <w:rFonts w:ascii="Times New Roman" w:hAnsi="Times New Roman" w:cs="Times New Roman"/>
                <w:sz w:val="17"/>
              </w:rPr>
              <w:t>34</w:t>
            </w: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6679235" w14:textId="77777777">
            <w:pPr>
              <w:pStyle w:val="p-table"/>
              <w:rPr>
                <w:rFonts w:ascii="Times New Roman" w:hAnsi="Times New Roman" w:cs="Times New Roman"/>
                <w:sz w:val="17"/>
              </w:rPr>
            </w:pPr>
            <w:r w:rsidRPr="000113AD">
              <w:rPr>
                <w:rFonts w:ascii="Times New Roman" w:hAnsi="Times New Roman" w:cs="Times New Roman"/>
                <w:sz w:val="17"/>
              </w:rPr>
              <w:t>Straffen en beschermen</w:t>
            </w: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3E60CD9A"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22BC5853"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2E9537A7"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2D84D0CB"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5B4ACE64" w14:textId="77777777">
            <w:pPr>
              <w:pStyle w:val="p-table"/>
              <w:rPr>
                <w:rFonts w:ascii="Times New Roman" w:hAnsi="Times New Roman" w:cs="Times New Roman"/>
                <w:sz w:val="17"/>
              </w:rPr>
            </w:pPr>
          </w:p>
        </w:tc>
      </w:tr>
      <w:tr w:rsidRPr="000113AD" w:rsidR="000113AD" w:rsidTr="000113AD" w14:paraId="652CAC6D"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31C84825"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B848410" w14:textId="77777777">
            <w:pPr>
              <w:pStyle w:val="p-table"/>
              <w:rPr>
                <w:rFonts w:ascii="Times New Roman" w:hAnsi="Times New Roman" w:cs="Times New Roman"/>
              </w:rPr>
            </w:pPr>
            <w:r w:rsidRPr="000113AD">
              <w:rPr>
                <w:rFonts w:ascii="Times New Roman" w:hAnsi="Times New Roman" w:cs="Times New Roman"/>
                <w:b/>
                <w:sz w:val="17"/>
              </w:rPr>
              <w:t>Stand vóór nota van wijziging</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5CB44BC" w14:textId="77777777">
            <w:pPr>
              <w:pStyle w:val="p-table"/>
              <w:jc w:val="right"/>
              <w:rPr>
                <w:rFonts w:ascii="Times New Roman" w:hAnsi="Times New Roman" w:cs="Times New Roman"/>
              </w:rPr>
            </w:pPr>
            <w:r w:rsidRPr="000113AD">
              <w:rPr>
                <w:rFonts w:ascii="Times New Roman" w:hAnsi="Times New Roman" w:cs="Times New Roman"/>
                <w:b/>
                <w:sz w:val="17"/>
              </w:rPr>
              <w:t>4.263.588</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218C1ED" w14:textId="77777777">
            <w:pPr>
              <w:pStyle w:val="p-table"/>
              <w:jc w:val="right"/>
              <w:rPr>
                <w:rFonts w:ascii="Times New Roman" w:hAnsi="Times New Roman" w:cs="Times New Roman"/>
              </w:rPr>
            </w:pPr>
            <w:r w:rsidRPr="000113AD">
              <w:rPr>
                <w:rFonts w:ascii="Times New Roman" w:hAnsi="Times New Roman" w:cs="Times New Roman"/>
                <w:b/>
                <w:sz w:val="17"/>
              </w:rPr>
              <w:t>4.332.789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AD494F0" w14:textId="77777777">
            <w:pPr>
              <w:pStyle w:val="p-table"/>
              <w:jc w:val="right"/>
              <w:rPr>
                <w:rFonts w:ascii="Times New Roman" w:hAnsi="Times New Roman" w:cs="Times New Roman"/>
              </w:rPr>
            </w:pPr>
            <w:r w:rsidRPr="000113AD">
              <w:rPr>
                <w:rFonts w:ascii="Times New Roman" w:hAnsi="Times New Roman" w:cs="Times New Roman"/>
                <w:b/>
                <w:sz w:val="17"/>
              </w:rPr>
              <w:t>4.410.273</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8628E23" w14:textId="77777777">
            <w:pPr>
              <w:pStyle w:val="p-table"/>
              <w:jc w:val="right"/>
              <w:rPr>
                <w:rFonts w:ascii="Times New Roman" w:hAnsi="Times New Roman" w:cs="Times New Roman"/>
              </w:rPr>
            </w:pPr>
            <w:r w:rsidRPr="000113AD">
              <w:rPr>
                <w:rFonts w:ascii="Times New Roman" w:hAnsi="Times New Roman" w:cs="Times New Roman"/>
                <w:b/>
                <w:sz w:val="17"/>
              </w:rPr>
              <w:t>4.458.125</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7F38B1D" w14:textId="77777777">
            <w:pPr>
              <w:pStyle w:val="p-table"/>
              <w:jc w:val="right"/>
              <w:rPr>
                <w:rFonts w:ascii="Times New Roman" w:hAnsi="Times New Roman" w:cs="Times New Roman"/>
              </w:rPr>
            </w:pPr>
            <w:r w:rsidRPr="000113AD">
              <w:rPr>
                <w:rFonts w:ascii="Times New Roman" w:hAnsi="Times New Roman" w:cs="Times New Roman"/>
                <w:b/>
                <w:sz w:val="17"/>
              </w:rPr>
              <w:t>4.478.343</w:t>
            </w:r>
          </w:p>
        </w:tc>
      </w:tr>
      <w:tr w:rsidRPr="000113AD" w:rsidR="000113AD" w:rsidTr="000113AD" w14:paraId="0FA2560D"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7DDFCA14"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D586478" w14:textId="77777777">
            <w:pPr>
              <w:pStyle w:val="p-table"/>
              <w:rPr>
                <w:rFonts w:ascii="Times New Roman" w:hAnsi="Times New Roman" w:cs="Times New Roman"/>
                <w:sz w:val="17"/>
              </w:rPr>
            </w:pPr>
            <w:r w:rsidRPr="000113AD">
              <w:rPr>
                <w:rFonts w:ascii="Times New Roman" w:hAnsi="Times New Roman" w:cs="Times New Roman"/>
                <w:sz w:val="17"/>
              </w:rPr>
              <w:t>1. Rechtsbescherming in de jeugdbescherming</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313052C" w14:textId="77777777">
            <w:pPr>
              <w:pStyle w:val="p-table"/>
              <w:jc w:val="right"/>
              <w:rPr>
                <w:rFonts w:ascii="Times New Roman" w:hAnsi="Times New Roman" w:cs="Times New Roman"/>
                <w:sz w:val="17"/>
              </w:rPr>
            </w:pPr>
            <w:r w:rsidRPr="000113AD">
              <w:rPr>
                <w:rFonts w:ascii="Times New Roman" w:hAnsi="Times New Roman" w:cs="Times New Roman"/>
                <w:sz w:val="17"/>
              </w:rPr>
              <w:t>1.000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BBA1797" w14:textId="77777777">
            <w:pPr>
              <w:pStyle w:val="p-table"/>
              <w:jc w:val="right"/>
              <w:rPr>
                <w:rFonts w:ascii="Times New Roman" w:hAnsi="Times New Roman" w:cs="Times New Roman"/>
                <w:sz w:val="17"/>
              </w:rPr>
            </w:pPr>
            <w:r w:rsidRPr="000113AD">
              <w:rPr>
                <w:rFonts w:ascii="Times New Roman" w:hAnsi="Times New Roman" w:cs="Times New Roman"/>
                <w:sz w:val="17"/>
              </w:rPr>
              <w:t>6.300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D27D4F3" w14:textId="77777777">
            <w:pPr>
              <w:pStyle w:val="p-table"/>
              <w:jc w:val="right"/>
              <w:rPr>
                <w:rFonts w:ascii="Times New Roman" w:hAnsi="Times New Roman" w:cs="Times New Roman"/>
                <w:sz w:val="17"/>
              </w:rPr>
            </w:pPr>
            <w:r w:rsidRPr="000113AD">
              <w:rPr>
                <w:rFonts w:ascii="Times New Roman" w:hAnsi="Times New Roman" w:cs="Times New Roman"/>
                <w:sz w:val="17"/>
              </w:rPr>
              <w:t>14.400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C2120A1" w14:textId="77777777">
            <w:pPr>
              <w:pStyle w:val="p-table"/>
              <w:jc w:val="right"/>
              <w:rPr>
                <w:rFonts w:ascii="Times New Roman" w:hAnsi="Times New Roman" w:cs="Times New Roman"/>
                <w:sz w:val="17"/>
              </w:rPr>
            </w:pPr>
            <w:r w:rsidRPr="000113AD">
              <w:rPr>
                <w:rFonts w:ascii="Times New Roman" w:hAnsi="Times New Roman" w:cs="Times New Roman"/>
                <w:sz w:val="17"/>
              </w:rPr>
              <w:t>14.400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DED9CBA" w14:textId="77777777">
            <w:pPr>
              <w:pStyle w:val="p-table"/>
              <w:jc w:val="right"/>
              <w:rPr>
                <w:rFonts w:ascii="Times New Roman" w:hAnsi="Times New Roman" w:cs="Times New Roman"/>
                <w:sz w:val="17"/>
              </w:rPr>
            </w:pPr>
            <w:r w:rsidRPr="000113AD">
              <w:rPr>
                <w:rFonts w:ascii="Times New Roman" w:hAnsi="Times New Roman" w:cs="Times New Roman"/>
                <w:sz w:val="17"/>
              </w:rPr>
              <w:t>14.400</w:t>
            </w:r>
          </w:p>
        </w:tc>
      </w:tr>
      <w:tr w:rsidRPr="000113AD" w:rsidR="000113AD" w:rsidTr="000113AD" w14:paraId="3EDA1EFB"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61CBF954"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928E5BA" w14:textId="77777777">
            <w:pPr>
              <w:pStyle w:val="p-table"/>
              <w:rPr>
                <w:rFonts w:ascii="Times New Roman" w:hAnsi="Times New Roman" w:cs="Times New Roman"/>
                <w:sz w:val="17"/>
              </w:rPr>
            </w:pPr>
            <w:r w:rsidRPr="000113AD">
              <w:rPr>
                <w:rFonts w:ascii="Times New Roman" w:hAnsi="Times New Roman" w:cs="Times New Roman"/>
                <w:sz w:val="17"/>
              </w:rPr>
              <w:t>2. Aanpak cybercrime en gedigitaliseerde criminaliteit</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1020515" w14:textId="77777777">
            <w:pPr>
              <w:pStyle w:val="p-table"/>
              <w:jc w:val="right"/>
              <w:rPr>
                <w:rFonts w:ascii="Times New Roman" w:hAnsi="Times New Roman" w:cs="Times New Roman"/>
                <w:sz w:val="17"/>
              </w:rPr>
            </w:pPr>
            <w:r w:rsidRPr="000113AD">
              <w:rPr>
                <w:rFonts w:ascii="Times New Roman" w:hAnsi="Times New Roman" w:cs="Times New Roman"/>
                <w:sz w:val="17"/>
              </w:rPr>
              <w:t>843</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589E1C7" w14:textId="77777777">
            <w:pPr>
              <w:pStyle w:val="p-table"/>
              <w:jc w:val="right"/>
              <w:rPr>
                <w:rFonts w:ascii="Times New Roman" w:hAnsi="Times New Roman" w:cs="Times New Roman"/>
                <w:sz w:val="17"/>
              </w:rPr>
            </w:pPr>
            <w:r w:rsidRPr="000113AD">
              <w:rPr>
                <w:rFonts w:ascii="Times New Roman" w:hAnsi="Times New Roman" w:cs="Times New Roman"/>
                <w:sz w:val="17"/>
              </w:rPr>
              <w:t>1.699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5A75F64" w14:textId="77777777">
            <w:pPr>
              <w:pStyle w:val="p-table"/>
              <w:jc w:val="right"/>
              <w:rPr>
                <w:rFonts w:ascii="Times New Roman" w:hAnsi="Times New Roman" w:cs="Times New Roman"/>
                <w:sz w:val="17"/>
              </w:rPr>
            </w:pPr>
            <w:r w:rsidRPr="000113AD">
              <w:rPr>
                <w:rFonts w:ascii="Times New Roman" w:hAnsi="Times New Roman" w:cs="Times New Roman"/>
                <w:sz w:val="17"/>
              </w:rPr>
              <w:t>2.539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1035FD5" w14:textId="77777777">
            <w:pPr>
              <w:pStyle w:val="p-table"/>
              <w:jc w:val="right"/>
              <w:rPr>
                <w:rFonts w:ascii="Times New Roman" w:hAnsi="Times New Roman" w:cs="Times New Roman"/>
                <w:sz w:val="17"/>
              </w:rPr>
            </w:pPr>
            <w:r w:rsidRPr="000113AD">
              <w:rPr>
                <w:rFonts w:ascii="Times New Roman" w:hAnsi="Times New Roman" w:cs="Times New Roman"/>
                <w:sz w:val="17"/>
              </w:rPr>
              <w:t>3.382</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9806CC9" w14:textId="77777777">
            <w:pPr>
              <w:pStyle w:val="p-table"/>
              <w:jc w:val="right"/>
              <w:rPr>
                <w:rFonts w:ascii="Times New Roman" w:hAnsi="Times New Roman" w:cs="Times New Roman"/>
                <w:sz w:val="17"/>
              </w:rPr>
            </w:pPr>
            <w:r w:rsidRPr="000113AD">
              <w:rPr>
                <w:rFonts w:ascii="Times New Roman" w:hAnsi="Times New Roman" w:cs="Times New Roman"/>
                <w:sz w:val="17"/>
              </w:rPr>
              <w:t>3.382</w:t>
            </w:r>
          </w:p>
        </w:tc>
      </w:tr>
      <w:tr w:rsidRPr="000113AD" w:rsidR="000113AD" w:rsidTr="000113AD" w14:paraId="4C65915B"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50E3535B"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C01B189" w14:textId="77777777">
            <w:pPr>
              <w:pStyle w:val="p-table"/>
              <w:rPr>
                <w:rFonts w:ascii="Times New Roman" w:hAnsi="Times New Roman" w:cs="Times New Roman"/>
                <w:sz w:val="17"/>
              </w:rPr>
            </w:pPr>
            <w:r w:rsidRPr="000113AD">
              <w:rPr>
                <w:rFonts w:ascii="Times New Roman" w:hAnsi="Times New Roman" w:cs="Times New Roman"/>
                <w:sz w:val="17"/>
              </w:rPr>
              <w:t>2. Digitale opsporing basisteams</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804A8B1" w14:textId="77777777">
            <w:pPr>
              <w:pStyle w:val="p-table"/>
              <w:jc w:val="right"/>
              <w:rPr>
                <w:rFonts w:ascii="Times New Roman" w:hAnsi="Times New Roman" w:cs="Times New Roman"/>
                <w:sz w:val="17"/>
              </w:rPr>
            </w:pPr>
            <w:r w:rsidRPr="000113AD">
              <w:rPr>
                <w:rFonts w:ascii="Times New Roman" w:hAnsi="Times New Roman" w:cs="Times New Roman"/>
                <w:sz w:val="17"/>
              </w:rPr>
              <w:t>540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5C8528F" w14:textId="77777777">
            <w:pPr>
              <w:pStyle w:val="p-table"/>
              <w:jc w:val="right"/>
              <w:rPr>
                <w:rFonts w:ascii="Times New Roman" w:hAnsi="Times New Roman" w:cs="Times New Roman"/>
                <w:sz w:val="17"/>
              </w:rPr>
            </w:pPr>
            <w:r w:rsidRPr="000113AD">
              <w:rPr>
                <w:rFonts w:ascii="Times New Roman" w:hAnsi="Times New Roman" w:cs="Times New Roman"/>
                <w:sz w:val="17"/>
              </w:rPr>
              <w:t>1.079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1142400" w14:textId="77777777">
            <w:pPr>
              <w:pStyle w:val="p-table"/>
              <w:jc w:val="right"/>
              <w:rPr>
                <w:rFonts w:ascii="Times New Roman" w:hAnsi="Times New Roman" w:cs="Times New Roman"/>
                <w:sz w:val="17"/>
              </w:rPr>
            </w:pPr>
            <w:r w:rsidRPr="000113AD">
              <w:rPr>
                <w:rFonts w:ascii="Times New Roman" w:hAnsi="Times New Roman" w:cs="Times New Roman"/>
                <w:sz w:val="17"/>
              </w:rPr>
              <w:t>1.619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CB5C4A0" w14:textId="77777777">
            <w:pPr>
              <w:pStyle w:val="p-table"/>
              <w:jc w:val="right"/>
              <w:rPr>
                <w:rFonts w:ascii="Times New Roman" w:hAnsi="Times New Roman" w:cs="Times New Roman"/>
                <w:sz w:val="17"/>
              </w:rPr>
            </w:pPr>
            <w:r w:rsidRPr="000113AD">
              <w:rPr>
                <w:rFonts w:ascii="Times New Roman" w:hAnsi="Times New Roman" w:cs="Times New Roman"/>
                <w:sz w:val="17"/>
              </w:rPr>
              <w:t>1.619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44529E8" w14:textId="77777777">
            <w:pPr>
              <w:pStyle w:val="p-table"/>
              <w:jc w:val="right"/>
              <w:rPr>
                <w:rFonts w:ascii="Times New Roman" w:hAnsi="Times New Roman" w:cs="Times New Roman"/>
                <w:sz w:val="17"/>
              </w:rPr>
            </w:pPr>
            <w:r w:rsidRPr="000113AD">
              <w:rPr>
                <w:rFonts w:ascii="Times New Roman" w:hAnsi="Times New Roman" w:cs="Times New Roman"/>
                <w:sz w:val="17"/>
              </w:rPr>
              <w:t>1.619</w:t>
            </w:r>
          </w:p>
        </w:tc>
      </w:tr>
      <w:tr w:rsidRPr="000113AD" w:rsidR="000113AD" w:rsidTr="000113AD" w14:paraId="54A4336A"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6F86355C"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AB9FA71" w14:textId="77777777">
            <w:pPr>
              <w:pStyle w:val="p-table"/>
              <w:rPr>
                <w:rFonts w:ascii="Times New Roman" w:hAnsi="Times New Roman" w:cs="Times New Roman"/>
                <w:sz w:val="17"/>
              </w:rPr>
            </w:pPr>
            <w:r w:rsidRPr="000113AD">
              <w:rPr>
                <w:rFonts w:ascii="Times New Roman" w:hAnsi="Times New Roman" w:cs="Times New Roman"/>
                <w:sz w:val="17"/>
              </w:rPr>
              <w:t>2. Uitbreiding aanpak logistieke knelpunten</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BC989CF" w14:textId="77777777">
            <w:pPr>
              <w:pStyle w:val="p-table"/>
              <w:jc w:val="right"/>
              <w:rPr>
                <w:rFonts w:ascii="Times New Roman" w:hAnsi="Times New Roman" w:cs="Times New Roman"/>
                <w:sz w:val="17"/>
              </w:rPr>
            </w:pPr>
            <w:r w:rsidRPr="000113AD">
              <w:rPr>
                <w:rFonts w:ascii="Times New Roman" w:hAnsi="Times New Roman" w:cs="Times New Roman"/>
                <w:sz w:val="17"/>
              </w:rPr>
              <w:t>644</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DB88BFD" w14:textId="77777777">
            <w:pPr>
              <w:pStyle w:val="p-table"/>
              <w:jc w:val="right"/>
              <w:rPr>
                <w:rFonts w:ascii="Times New Roman" w:hAnsi="Times New Roman" w:cs="Times New Roman"/>
                <w:sz w:val="17"/>
              </w:rPr>
            </w:pPr>
            <w:r w:rsidRPr="000113AD">
              <w:rPr>
                <w:rFonts w:ascii="Times New Roman" w:hAnsi="Times New Roman" w:cs="Times New Roman"/>
                <w:sz w:val="17"/>
              </w:rPr>
              <w:t>1.289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BDF2ED1" w14:textId="77777777">
            <w:pPr>
              <w:pStyle w:val="p-table"/>
              <w:jc w:val="right"/>
              <w:rPr>
                <w:rFonts w:ascii="Times New Roman" w:hAnsi="Times New Roman" w:cs="Times New Roman"/>
                <w:sz w:val="17"/>
              </w:rPr>
            </w:pPr>
            <w:r w:rsidRPr="000113AD">
              <w:rPr>
                <w:rFonts w:ascii="Times New Roman" w:hAnsi="Times New Roman" w:cs="Times New Roman"/>
                <w:sz w:val="17"/>
              </w:rPr>
              <w:t>1.289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C13F3D2" w14:textId="77777777">
            <w:pPr>
              <w:pStyle w:val="p-table"/>
              <w:jc w:val="right"/>
              <w:rPr>
                <w:rFonts w:ascii="Times New Roman" w:hAnsi="Times New Roman" w:cs="Times New Roman"/>
                <w:sz w:val="17"/>
              </w:rPr>
            </w:pPr>
            <w:r w:rsidRPr="000113AD">
              <w:rPr>
                <w:rFonts w:ascii="Times New Roman" w:hAnsi="Times New Roman" w:cs="Times New Roman"/>
                <w:sz w:val="17"/>
              </w:rPr>
              <w:t>1.289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47DAEB5" w14:textId="77777777">
            <w:pPr>
              <w:pStyle w:val="p-table"/>
              <w:jc w:val="right"/>
              <w:rPr>
                <w:rFonts w:ascii="Times New Roman" w:hAnsi="Times New Roman" w:cs="Times New Roman"/>
                <w:sz w:val="17"/>
              </w:rPr>
            </w:pPr>
            <w:r w:rsidRPr="000113AD">
              <w:rPr>
                <w:rFonts w:ascii="Times New Roman" w:hAnsi="Times New Roman" w:cs="Times New Roman"/>
                <w:sz w:val="17"/>
              </w:rPr>
              <w:t>1.289</w:t>
            </w:r>
          </w:p>
        </w:tc>
      </w:tr>
      <w:tr w:rsidRPr="000113AD" w:rsidR="000113AD" w:rsidTr="000113AD" w14:paraId="066F9215"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3A55454C"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4503BA3" w14:textId="77777777">
            <w:pPr>
              <w:pStyle w:val="p-table"/>
              <w:rPr>
                <w:rFonts w:ascii="Times New Roman" w:hAnsi="Times New Roman" w:cs="Times New Roman"/>
                <w:sz w:val="17"/>
              </w:rPr>
            </w:pPr>
            <w:r w:rsidRPr="000113AD">
              <w:rPr>
                <w:rFonts w:ascii="Times New Roman" w:hAnsi="Times New Roman" w:cs="Times New Roman"/>
                <w:sz w:val="17"/>
              </w:rPr>
              <w:t>2. Aanpak voortgezet crimineel handelen vanuit detentie</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50CE3E9" w14:textId="77777777">
            <w:pPr>
              <w:pStyle w:val="p-table"/>
              <w:jc w:val="right"/>
              <w:rPr>
                <w:rFonts w:ascii="Times New Roman" w:hAnsi="Times New Roman" w:cs="Times New Roman"/>
                <w:sz w:val="17"/>
              </w:rPr>
            </w:pPr>
            <w:r w:rsidRPr="000113AD">
              <w:rPr>
                <w:rFonts w:ascii="Times New Roman" w:hAnsi="Times New Roman" w:cs="Times New Roman"/>
                <w:sz w:val="17"/>
              </w:rPr>
              <w:t>10.670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A9039B0" w14:textId="77777777">
            <w:pPr>
              <w:pStyle w:val="p-table"/>
              <w:jc w:val="right"/>
              <w:rPr>
                <w:rFonts w:ascii="Times New Roman" w:hAnsi="Times New Roman" w:cs="Times New Roman"/>
                <w:sz w:val="17"/>
              </w:rPr>
            </w:pPr>
            <w:r w:rsidRPr="000113AD">
              <w:rPr>
                <w:rFonts w:ascii="Times New Roman" w:hAnsi="Times New Roman" w:cs="Times New Roman"/>
                <w:sz w:val="17"/>
              </w:rPr>
              <w:t>13.330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A01D8D3" w14:textId="77777777">
            <w:pPr>
              <w:pStyle w:val="p-table"/>
              <w:jc w:val="right"/>
              <w:rPr>
                <w:rFonts w:ascii="Times New Roman" w:hAnsi="Times New Roman" w:cs="Times New Roman"/>
                <w:sz w:val="17"/>
              </w:rPr>
            </w:pPr>
            <w:r w:rsidRPr="000113AD">
              <w:rPr>
                <w:rFonts w:ascii="Times New Roman" w:hAnsi="Times New Roman" w:cs="Times New Roman"/>
                <w:sz w:val="17"/>
              </w:rPr>
              <w:t>16.000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3E7DFDC" w14:textId="77777777">
            <w:pPr>
              <w:pStyle w:val="p-table"/>
              <w:jc w:val="right"/>
              <w:rPr>
                <w:rFonts w:ascii="Times New Roman" w:hAnsi="Times New Roman" w:cs="Times New Roman"/>
                <w:sz w:val="17"/>
              </w:rPr>
            </w:pPr>
            <w:r w:rsidRPr="000113AD">
              <w:rPr>
                <w:rFonts w:ascii="Times New Roman" w:hAnsi="Times New Roman" w:cs="Times New Roman"/>
                <w:sz w:val="17"/>
              </w:rPr>
              <w:t>16.000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183C029" w14:textId="77777777">
            <w:pPr>
              <w:pStyle w:val="p-table"/>
              <w:jc w:val="right"/>
              <w:rPr>
                <w:rFonts w:ascii="Times New Roman" w:hAnsi="Times New Roman" w:cs="Times New Roman"/>
                <w:sz w:val="17"/>
              </w:rPr>
            </w:pPr>
            <w:r w:rsidRPr="000113AD">
              <w:rPr>
                <w:rFonts w:ascii="Times New Roman" w:hAnsi="Times New Roman" w:cs="Times New Roman"/>
                <w:sz w:val="17"/>
              </w:rPr>
              <w:t>16.000</w:t>
            </w:r>
          </w:p>
        </w:tc>
      </w:tr>
      <w:tr w:rsidRPr="000113AD" w:rsidR="000113AD" w:rsidTr="000113AD" w14:paraId="60A34759"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0143D10D"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1B793A6" w14:textId="77777777">
            <w:pPr>
              <w:pStyle w:val="p-table"/>
              <w:rPr>
                <w:rFonts w:ascii="Times New Roman" w:hAnsi="Times New Roman" w:cs="Times New Roman"/>
                <w:sz w:val="17"/>
              </w:rPr>
            </w:pPr>
            <w:r w:rsidRPr="000113AD">
              <w:rPr>
                <w:rFonts w:ascii="Times New Roman" w:hAnsi="Times New Roman" w:cs="Times New Roman"/>
                <w:sz w:val="17"/>
              </w:rPr>
              <w:t>3. Aanpak cybercrime en gedigitaliseerde criminaliteit</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AA81C6D" w14:textId="77777777">
            <w:pPr>
              <w:pStyle w:val="p-table"/>
              <w:jc w:val="right"/>
              <w:rPr>
                <w:rFonts w:ascii="Times New Roman" w:hAnsi="Times New Roman" w:cs="Times New Roman"/>
                <w:sz w:val="17"/>
              </w:rPr>
            </w:pPr>
            <w:r w:rsidRPr="000113AD">
              <w:rPr>
                <w:rFonts w:ascii="Times New Roman" w:hAnsi="Times New Roman" w:cs="Times New Roman"/>
                <w:sz w:val="17"/>
              </w:rPr>
              <w:t>90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E574DC3" w14:textId="77777777">
            <w:pPr>
              <w:pStyle w:val="p-table"/>
              <w:jc w:val="right"/>
              <w:rPr>
                <w:rFonts w:ascii="Times New Roman" w:hAnsi="Times New Roman" w:cs="Times New Roman"/>
                <w:sz w:val="17"/>
              </w:rPr>
            </w:pPr>
            <w:r w:rsidRPr="000113AD">
              <w:rPr>
                <w:rFonts w:ascii="Times New Roman" w:hAnsi="Times New Roman" w:cs="Times New Roman"/>
                <w:sz w:val="17"/>
              </w:rPr>
              <w:t>180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64F10F6" w14:textId="77777777">
            <w:pPr>
              <w:pStyle w:val="p-table"/>
              <w:jc w:val="right"/>
              <w:rPr>
                <w:rFonts w:ascii="Times New Roman" w:hAnsi="Times New Roman" w:cs="Times New Roman"/>
                <w:sz w:val="17"/>
              </w:rPr>
            </w:pPr>
            <w:r w:rsidRPr="000113AD">
              <w:rPr>
                <w:rFonts w:ascii="Times New Roman" w:hAnsi="Times New Roman" w:cs="Times New Roman"/>
                <w:sz w:val="17"/>
              </w:rPr>
              <w:t>360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24A8ABB" w14:textId="77777777">
            <w:pPr>
              <w:pStyle w:val="p-table"/>
              <w:jc w:val="right"/>
              <w:rPr>
                <w:rFonts w:ascii="Times New Roman" w:hAnsi="Times New Roman" w:cs="Times New Roman"/>
                <w:sz w:val="17"/>
              </w:rPr>
            </w:pPr>
            <w:r w:rsidRPr="000113AD">
              <w:rPr>
                <w:rFonts w:ascii="Times New Roman" w:hAnsi="Times New Roman" w:cs="Times New Roman"/>
                <w:sz w:val="17"/>
              </w:rPr>
              <w:t>360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0B8E7D9" w14:textId="77777777">
            <w:pPr>
              <w:pStyle w:val="p-table"/>
              <w:jc w:val="right"/>
              <w:rPr>
                <w:rFonts w:ascii="Times New Roman" w:hAnsi="Times New Roman" w:cs="Times New Roman"/>
                <w:sz w:val="17"/>
              </w:rPr>
            </w:pPr>
            <w:r w:rsidRPr="000113AD">
              <w:rPr>
                <w:rFonts w:ascii="Times New Roman" w:hAnsi="Times New Roman" w:cs="Times New Roman"/>
                <w:sz w:val="17"/>
              </w:rPr>
              <w:t>360</w:t>
            </w:r>
          </w:p>
        </w:tc>
      </w:tr>
      <w:tr w:rsidRPr="000113AD" w:rsidR="000113AD" w:rsidTr="000113AD" w14:paraId="093DEBAE"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72F5012A"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C3A8E50" w14:textId="77777777">
            <w:pPr>
              <w:pStyle w:val="p-table"/>
              <w:rPr>
                <w:rFonts w:ascii="Times New Roman" w:hAnsi="Times New Roman" w:cs="Times New Roman"/>
                <w:sz w:val="17"/>
              </w:rPr>
            </w:pPr>
            <w:r w:rsidRPr="000113AD">
              <w:rPr>
                <w:rFonts w:ascii="Times New Roman" w:hAnsi="Times New Roman" w:cs="Times New Roman"/>
                <w:sz w:val="17"/>
              </w:rPr>
              <w:t>3. Digitale opsporing basisteams</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D7255D3" w14:textId="77777777">
            <w:pPr>
              <w:pStyle w:val="p-table"/>
              <w:jc w:val="right"/>
              <w:rPr>
                <w:rFonts w:ascii="Times New Roman" w:hAnsi="Times New Roman" w:cs="Times New Roman"/>
                <w:sz w:val="17"/>
              </w:rPr>
            </w:pPr>
            <w:r w:rsidRPr="000113AD">
              <w:rPr>
                <w:rFonts w:ascii="Times New Roman" w:hAnsi="Times New Roman" w:cs="Times New Roman"/>
                <w:sz w:val="17"/>
              </w:rPr>
              <w:t>231</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653536D" w14:textId="77777777">
            <w:pPr>
              <w:pStyle w:val="p-table"/>
              <w:jc w:val="right"/>
              <w:rPr>
                <w:rFonts w:ascii="Times New Roman" w:hAnsi="Times New Roman" w:cs="Times New Roman"/>
                <w:sz w:val="17"/>
              </w:rPr>
            </w:pPr>
            <w:r w:rsidRPr="000113AD">
              <w:rPr>
                <w:rFonts w:ascii="Times New Roman" w:hAnsi="Times New Roman" w:cs="Times New Roman"/>
                <w:sz w:val="17"/>
              </w:rPr>
              <w:t>462</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5B432EC" w14:textId="77777777">
            <w:pPr>
              <w:pStyle w:val="p-table"/>
              <w:jc w:val="right"/>
              <w:rPr>
                <w:rFonts w:ascii="Times New Roman" w:hAnsi="Times New Roman" w:cs="Times New Roman"/>
                <w:sz w:val="17"/>
              </w:rPr>
            </w:pPr>
            <w:r w:rsidRPr="000113AD">
              <w:rPr>
                <w:rFonts w:ascii="Times New Roman" w:hAnsi="Times New Roman" w:cs="Times New Roman"/>
                <w:sz w:val="17"/>
              </w:rPr>
              <w:t>693</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D1255A9" w14:textId="77777777">
            <w:pPr>
              <w:pStyle w:val="p-table"/>
              <w:jc w:val="right"/>
              <w:rPr>
                <w:rFonts w:ascii="Times New Roman" w:hAnsi="Times New Roman" w:cs="Times New Roman"/>
                <w:sz w:val="17"/>
              </w:rPr>
            </w:pPr>
            <w:r w:rsidRPr="000113AD">
              <w:rPr>
                <w:rFonts w:ascii="Times New Roman" w:hAnsi="Times New Roman" w:cs="Times New Roman"/>
                <w:sz w:val="17"/>
              </w:rPr>
              <w:t>693</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36D0AA4" w14:textId="77777777">
            <w:pPr>
              <w:pStyle w:val="p-table"/>
              <w:jc w:val="right"/>
              <w:rPr>
                <w:rFonts w:ascii="Times New Roman" w:hAnsi="Times New Roman" w:cs="Times New Roman"/>
                <w:sz w:val="17"/>
              </w:rPr>
            </w:pPr>
            <w:r w:rsidRPr="000113AD">
              <w:rPr>
                <w:rFonts w:ascii="Times New Roman" w:hAnsi="Times New Roman" w:cs="Times New Roman"/>
                <w:sz w:val="17"/>
              </w:rPr>
              <w:t>693</w:t>
            </w:r>
          </w:p>
        </w:tc>
      </w:tr>
      <w:tr w:rsidRPr="000113AD" w:rsidR="000113AD" w:rsidTr="000113AD" w14:paraId="7575FB0A"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27872B3C"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792590B" w14:textId="77777777">
            <w:pPr>
              <w:pStyle w:val="p-table"/>
              <w:rPr>
                <w:rFonts w:ascii="Times New Roman" w:hAnsi="Times New Roman" w:cs="Times New Roman"/>
              </w:rPr>
            </w:pPr>
            <w:r w:rsidRPr="000113AD">
              <w:rPr>
                <w:rFonts w:ascii="Times New Roman" w:hAnsi="Times New Roman" w:cs="Times New Roman"/>
                <w:b/>
                <w:sz w:val="17"/>
              </w:rPr>
              <w:t>Stand na de nota van wijziging</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46EAFF9" w14:textId="77777777">
            <w:pPr>
              <w:pStyle w:val="p-table"/>
              <w:jc w:val="right"/>
              <w:rPr>
                <w:rFonts w:ascii="Times New Roman" w:hAnsi="Times New Roman" w:cs="Times New Roman"/>
              </w:rPr>
            </w:pPr>
            <w:r w:rsidRPr="000113AD">
              <w:rPr>
                <w:rFonts w:ascii="Times New Roman" w:hAnsi="Times New Roman" w:cs="Times New Roman"/>
                <w:b/>
                <w:sz w:val="17"/>
              </w:rPr>
              <w:t>4.277.606</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561A70A" w14:textId="77777777">
            <w:pPr>
              <w:pStyle w:val="p-table"/>
              <w:jc w:val="right"/>
              <w:rPr>
                <w:rFonts w:ascii="Times New Roman" w:hAnsi="Times New Roman" w:cs="Times New Roman"/>
              </w:rPr>
            </w:pPr>
            <w:r w:rsidRPr="000113AD">
              <w:rPr>
                <w:rFonts w:ascii="Times New Roman" w:hAnsi="Times New Roman" w:cs="Times New Roman"/>
                <w:b/>
                <w:sz w:val="17"/>
              </w:rPr>
              <w:t>4.357.128</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E5224B1" w14:textId="77777777">
            <w:pPr>
              <w:pStyle w:val="p-table"/>
              <w:jc w:val="right"/>
              <w:rPr>
                <w:rFonts w:ascii="Times New Roman" w:hAnsi="Times New Roman" w:cs="Times New Roman"/>
              </w:rPr>
            </w:pPr>
            <w:r w:rsidRPr="000113AD">
              <w:rPr>
                <w:rFonts w:ascii="Times New Roman" w:hAnsi="Times New Roman" w:cs="Times New Roman"/>
                <w:b/>
                <w:sz w:val="17"/>
              </w:rPr>
              <w:t>4.447.173</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0567017" w14:textId="77777777">
            <w:pPr>
              <w:pStyle w:val="p-table"/>
              <w:jc w:val="right"/>
              <w:rPr>
                <w:rFonts w:ascii="Times New Roman" w:hAnsi="Times New Roman" w:cs="Times New Roman"/>
              </w:rPr>
            </w:pPr>
            <w:r w:rsidRPr="000113AD">
              <w:rPr>
                <w:rFonts w:ascii="Times New Roman" w:hAnsi="Times New Roman" w:cs="Times New Roman"/>
                <w:b/>
                <w:sz w:val="17"/>
              </w:rPr>
              <w:t>4.495.868</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F1721BC" w14:textId="77777777">
            <w:pPr>
              <w:pStyle w:val="p-table"/>
              <w:jc w:val="right"/>
              <w:rPr>
                <w:rFonts w:ascii="Times New Roman" w:hAnsi="Times New Roman" w:cs="Times New Roman"/>
              </w:rPr>
            </w:pPr>
            <w:r w:rsidRPr="000113AD">
              <w:rPr>
                <w:rFonts w:ascii="Times New Roman" w:hAnsi="Times New Roman" w:cs="Times New Roman"/>
                <w:b/>
                <w:sz w:val="17"/>
              </w:rPr>
              <w:t>4.516.086</w:t>
            </w:r>
          </w:p>
        </w:tc>
      </w:tr>
      <w:tr w:rsidRPr="000113AD" w:rsidR="000113AD" w:rsidTr="000113AD" w14:paraId="630BD394"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4A2CB55B"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30362E50"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299B8D21"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4F81EB34"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4628F6EB"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2C9564B9"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7A45CE64" w14:textId="77777777">
            <w:pPr>
              <w:pStyle w:val="p-table"/>
              <w:rPr>
                <w:rFonts w:ascii="Times New Roman" w:hAnsi="Times New Roman" w:cs="Times New Roman"/>
                <w:sz w:val="17"/>
              </w:rPr>
            </w:pPr>
          </w:p>
        </w:tc>
      </w:tr>
      <w:tr w:rsidRPr="000113AD" w:rsidR="000113AD" w:rsidTr="000113AD" w14:paraId="69CF93F0" w14:textId="77777777">
        <w:tc>
          <w:tcPr>
            <w:tcW w:w="332" w:type="pct"/>
            <w:tcBorders>
              <w:bottom w:val="single" w:color="009EE0" w:sz="2" w:space="0"/>
            </w:tcBorders>
            <w:shd w:val="clear" w:color="auto" w:fill="auto"/>
            <w:tcMar>
              <w:top w:w="22" w:type="dxa"/>
              <w:left w:w="10" w:type="dxa"/>
              <w:bottom w:w="22" w:type="dxa"/>
              <w:right w:w="28" w:type="dxa"/>
            </w:tcMar>
            <w:vAlign w:val="center"/>
          </w:tcPr>
          <w:p w:rsidRPr="000113AD" w:rsidR="000113AD" w:rsidP="00BE78E6" w:rsidRDefault="000113AD" w14:paraId="57C0BB57" w14:textId="77777777">
            <w:pPr>
              <w:pStyle w:val="p-table"/>
              <w:rPr>
                <w:rFonts w:ascii="Times New Roman" w:hAnsi="Times New Roman" w:cs="Times New Roman"/>
                <w:sz w:val="17"/>
              </w:rPr>
            </w:pPr>
            <w:r w:rsidRPr="000113AD">
              <w:rPr>
                <w:rFonts w:ascii="Times New Roman" w:hAnsi="Times New Roman" w:cs="Times New Roman"/>
                <w:sz w:val="17"/>
              </w:rPr>
              <w:t>36</w:t>
            </w: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7DFEBFF" w14:textId="77777777">
            <w:pPr>
              <w:pStyle w:val="p-table"/>
              <w:rPr>
                <w:rFonts w:ascii="Times New Roman" w:hAnsi="Times New Roman" w:cs="Times New Roman"/>
                <w:sz w:val="17"/>
              </w:rPr>
            </w:pPr>
            <w:r w:rsidRPr="000113AD">
              <w:rPr>
                <w:rFonts w:ascii="Times New Roman" w:hAnsi="Times New Roman" w:cs="Times New Roman"/>
                <w:sz w:val="17"/>
              </w:rPr>
              <w:t>Contraterrorisme en nationaal veiligheidsbeleid</w:t>
            </w: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046D64FD"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73C7FF18"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5A923CF8"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3739DCAC"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41D37F83" w14:textId="77777777">
            <w:pPr>
              <w:pStyle w:val="p-table"/>
              <w:rPr>
                <w:rFonts w:ascii="Times New Roman" w:hAnsi="Times New Roman" w:cs="Times New Roman"/>
                <w:sz w:val="17"/>
              </w:rPr>
            </w:pPr>
          </w:p>
        </w:tc>
      </w:tr>
      <w:tr w:rsidRPr="000113AD" w:rsidR="000113AD" w:rsidTr="000113AD" w14:paraId="3ABA8BE9"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5B6B45BD"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D5F3E8C" w14:textId="77777777">
            <w:pPr>
              <w:pStyle w:val="p-table"/>
              <w:rPr>
                <w:rFonts w:ascii="Times New Roman" w:hAnsi="Times New Roman" w:cs="Times New Roman"/>
              </w:rPr>
            </w:pPr>
            <w:r w:rsidRPr="000113AD">
              <w:rPr>
                <w:rFonts w:ascii="Times New Roman" w:hAnsi="Times New Roman" w:cs="Times New Roman"/>
                <w:b/>
                <w:sz w:val="17"/>
              </w:rPr>
              <w:t>Stand vóór nota van wijziging</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9EF675D" w14:textId="77777777">
            <w:pPr>
              <w:pStyle w:val="p-table"/>
              <w:jc w:val="right"/>
              <w:rPr>
                <w:rFonts w:ascii="Times New Roman" w:hAnsi="Times New Roman" w:cs="Times New Roman"/>
              </w:rPr>
            </w:pPr>
            <w:r w:rsidRPr="000113AD">
              <w:rPr>
                <w:rFonts w:ascii="Times New Roman" w:hAnsi="Times New Roman" w:cs="Times New Roman"/>
                <w:b/>
                <w:sz w:val="17"/>
              </w:rPr>
              <w:t>609.598</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05D20D8" w14:textId="77777777">
            <w:pPr>
              <w:pStyle w:val="p-table"/>
              <w:jc w:val="right"/>
              <w:rPr>
                <w:rFonts w:ascii="Times New Roman" w:hAnsi="Times New Roman" w:cs="Times New Roman"/>
              </w:rPr>
            </w:pPr>
            <w:r w:rsidRPr="000113AD">
              <w:rPr>
                <w:rFonts w:ascii="Times New Roman" w:hAnsi="Times New Roman" w:cs="Times New Roman"/>
                <w:b/>
                <w:sz w:val="17"/>
              </w:rPr>
              <w:t>552.475</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FC1D1F0" w14:textId="77777777">
            <w:pPr>
              <w:pStyle w:val="p-table"/>
              <w:jc w:val="right"/>
              <w:rPr>
                <w:rFonts w:ascii="Times New Roman" w:hAnsi="Times New Roman" w:cs="Times New Roman"/>
              </w:rPr>
            </w:pPr>
            <w:r w:rsidRPr="000113AD">
              <w:rPr>
                <w:rFonts w:ascii="Times New Roman" w:hAnsi="Times New Roman" w:cs="Times New Roman"/>
                <w:b/>
                <w:sz w:val="17"/>
              </w:rPr>
              <w:t>556.183</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99FCB5D" w14:textId="77777777">
            <w:pPr>
              <w:pStyle w:val="p-table"/>
              <w:jc w:val="right"/>
              <w:rPr>
                <w:rFonts w:ascii="Times New Roman" w:hAnsi="Times New Roman" w:cs="Times New Roman"/>
              </w:rPr>
            </w:pPr>
            <w:r w:rsidRPr="000113AD">
              <w:rPr>
                <w:rFonts w:ascii="Times New Roman" w:hAnsi="Times New Roman" w:cs="Times New Roman"/>
                <w:b/>
                <w:sz w:val="17"/>
              </w:rPr>
              <w:t>559.035</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2498D31" w14:textId="77777777">
            <w:pPr>
              <w:pStyle w:val="p-table"/>
              <w:jc w:val="right"/>
              <w:rPr>
                <w:rFonts w:ascii="Times New Roman" w:hAnsi="Times New Roman" w:cs="Times New Roman"/>
              </w:rPr>
            </w:pPr>
            <w:r w:rsidRPr="000113AD">
              <w:rPr>
                <w:rFonts w:ascii="Times New Roman" w:hAnsi="Times New Roman" w:cs="Times New Roman"/>
                <w:b/>
                <w:sz w:val="17"/>
              </w:rPr>
              <w:t>560.176</w:t>
            </w:r>
          </w:p>
        </w:tc>
      </w:tr>
      <w:tr w:rsidRPr="000113AD" w:rsidR="000113AD" w:rsidTr="000113AD" w14:paraId="5AB11414"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21962DD5"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9690319" w14:textId="77777777">
            <w:pPr>
              <w:pStyle w:val="p-table"/>
              <w:rPr>
                <w:rFonts w:ascii="Times New Roman" w:hAnsi="Times New Roman" w:cs="Times New Roman"/>
                <w:sz w:val="17"/>
              </w:rPr>
            </w:pPr>
            <w:r w:rsidRPr="000113AD">
              <w:rPr>
                <w:rFonts w:ascii="Times New Roman" w:hAnsi="Times New Roman" w:cs="Times New Roman"/>
                <w:sz w:val="17"/>
              </w:rPr>
              <w:t>2. NAVO-Top 2025</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CA88AD4" w14:textId="77777777">
            <w:pPr>
              <w:pStyle w:val="p-table"/>
              <w:jc w:val="right"/>
              <w:rPr>
                <w:rFonts w:ascii="Times New Roman" w:hAnsi="Times New Roman" w:cs="Times New Roman"/>
                <w:sz w:val="17"/>
              </w:rPr>
            </w:pPr>
            <w:r w:rsidRPr="000113AD">
              <w:rPr>
                <w:rFonts w:ascii="Times New Roman" w:hAnsi="Times New Roman" w:cs="Times New Roman"/>
                <w:sz w:val="17"/>
              </w:rPr>
              <w:t>10.500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8E2E26D" w14:textId="77777777">
            <w:pPr>
              <w:pStyle w:val="p-table"/>
              <w:jc w:val="right"/>
              <w:rPr>
                <w:rFonts w:ascii="Times New Roman" w:hAnsi="Times New Roman" w:cs="Times New Roman"/>
                <w:sz w:val="17"/>
              </w:rPr>
            </w:pPr>
            <w:r w:rsidRPr="000113AD">
              <w:rPr>
                <w:rFonts w:ascii="Times New Roman" w:hAnsi="Times New Roman" w:cs="Times New Roman"/>
                <w:sz w:val="17"/>
              </w:rPr>
              <w:t>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315295E" w14:textId="77777777">
            <w:pPr>
              <w:pStyle w:val="p-table"/>
              <w:jc w:val="right"/>
              <w:rPr>
                <w:rFonts w:ascii="Times New Roman" w:hAnsi="Times New Roman" w:cs="Times New Roman"/>
                <w:sz w:val="17"/>
              </w:rPr>
            </w:pPr>
            <w:r w:rsidRPr="000113AD">
              <w:rPr>
                <w:rFonts w:ascii="Times New Roman" w:hAnsi="Times New Roman" w:cs="Times New Roman"/>
                <w:sz w:val="17"/>
              </w:rPr>
              <w:t>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DE0D6B5" w14:textId="77777777">
            <w:pPr>
              <w:pStyle w:val="p-table"/>
              <w:jc w:val="right"/>
              <w:rPr>
                <w:rFonts w:ascii="Times New Roman" w:hAnsi="Times New Roman" w:cs="Times New Roman"/>
                <w:sz w:val="17"/>
              </w:rPr>
            </w:pPr>
            <w:r w:rsidRPr="000113AD">
              <w:rPr>
                <w:rFonts w:ascii="Times New Roman" w:hAnsi="Times New Roman" w:cs="Times New Roman"/>
                <w:sz w:val="17"/>
              </w:rPr>
              <w:t>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599DC9B" w14:textId="77777777">
            <w:pPr>
              <w:pStyle w:val="p-table"/>
              <w:jc w:val="right"/>
              <w:rPr>
                <w:rFonts w:ascii="Times New Roman" w:hAnsi="Times New Roman" w:cs="Times New Roman"/>
                <w:sz w:val="17"/>
              </w:rPr>
            </w:pPr>
            <w:r w:rsidRPr="000113AD">
              <w:rPr>
                <w:rFonts w:ascii="Times New Roman" w:hAnsi="Times New Roman" w:cs="Times New Roman"/>
                <w:sz w:val="17"/>
              </w:rPr>
              <w:t>0</w:t>
            </w:r>
          </w:p>
        </w:tc>
      </w:tr>
      <w:tr w:rsidRPr="000113AD" w:rsidR="000113AD" w:rsidTr="000113AD" w14:paraId="4738B28C"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565C2113"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76DBFA1" w14:textId="77777777">
            <w:pPr>
              <w:pStyle w:val="p-table"/>
              <w:rPr>
                <w:rFonts w:ascii="Times New Roman" w:hAnsi="Times New Roman" w:cs="Times New Roman"/>
                <w:sz w:val="17"/>
              </w:rPr>
            </w:pPr>
            <w:r w:rsidRPr="000113AD">
              <w:rPr>
                <w:rFonts w:ascii="Times New Roman" w:hAnsi="Times New Roman" w:cs="Times New Roman"/>
                <w:sz w:val="17"/>
              </w:rPr>
              <w:t>3. Cyclotron</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85D4247" w14:textId="77777777">
            <w:pPr>
              <w:pStyle w:val="p-table"/>
              <w:jc w:val="right"/>
              <w:rPr>
                <w:rFonts w:ascii="Times New Roman" w:hAnsi="Times New Roman" w:cs="Times New Roman"/>
                <w:sz w:val="17"/>
              </w:rPr>
            </w:pPr>
            <w:r w:rsidRPr="000113AD">
              <w:rPr>
                <w:rFonts w:ascii="Times New Roman" w:hAnsi="Times New Roman" w:cs="Times New Roman"/>
                <w:sz w:val="17"/>
              </w:rPr>
              <w:t>3.000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CC47FDF" w14:textId="77777777">
            <w:pPr>
              <w:pStyle w:val="p-table"/>
              <w:jc w:val="right"/>
              <w:rPr>
                <w:rFonts w:ascii="Times New Roman" w:hAnsi="Times New Roman" w:cs="Times New Roman"/>
                <w:sz w:val="17"/>
              </w:rPr>
            </w:pPr>
            <w:r w:rsidRPr="000113AD">
              <w:rPr>
                <w:rFonts w:ascii="Times New Roman" w:hAnsi="Times New Roman" w:cs="Times New Roman"/>
                <w:sz w:val="17"/>
              </w:rPr>
              <w:t>3.000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96A854C" w14:textId="77777777">
            <w:pPr>
              <w:pStyle w:val="p-table"/>
              <w:jc w:val="right"/>
              <w:rPr>
                <w:rFonts w:ascii="Times New Roman" w:hAnsi="Times New Roman" w:cs="Times New Roman"/>
                <w:sz w:val="17"/>
              </w:rPr>
            </w:pPr>
            <w:r w:rsidRPr="000113AD">
              <w:rPr>
                <w:rFonts w:ascii="Times New Roman" w:hAnsi="Times New Roman" w:cs="Times New Roman"/>
                <w:sz w:val="17"/>
              </w:rPr>
              <w:t>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688950C" w14:textId="77777777">
            <w:pPr>
              <w:pStyle w:val="p-table"/>
              <w:jc w:val="right"/>
              <w:rPr>
                <w:rFonts w:ascii="Times New Roman" w:hAnsi="Times New Roman" w:cs="Times New Roman"/>
                <w:sz w:val="17"/>
              </w:rPr>
            </w:pPr>
            <w:r w:rsidRPr="000113AD">
              <w:rPr>
                <w:rFonts w:ascii="Times New Roman" w:hAnsi="Times New Roman" w:cs="Times New Roman"/>
                <w:sz w:val="17"/>
              </w:rPr>
              <w:t>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0CA9812" w14:textId="77777777">
            <w:pPr>
              <w:pStyle w:val="p-table"/>
              <w:jc w:val="right"/>
              <w:rPr>
                <w:rFonts w:ascii="Times New Roman" w:hAnsi="Times New Roman" w:cs="Times New Roman"/>
                <w:sz w:val="17"/>
              </w:rPr>
            </w:pPr>
            <w:r w:rsidRPr="000113AD">
              <w:rPr>
                <w:rFonts w:ascii="Times New Roman" w:hAnsi="Times New Roman" w:cs="Times New Roman"/>
                <w:sz w:val="17"/>
              </w:rPr>
              <w:t>0</w:t>
            </w:r>
          </w:p>
        </w:tc>
      </w:tr>
      <w:tr w:rsidRPr="000113AD" w:rsidR="000113AD" w:rsidTr="000113AD" w14:paraId="7CCB798B"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65266DB0"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E4AE80F" w14:textId="77777777">
            <w:pPr>
              <w:pStyle w:val="p-table"/>
              <w:rPr>
                <w:rFonts w:ascii="Times New Roman" w:hAnsi="Times New Roman" w:cs="Times New Roman"/>
              </w:rPr>
            </w:pPr>
            <w:r w:rsidRPr="000113AD">
              <w:rPr>
                <w:rFonts w:ascii="Times New Roman" w:hAnsi="Times New Roman" w:cs="Times New Roman"/>
                <w:b/>
                <w:sz w:val="17"/>
              </w:rPr>
              <w:t>Stand na de nota van wijziging</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AB5493C" w14:textId="77777777">
            <w:pPr>
              <w:pStyle w:val="p-table"/>
              <w:jc w:val="right"/>
              <w:rPr>
                <w:rFonts w:ascii="Times New Roman" w:hAnsi="Times New Roman" w:cs="Times New Roman"/>
              </w:rPr>
            </w:pPr>
            <w:r w:rsidRPr="000113AD">
              <w:rPr>
                <w:rFonts w:ascii="Times New Roman" w:hAnsi="Times New Roman" w:cs="Times New Roman"/>
                <w:b/>
                <w:sz w:val="17"/>
              </w:rPr>
              <w:t>623.098</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7C76F11" w14:textId="77777777">
            <w:pPr>
              <w:pStyle w:val="p-table"/>
              <w:jc w:val="right"/>
              <w:rPr>
                <w:rFonts w:ascii="Times New Roman" w:hAnsi="Times New Roman" w:cs="Times New Roman"/>
              </w:rPr>
            </w:pPr>
            <w:r w:rsidRPr="000113AD">
              <w:rPr>
                <w:rFonts w:ascii="Times New Roman" w:hAnsi="Times New Roman" w:cs="Times New Roman"/>
                <w:b/>
                <w:sz w:val="17"/>
              </w:rPr>
              <w:t>555.475</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8FCCB13" w14:textId="77777777">
            <w:pPr>
              <w:pStyle w:val="p-table"/>
              <w:jc w:val="right"/>
              <w:rPr>
                <w:rFonts w:ascii="Times New Roman" w:hAnsi="Times New Roman" w:cs="Times New Roman"/>
              </w:rPr>
            </w:pPr>
            <w:r w:rsidRPr="000113AD">
              <w:rPr>
                <w:rFonts w:ascii="Times New Roman" w:hAnsi="Times New Roman" w:cs="Times New Roman"/>
                <w:b/>
                <w:sz w:val="17"/>
              </w:rPr>
              <w:t>556.183</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50760F6" w14:textId="77777777">
            <w:pPr>
              <w:pStyle w:val="p-table"/>
              <w:jc w:val="right"/>
              <w:rPr>
                <w:rFonts w:ascii="Times New Roman" w:hAnsi="Times New Roman" w:cs="Times New Roman"/>
              </w:rPr>
            </w:pPr>
            <w:r w:rsidRPr="000113AD">
              <w:rPr>
                <w:rFonts w:ascii="Times New Roman" w:hAnsi="Times New Roman" w:cs="Times New Roman"/>
                <w:b/>
                <w:sz w:val="17"/>
              </w:rPr>
              <w:t>559.035</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71F74AB" w14:textId="77777777">
            <w:pPr>
              <w:pStyle w:val="p-table"/>
              <w:jc w:val="right"/>
              <w:rPr>
                <w:rFonts w:ascii="Times New Roman" w:hAnsi="Times New Roman" w:cs="Times New Roman"/>
              </w:rPr>
            </w:pPr>
            <w:r w:rsidRPr="000113AD">
              <w:rPr>
                <w:rFonts w:ascii="Times New Roman" w:hAnsi="Times New Roman" w:cs="Times New Roman"/>
                <w:b/>
                <w:sz w:val="17"/>
              </w:rPr>
              <w:t>560.176</w:t>
            </w:r>
          </w:p>
        </w:tc>
      </w:tr>
      <w:tr w:rsidRPr="000113AD" w:rsidR="000113AD" w:rsidTr="000113AD" w14:paraId="38CC1921"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2502B6E5"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742F2A28"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50713EDC"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2385615B"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4EF494F5"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18035DFD"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5439645D" w14:textId="77777777">
            <w:pPr>
              <w:pStyle w:val="p-table"/>
              <w:rPr>
                <w:rFonts w:ascii="Times New Roman" w:hAnsi="Times New Roman" w:cs="Times New Roman"/>
                <w:sz w:val="17"/>
              </w:rPr>
            </w:pPr>
          </w:p>
        </w:tc>
      </w:tr>
      <w:tr w:rsidRPr="000113AD" w:rsidR="000113AD" w:rsidTr="000113AD" w14:paraId="4AC6B86E" w14:textId="77777777">
        <w:tc>
          <w:tcPr>
            <w:tcW w:w="332" w:type="pct"/>
            <w:tcBorders>
              <w:bottom w:val="single" w:color="009EE0" w:sz="2" w:space="0"/>
            </w:tcBorders>
            <w:shd w:val="clear" w:color="auto" w:fill="auto"/>
            <w:tcMar>
              <w:top w:w="22" w:type="dxa"/>
              <w:left w:w="10" w:type="dxa"/>
              <w:bottom w:w="22" w:type="dxa"/>
              <w:right w:w="28" w:type="dxa"/>
            </w:tcMar>
            <w:vAlign w:val="center"/>
          </w:tcPr>
          <w:p w:rsidRPr="000113AD" w:rsidR="000113AD" w:rsidP="00BE78E6" w:rsidRDefault="000113AD" w14:paraId="08ECDC8F" w14:textId="77777777">
            <w:pPr>
              <w:pStyle w:val="p-table"/>
              <w:rPr>
                <w:rFonts w:ascii="Times New Roman" w:hAnsi="Times New Roman" w:cs="Times New Roman"/>
                <w:sz w:val="17"/>
              </w:rPr>
            </w:pPr>
            <w:r w:rsidRPr="000113AD">
              <w:rPr>
                <w:rFonts w:ascii="Times New Roman" w:hAnsi="Times New Roman" w:cs="Times New Roman"/>
                <w:sz w:val="17"/>
              </w:rPr>
              <w:t>38</w:t>
            </w: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1D61E10" w14:textId="77777777">
            <w:pPr>
              <w:pStyle w:val="p-table"/>
              <w:rPr>
                <w:rFonts w:ascii="Times New Roman" w:hAnsi="Times New Roman" w:cs="Times New Roman"/>
                <w:sz w:val="17"/>
              </w:rPr>
            </w:pPr>
            <w:r w:rsidRPr="000113AD">
              <w:rPr>
                <w:rFonts w:ascii="Times New Roman" w:hAnsi="Times New Roman" w:cs="Times New Roman"/>
                <w:sz w:val="17"/>
              </w:rPr>
              <w:t>Inburgering</w:t>
            </w: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0E4C0390"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15316430"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22DD4AC0"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1E895BE7"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16977095" w14:textId="77777777">
            <w:pPr>
              <w:pStyle w:val="p-table"/>
              <w:rPr>
                <w:rFonts w:ascii="Times New Roman" w:hAnsi="Times New Roman" w:cs="Times New Roman"/>
                <w:sz w:val="17"/>
              </w:rPr>
            </w:pPr>
          </w:p>
        </w:tc>
      </w:tr>
      <w:tr w:rsidRPr="000113AD" w:rsidR="000113AD" w:rsidTr="000113AD" w14:paraId="3A5412EE"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449E258F"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213B160" w14:textId="77777777">
            <w:pPr>
              <w:pStyle w:val="p-table"/>
              <w:rPr>
                <w:rFonts w:ascii="Times New Roman" w:hAnsi="Times New Roman" w:cs="Times New Roman"/>
              </w:rPr>
            </w:pPr>
            <w:r w:rsidRPr="000113AD">
              <w:rPr>
                <w:rFonts w:ascii="Times New Roman" w:hAnsi="Times New Roman" w:cs="Times New Roman"/>
                <w:b/>
                <w:sz w:val="17"/>
              </w:rPr>
              <w:t>Stand vóór nota van wijziging</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8885BDC" w14:textId="77777777">
            <w:pPr>
              <w:pStyle w:val="p-table"/>
              <w:jc w:val="right"/>
              <w:rPr>
                <w:rFonts w:ascii="Times New Roman" w:hAnsi="Times New Roman" w:cs="Times New Roman"/>
              </w:rPr>
            </w:pPr>
            <w:r w:rsidRPr="000113AD">
              <w:rPr>
                <w:rFonts w:ascii="Times New Roman" w:hAnsi="Times New Roman" w:cs="Times New Roman"/>
                <w:b/>
                <w:sz w:val="17"/>
              </w:rPr>
              <w:t>482.599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238D24E" w14:textId="77777777">
            <w:pPr>
              <w:pStyle w:val="p-table"/>
              <w:jc w:val="right"/>
              <w:rPr>
                <w:rFonts w:ascii="Times New Roman" w:hAnsi="Times New Roman" w:cs="Times New Roman"/>
              </w:rPr>
            </w:pPr>
            <w:r w:rsidRPr="000113AD">
              <w:rPr>
                <w:rFonts w:ascii="Times New Roman" w:hAnsi="Times New Roman" w:cs="Times New Roman"/>
                <w:b/>
                <w:sz w:val="17"/>
              </w:rPr>
              <w:t>479.958</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8E8BA79" w14:textId="77777777">
            <w:pPr>
              <w:pStyle w:val="p-table"/>
              <w:jc w:val="right"/>
              <w:rPr>
                <w:rFonts w:ascii="Times New Roman" w:hAnsi="Times New Roman" w:cs="Times New Roman"/>
              </w:rPr>
            </w:pPr>
            <w:r w:rsidRPr="000113AD">
              <w:rPr>
                <w:rFonts w:ascii="Times New Roman" w:hAnsi="Times New Roman" w:cs="Times New Roman"/>
                <w:b/>
                <w:sz w:val="17"/>
              </w:rPr>
              <w:t>341.409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346A061" w14:textId="77777777">
            <w:pPr>
              <w:pStyle w:val="p-table"/>
              <w:jc w:val="right"/>
              <w:rPr>
                <w:rFonts w:ascii="Times New Roman" w:hAnsi="Times New Roman" w:cs="Times New Roman"/>
              </w:rPr>
            </w:pPr>
            <w:r w:rsidRPr="000113AD">
              <w:rPr>
                <w:rFonts w:ascii="Times New Roman" w:hAnsi="Times New Roman" w:cs="Times New Roman"/>
                <w:b/>
                <w:sz w:val="17"/>
              </w:rPr>
              <w:t>293.160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7837CB5" w14:textId="77777777">
            <w:pPr>
              <w:pStyle w:val="p-table"/>
              <w:jc w:val="right"/>
              <w:rPr>
                <w:rFonts w:ascii="Times New Roman" w:hAnsi="Times New Roman" w:cs="Times New Roman"/>
              </w:rPr>
            </w:pPr>
            <w:r w:rsidRPr="000113AD">
              <w:rPr>
                <w:rFonts w:ascii="Times New Roman" w:hAnsi="Times New Roman" w:cs="Times New Roman"/>
                <w:b/>
                <w:sz w:val="17"/>
              </w:rPr>
              <w:t>277.526</w:t>
            </w:r>
          </w:p>
        </w:tc>
      </w:tr>
      <w:tr w:rsidRPr="000113AD" w:rsidR="000113AD" w:rsidTr="000113AD" w14:paraId="594BFFC5"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466712DF"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B4BC9C1" w14:textId="77777777">
            <w:pPr>
              <w:pStyle w:val="p-table"/>
              <w:rPr>
                <w:rFonts w:ascii="Times New Roman" w:hAnsi="Times New Roman" w:cs="Times New Roman"/>
                <w:sz w:val="17"/>
              </w:rPr>
            </w:pPr>
            <w:r w:rsidRPr="000113AD">
              <w:rPr>
                <w:rFonts w:ascii="Times New Roman" w:hAnsi="Times New Roman" w:cs="Times New Roman"/>
                <w:sz w:val="17"/>
              </w:rPr>
              <w:t>4. Desaldering ontvangsten gemeenten</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587DBAA" w14:textId="77777777">
            <w:pPr>
              <w:pStyle w:val="p-table"/>
              <w:jc w:val="right"/>
              <w:rPr>
                <w:rFonts w:ascii="Times New Roman" w:hAnsi="Times New Roman" w:cs="Times New Roman"/>
                <w:sz w:val="17"/>
              </w:rPr>
            </w:pPr>
            <w:r w:rsidRPr="000113AD">
              <w:rPr>
                <w:rFonts w:ascii="Times New Roman" w:hAnsi="Times New Roman" w:cs="Times New Roman"/>
                <w:sz w:val="17"/>
              </w:rPr>
              <w:t>38.012</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802C79F" w14:textId="77777777">
            <w:pPr>
              <w:pStyle w:val="p-table"/>
              <w:jc w:val="right"/>
              <w:rPr>
                <w:rFonts w:ascii="Times New Roman" w:hAnsi="Times New Roman" w:cs="Times New Roman"/>
                <w:sz w:val="17"/>
              </w:rPr>
            </w:pPr>
            <w:r w:rsidRPr="000113AD">
              <w:rPr>
                <w:rFonts w:ascii="Times New Roman" w:hAnsi="Times New Roman" w:cs="Times New Roman"/>
                <w:sz w:val="17"/>
              </w:rPr>
              <w:t>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DB107D0" w14:textId="77777777">
            <w:pPr>
              <w:pStyle w:val="p-table"/>
              <w:jc w:val="right"/>
              <w:rPr>
                <w:rFonts w:ascii="Times New Roman" w:hAnsi="Times New Roman" w:cs="Times New Roman"/>
                <w:sz w:val="17"/>
              </w:rPr>
            </w:pPr>
            <w:r w:rsidRPr="000113AD">
              <w:rPr>
                <w:rFonts w:ascii="Times New Roman" w:hAnsi="Times New Roman" w:cs="Times New Roman"/>
                <w:sz w:val="17"/>
              </w:rPr>
              <w:t>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B85835E" w14:textId="77777777">
            <w:pPr>
              <w:pStyle w:val="p-table"/>
              <w:jc w:val="right"/>
              <w:rPr>
                <w:rFonts w:ascii="Times New Roman" w:hAnsi="Times New Roman" w:cs="Times New Roman"/>
                <w:sz w:val="17"/>
              </w:rPr>
            </w:pPr>
            <w:r w:rsidRPr="000113AD">
              <w:rPr>
                <w:rFonts w:ascii="Times New Roman" w:hAnsi="Times New Roman" w:cs="Times New Roman"/>
                <w:sz w:val="17"/>
              </w:rPr>
              <w:t>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C0D6797" w14:textId="77777777">
            <w:pPr>
              <w:pStyle w:val="p-table"/>
              <w:jc w:val="right"/>
              <w:rPr>
                <w:rFonts w:ascii="Times New Roman" w:hAnsi="Times New Roman" w:cs="Times New Roman"/>
                <w:sz w:val="17"/>
              </w:rPr>
            </w:pPr>
            <w:r w:rsidRPr="000113AD">
              <w:rPr>
                <w:rFonts w:ascii="Times New Roman" w:hAnsi="Times New Roman" w:cs="Times New Roman"/>
                <w:sz w:val="17"/>
              </w:rPr>
              <w:t>0</w:t>
            </w:r>
          </w:p>
        </w:tc>
      </w:tr>
      <w:tr w:rsidRPr="000113AD" w:rsidR="000113AD" w:rsidTr="000113AD" w14:paraId="72CE77EF"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53A00268"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C892174" w14:textId="77777777">
            <w:pPr>
              <w:pStyle w:val="p-table"/>
              <w:rPr>
                <w:rFonts w:ascii="Times New Roman" w:hAnsi="Times New Roman" w:cs="Times New Roman"/>
              </w:rPr>
            </w:pPr>
            <w:r w:rsidRPr="000113AD">
              <w:rPr>
                <w:rFonts w:ascii="Times New Roman" w:hAnsi="Times New Roman" w:cs="Times New Roman"/>
                <w:b/>
                <w:sz w:val="17"/>
              </w:rPr>
              <w:t>Stand na de nota van wijziging</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3D53887" w14:textId="77777777">
            <w:pPr>
              <w:pStyle w:val="p-table"/>
              <w:jc w:val="right"/>
              <w:rPr>
                <w:rFonts w:ascii="Times New Roman" w:hAnsi="Times New Roman" w:cs="Times New Roman"/>
              </w:rPr>
            </w:pPr>
            <w:r w:rsidRPr="000113AD">
              <w:rPr>
                <w:rFonts w:ascii="Times New Roman" w:hAnsi="Times New Roman" w:cs="Times New Roman"/>
                <w:b/>
                <w:sz w:val="17"/>
              </w:rPr>
              <w:t>520.611</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5E687A1" w14:textId="77777777">
            <w:pPr>
              <w:pStyle w:val="p-table"/>
              <w:jc w:val="right"/>
              <w:rPr>
                <w:rFonts w:ascii="Times New Roman" w:hAnsi="Times New Roman" w:cs="Times New Roman"/>
              </w:rPr>
            </w:pPr>
            <w:r w:rsidRPr="000113AD">
              <w:rPr>
                <w:rFonts w:ascii="Times New Roman" w:hAnsi="Times New Roman" w:cs="Times New Roman"/>
                <w:b/>
                <w:sz w:val="17"/>
              </w:rPr>
              <w:t>479.958</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7EE1D9C" w14:textId="77777777">
            <w:pPr>
              <w:pStyle w:val="p-table"/>
              <w:jc w:val="right"/>
              <w:rPr>
                <w:rFonts w:ascii="Times New Roman" w:hAnsi="Times New Roman" w:cs="Times New Roman"/>
              </w:rPr>
            </w:pPr>
            <w:r w:rsidRPr="000113AD">
              <w:rPr>
                <w:rFonts w:ascii="Times New Roman" w:hAnsi="Times New Roman" w:cs="Times New Roman"/>
                <w:b/>
                <w:sz w:val="17"/>
              </w:rPr>
              <w:t>341.409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4F28F49" w14:textId="77777777">
            <w:pPr>
              <w:pStyle w:val="p-table"/>
              <w:jc w:val="right"/>
              <w:rPr>
                <w:rFonts w:ascii="Times New Roman" w:hAnsi="Times New Roman" w:cs="Times New Roman"/>
              </w:rPr>
            </w:pPr>
            <w:r w:rsidRPr="000113AD">
              <w:rPr>
                <w:rFonts w:ascii="Times New Roman" w:hAnsi="Times New Roman" w:cs="Times New Roman"/>
                <w:b/>
                <w:sz w:val="17"/>
              </w:rPr>
              <w:t>293.160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86FC466" w14:textId="77777777">
            <w:pPr>
              <w:pStyle w:val="p-table"/>
              <w:jc w:val="right"/>
              <w:rPr>
                <w:rFonts w:ascii="Times New Roman" w:hAnsi="Times New Roman" w:cs="Times New Roman"/>
              </w:rPr>
            </w:pPr>
            <w:r w:rsidRPr="000113AD">
              <w:rPr>
                <w:rFonts w:ascii="Times New Roman" w:hAnsi="Times New Roman" w:cs="Times New Roman"/>
                <w:b/>
                <w:sz w:val="17"/>
              </w:rPr>
              <w:t>277.526</w:t>
            </w:r>
          </w:p>
        </w:tc>
      </w:tr>
      <w:tr w:rsidRPr="000113AD" w:rsidR="000113AD" w:rsidTr="000113AD" w14:paraId="69680D81"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75DC07D4"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15254189"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514FDF70"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003BAE26"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0C948ED9"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3A38C04C"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2E3604EF" w14:textId="77777777">
            <w:pPr>
              <w:pStyle w:val="p-table"/>
              <w:rPr>
                <w:rFonts w:ascii="Times New Roman" w:hAnsi="Times New Roman" w:cs="Times New Roman"/>
                <w:sz w:val="17"/>
              </w:rPr>
            </w:pPr>
          </w:p>
        </w:tc>
      </w:tr>
      <w:tr w:rsidRPr="000113AD" w:rsidR="000113AD" w:rsidTr="000113AD" w14:paraId="0665EDA4" w14:textId="77777777">
        <w:tc>
          <w:tcPr>
            <w:tcW w:w="332" w:type="pct"/>
            <w:tcBorders>
              <w:bottom w:val="single" w:color="009EE0" w:sz="2" w:space="0"/>
            </w:tcBorders>
            <w:shd w:val="clear" w:color="auto" w:fill="auto"/>
            <w:tcMar>
              <w:top w:w="22" w:type="dxa"/>
              <w:left w:w="10" w:type="dxa"/>
              <w:bottom w:w="22" w:type="dxa"/>
              <w:right w:w="28" w:type="dxa"/>
            </w:tcMar>
            <w:vAlign w:val="center"/>
          </w:tcPr>
          <w:p w:rsidRPr="000113AD" w:rsidR="000113AD" w:rsidP="00BE78E6" w:rsidRDefault="000113AD" w14:paraId="57DAEF0B" w14:textId="77777777">
            <w:pPr>
              <w:pStyle w:val="p-table"/>
              <w:rPr>
                <w:rFonts w:ascii="Times New Roman" w:hAnsi="Times New Roman" w:cs="Times New Roman"/>
                <w:sz w:val="17"/>
              </w:rPr>
            </w:pPr>
            <w:r w:rsidRPr="000113AD">
              <w:rPr>
                <w:rFonts w:ascii="Times New Roman" w:hAnsi="Times New Roman" w:cs="Times New Roman"/>
                <w:sz w:val="17"/>
              </w:rPr>
              <w:t>92</w:t>
            </w: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5116964" w14:textId="77777777">
            <w:pPr>
              <w:pStyle w:val="p-table"/>
              <w:rPr>
                <w:rFonts w:ascii="Times New Roman" w:hAnsi="Times New Roman" w:cs="Times New Roman"/>
                <w:sz w:val="17"/>
              </w:rPr>
            </w:pPr>
            <w:r w:rsidRPr="000113AD">
              <w:rPr>
                <w:rFonts w:ascii="Times New Roman" w:hAnsi="Times New Roman" w:cs="Times New Roman"/>
                <w:sz w:val="17"/>
              </w:rPr>
              <w:t>Nog onverdeeld</w:t>
            </w: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0804E67E"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3F0B15FD"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275756D0"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5CAA437A"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0AEB77F7" w14:textId="77777777">
            <w:pPr>
              <w:pStyle w:val="p-table"/>
              <w:rPr>
                <w:rFonts w:ascii="Times New Roman" w:hAnsi="Times New Roman" w:cs="Times New Roman"/>
                <w:sz w:val="17"/>
              </w:rPr>
            </w:pPr>
          </w:p>
        </w:tc>
      </w:tr>
      <w:tr w:rsidRPr="000113AD" w:rsidR="000113AD" w:rsidTr="000113AD" w14:paraId="506D6E3C"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0F5A54D1"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7749E29" w14:textId="77777777">
            <w:pPr>
              <w:pStyle w:val="p-table"/>
              <w:rPr>
                <w:rFonts w:ascii="Times New Roman" w:hAnsi="Times New Roman" w:cs="Times New Roman"/>
              </w:rPr>
            </w:pPr>
            <w:r w:rsidRPr="000113AD">
              <w:rPr>
                <w:rFonts w:ascii="Times New Roman" w:hAnsi="Times New Roman" w:cs="Times New Roman"/>
                <w:b/>
                <w:sz w:val="17"/>
              </w:rPr>
              <w:t>Stand vóór nota van wijziging</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FE44244" w14:textId="77777777">
            <w:pPr>
              <w:pStyle w:val="p-table"/>
              <w:jc w:val="right"/>
              <w:rPr>
                <w:rFonts w:ascii="Times New Roman" w:hAnsi="Times New Roman" w:cs="Times New Roman"/>
              </w:rPr>
            </w:pPr>
            <w:r w:rsidRPr="000113AD">
              <w:rPr>
                <w:rFonts w:ascii="Times New Roman" w:hAnsi="Times New Roman" w:cs="Times New Roman"/>
                <w:b/>
                <w:sz w:val="17"/>
              </w:rPr>
              <w:t>266.799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2CF0D76" w14:textId="77777777">
            <w:pPr>
              <w:pStyle w:val="p-table"/>
              <w:jc w:val="right"/>
              <w:rPr>
                <w:rFonts w:ascii="Times New Roman" w:hAnsi="Times New Roman" w:cs="Times New Roman"/>
              </w:rPr>
            </w:pPr>
            <w:r w:rsidRPr="000113AD">
              <w:rPr>
                <w:rFonts w:ascii="Times New Roman" w:hAnsi="Times New Roman" w:cs="Times New Roman"/>
                <w:b/>
                <w:sz w:val="17"/>
              </w:rPr>
              <w:t>336.685</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C442AED" w14:textId="77777777">
            <w:pPr>
              <w:pStyle w:val="p-table"/>
              <w:jc w:val="right"/>
              <w:rPr>
                <w:rFonts w:ascii="Times New Roman" w:hAnsi="Times New Roman" w:cs="Times New Roman"/>
              </w:rPr>
            </w:pPr>
            <w:r w:rsidRPr="000113AD">
              <w:rPr>
                <w:rFonts w:ascii="Times New Roman" w:hAnsi="Times New Roman" w:cs="Times New Roman"/>
                <w:b/>
                <w:sz w:val="17"/>
              </w:rPr>
              <w:t>436.670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E2FB5BD" w14:textId="77777777">
            <w:pPr>
              <w:pStyle w:val="p-table"/>
              <w:jc w:val="right"/>
              <w:rPr>
                <w:rFonts w:ascii="Times New Roman" w:hAnsi="Times New Roman" w:cs="Times New Roman"/>
              </w:rPr>
            </w:pPr>
            <w:r w:rsidRPr="000113AD">
              <w:rPr>
                <w:rFonts w:ascii="Times New Roman" w:hAnsi="Times New Roman" w:cs="Times New Roman"/>
                <w:b/>
                <w:sz w:val="17"/>
              </w:rPr>
              <w:t>437.575</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75C0660" w14:textId="77777777">
            <w:pPr>
              <w:pStyle w:val="p-table"/>
              <w:jc w:val="right"/>
              <w:rPr>
                <w:rFonts w:ascii="Times New Roman" w:hAnsi="Times New Roman" w:cs="Times New Roman"/>
              </w:rPr>
            </w:pPr>
            <w:r w:rsidRPr="000113AD">
              <w:rPr>
                <w:rFonts w:ascii="Times New Roman" w:hAnsi="Times New Roman" w:cs="Times New Roman"/>
                <w:b/>
                <w:sz w:val="17"/>
              </w:rPr>
              <w:t>442.239</w:t>
            </w:r>
          </w:p>
        </w:tc>
      </w:tr>
      <w:tr w:rsidRPr="000113AD" w:rsidR="000113AD" w:rsidTr="000113AD" w14:paraId="10927A04"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112ADA14"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3FCE26B" w14:textId="77777777">
            <w:pPr>
              <w:pStyle w:val="p-table"/>
              <w:rPr>
                <w:rFonts w:ascii="Times New Roman" w:hAnsi="Times New Roman" w:cs="Times New Roman"/>
                <w:sz w:val="17"/>
              </w:rPr>
            </w:pPr>
            <w:r w:rsidRPr="000113AD">
              <w:rPr>
                <w:rFonts w:ascii="Times New Roman" w:hAnsi="Times New Roman" w:cs="Times New Roman"/>
                <w:sz w:val="17"/>
              </w:rPr>
              <w:t>1. Goed bestuur en een sterke rechtsstaat</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78702B5" w14:textId="77777777">
            <w:pPr>
              <w:pStyle w:val="p-table"/>
              <w:jc w:val="right"/>
              <w:rPr>
                <w:rFonts w:ascii="Times New Roman" w:hAnsi="Times New Roman" w:cs="Times New Roman"/>
                <w:sz w:val="17"/>
              </w:rPr>
            </w:pPr>
            <w:r w:rsidRPr="000113AD">
              <w:rPr>
                <w:rFonts w:ascii="Times New Roman" w:hAnsi="Times New Roman" w:cs="Times New Roman"/>
                <w:sz w:val="17"/>
              </w:rPr>
              <w:t>‒ 25.000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17F9971" w14:textId="77777777">
            <w:pPr>
              <w:pStyle w:val="p-table"/>
              <w:jc w:val="right"/>
              <w:rPr>
                <w:rFonts w:ascii="Times New Roman" w:hAnsi="Times New Roman" w:cs="Times New Roman"/>
                <w:sz w:val="17"/>
              </w:rPr>
            </w:pPr>
            <w:r w:rsidRPr="000113AD">
              <w:rPr>
                <w:rFonts w:ascii="Times New Roman" w:hAnsi="Times New Roman" w:cs="Times New Roman"/>
                <w:sz w:val="17"/>
              </w:rPr>
              <w:t>‒ 37.500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72E6D06" w14:textId="77777777">
            <w:pPr>
              <w:pStyle w:val="p-table"/>
              <w:jc w:val="right"/>
              <w:rPr>
                <w:rFonts w:ascii="Times New Roman" w:hAnsi="Times New Roman" w:cs="Times New Roman"/>
                <w:sz w:val="17"/>
              </w:rPr>
            </w:pPr>
            <w:r w:rsidRPr="000113AD">
              <w:rPr>
                <w:rFonts w:ascii="Times New Roman" w:hAnsi="Times New Roman" w:cs="Times New Roman"/>
                <w:sz w:val="17"/>
              </w:rPr>
              <w:t>‒ 50.000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B196B60" w14:textId="77777777">
            <w:pPr>
              <w:pStyle w:val="p-table"/>
              <w:jc w:val="right"/>
              <w:rPr>
                <w:rFonts w:ascii="Times New Roman" w:hAnsi="Times New Roman" w:cs="Times New Roman"/>
                <w:sz w:val="17"/>
              </w:rPr>
            </w:pPr>
            <w:r w:rsidRPr="000113AD">
              <w:rPr>
                <w:rFonts w:ascii="Times New Roman" w:hAnsi="Times New Roman" w:cs="Times New Roman"/>
                <w:sz w:val="17"/>
              </w:rPr>
              <w:t>‒ 50.000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93926CE" w14:textId="77777777">
            <w:pPr>
              <w:pStyle w:val="p-table"/>
              <w:jc w:val="right"/>
              <w:rPr>
                <w:rFonts w:ascii="Times New Roman" w:hAnsi="Times New Roman" w:cs="Times New Roman"/>
                <w:sz w:val="17"/>
              </w:rPr>
            </w:pPr>
            <w:r w:rsidRPr="000113AD">
              <w:rPr>
                <w:rFonts w:ascii="Times New Roman" w:hAnsi="Times New Roman" w:cs="Times New Roman"/>
                <w:sz w:val="17"/>
              </w:rPr>
              <w:t>‒ 50.000</w:t>
            </w:r>
          </w:p>
        </w:tc>
      </w:tr>
      <w:tr w:rsidRPr="000113AD" w:rsidR="000113AD" w:rsidTr="000113AD" w14:paraId="2BA4BB65"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5E5FA260"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5E51C30" w14:textId="77777777">
            <w:pPr>
              <w:pStyle w:val="p-table"/>
              <w:rPr>
                <w:rFonts w:ascii="Times New Roman" w:hAnsi="Times New Roman" w:cs="Times New Roman"/>
                <w:sz w:val="17"/>
              </w:rPr>
            </w:pPr>
            <w:r w:rsidRPr="000113AD">
              <w:rPr>
                <w:rFonts w:ascii="Times New Roman" w:hAnsi="Times New Roman" w:cs="Times New Roman"/>
                <w:sz w:val="17"/>
              </w:rPr>
              <w:t>2. Versterken nationale veiligheid. politie, justitie en veiligheidsdiensten</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17712B7" w14:textId="77777777">
            <w:pPr>
              <w:pStyle w:val="p-table"/>
              <w:jc w:val="right"/>
              <w:rPr>
                <w:rFonts w:ascii="Times New Roman" w:hAnsi="Times New Roman" w:cs="Times New Roman"/>
                <w:sz w:val="17"/>
              </w:rPr>
            </w:pPr>
            <w:r w:rsidRPr="000113AD">
              <w:rPr>
                <w:rFonts w:ascii="Times New Roman" w:hAnsi="Times New Roman" w:cs="Times New Roman"/>
                <w:sz w:val="17"/>
              </w:rPr>
              <w:t>‒ 190.010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015AF94" w14:textId="77777777">
            <w:pPr>
              <w:pStyle w:val="p-table"/>
              <w:jc w:val="right"/>
              <w:rPr>
                <w:rFonts w:ascii="Times New Roman" w:hAnsi="Times New Roman" w:cs="Times New Roman"/>
                <w:sz w:val="17"/>
              </w:rPr>
            </w:pPr>
            <w:r w:rsidRPr="000113AD">
              <w:rPr>
                <w:rFonts w:ascii="Times New Roman" w:hAnsi="Times New Roman" w:cs="Times New Roman"/>
                <w:sz w:val="17"/>
              </w:rPr>
              <w:t>‒ 206.900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AFD83F9" w14:textId="77777777">
            <w:pPr>
              <w:pStyle w:val="p-table"/>
              <w:jc w:val="right"/>
              <w:rPr>
                <w:rFonts w:ascii="Times New Roman" w:hAnsi="Times New Roman" w:cs="Times New Roman"/>
                <w:sz w:val="17"/>
              </w:rPr>
            </w:pPr>
            <w:r w:rsidRPr="000113AD">
              <w:rPr>
                <w:rFonts w:ascii="Times New Roman" w:hAnsi="Times New Roman" w:cs="Times New Roman"/>
                <w:sz w:val="17"/>
              </w:rPr>
              <w:t>‒ 196.570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ABCE509" w14:textId="77777777">
            <w:pPr>
              <w:pStyle w:val="p-table"/>
              <w:jc w:val="right"/>
              <w:rPr>
                <w:rFonts w:ascii="Times New Roman" w:hAnsi="Times New Roman" w:cs="Times New Roman"/>
                <w:sz w:val="17"/>
              </w:rPr>
            </w:pPr>
            <w:r w:rsidRPr="000113AD">
              <w:rPr>
                <w:rFonts w:ascii="Times New Roman" w:hAnsi="Times New Roman" w:cs="Times New Roman"/>
                <w:sz w:val="17"/>
              </w:rPr>
              <w:t>‒ 196.570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BAB7497" w14:textId="77777777">
            <w:pPr>
              <w:pStyle w:val="p-table"/>
              <w:jc w:val="right"/>
              <w:rPr>
                <w:rFonts w:ascii="Times New Roman" w:hAnsi="Times New Roman" w:cs="Times New Roman"/>
                <w:sz w:val="17"/>
              </w:rPr>
            </w:pPr>
            <w:r w:rsidRPr="000113AD">
              <w:rPr>
                <w:rFonts w:ascii="Times New Roman" w:hAnsi="Times New Roman" w:cs="Times New Roman"/>
                <w:sz w:val="17"/>
              </w:rPr>
              <w:t>‒ 196.570</w:t>
            </w:r>
          </w:p>
        </w:tc>
      </w:tr>
      <w:tr w:rsidRPr="000113AD" w:rsidR="000113AD" w:rsidTr="000113AD" w14:paraId="1016C028"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69B5D2F4"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F6ABC7E" w14:textId="77777777">
            <w:pPr>
              <w:pStyle w:val="p-table"/>
              <w:rPr>
                <w:rFonts w:ascii="Times New Roman" w:hAnsi="Times New Roman" w:cs="Times New Roman"/>
                <w:sz w:val="17"/>
              </w:rPr>
            </w:pPr>
            <w:r w:rsidRPr="000113AD">
              <w:rPr>
                <w:rFonts w:ascii="Times New Roman" w:hAnsi="Times New Roman" w:cs="Times New Roman"/>
                <w:sz w:val="17"/>
              </w:rPr>
              <w:t>3. Van aanvullende post: politie en de veiligheidsketen</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CCE3685" w14:textId="77777777">
            <w:pPr>
              <w:pStyle w:val="p-table"/>
              <w:jc w:val="right"/>
              <w:rPr>
                <w:rFonts w:ascii="Times New Roman" w:hAnsi="Times New Roman" w:cs="Times New Roman"/>
                <w:sz w:val="17"/>
              </w:rPr>
            </w:pPr>
            <w:r w:rsidRPr="000113AD">
              <w:rPr>
                <w:rFonts w:ascii="Times New Roman" w:hAnsi="Times New Roman" w:cs="Times New Roman"/>
                <w:sz w:val="17"/>
              </w:rPr>
              <w:t>50.000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E0E52D3" w14:textId="77777777">
            <w:pPr>
              <w:pStyle w:val="p-table"/>
              <w:jc w:val="right"/>
              <w:rPr>
                <w:rFonts w:ascii="Times New Roman" w:hAnsi="Times New Roman" w:cs="Times New Roman"/>
                <w:sz w:val="17"/>
              </w:rPr>
            </w:pPr>
            <w:r w:rsidRPr="000113AD">
              <w:rPr>
                <w:rFonts w:ascii="Times New Roman" w:hAnsi="Times New Roman" w:cs="Times New Roman"/>
                <w:sz w:val="17"/>
              </w:rPr>
              <w:t>75.000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68C3F92" w14:textId="77777777">
            <w:pPr>
              <w:pStyle w:val="p-table"/>
              <w:jc w:val="right"/>
              <w:rPr>
                <w:rFonts w:ascii="Times New Roman" w:hAnsi="Times New Roman" w:cs="Times New Roman"/>
                <w:sz w:val="17"/>
              </w:rPr>
            </w:pPr>
            <w:r w:rsidRPr="000113AD">
              <w:rPr>
                <w:rFonts w:ascii="Times New Roman" w:hAnsi="Times New Roman" w:cs="Times New Roman"/>
                <w:sz w:val="17"/>
              </w:rPr>
              <w:t>100.000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D6F927E" w14:textId="77777777">
            <w:pPr>
              <w:pStyle w:val="p-table"/>
              <w:jc w:val="right"/>
              <w:rPr>
                <w:rFonts w:ascii="Times New Roman" w:hAnsi="Times New Roman" w:cs="Times New Roman"/>
                <w:sz w:val="17"/>
              </w:rPr>
            </w:pPr>
            <w:r w:rsidRPr="000113AD">
              <w:rPr>
                <w:rFonts w:ascii="Times New Roman" w:hAnsi="Times New Roman" w:cs="Times New Roman"/>
                <w:sz w:val="17"/>
              </w:rPr>
              <w:t>100.000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C53A611" w14:textId="77777777">
            <w:pPr>
              <w:pStyle w:val="p-table"/>
              <w:jc w:val="right"/>
              <w:rPr>
                <w:rFonts w:ascii="Times New Roman" w:hAnsi="Times New Roman" w:cs="Times New Roman"/>
                <w:sz w:val="17"/>
              </w:rPr>
            </w:pPr>
            <w:r w:rsidRPr="000113AD">
              <w:rPr>
                <w:rFonts w:ascii="Times New Roman" w:hAnsi="Times New Roman" w:cs="Times New Roman"/>
                <w:sz w:val="17"/>
              </w:rPr>
              <w:t>100.000</w:t>
            </w:r>
          </w:p>
        </w:tc>
      </w:tr>
      <w:tr w:rsidRPr="000113AD" w:rsidR="000113AD" w:rsidTr="000113AD" w14:paraId="3062C630"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53D67A2C"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619DA4D" w14:textId="77777777">
            <w:pPr>
              <w:pStyle w:val="p-table"/>
              <w:rPr>
                <w:rFonts w:ascii="Times New Roman" w:hAnsi="Times New Roman" w:cs="Times New Roman"/>
                <w:sz w:val="17"/>
              </w:rPr>
            </w:pPr>
            <w:r w:rsidRPr="000113AD">
              <w:rPr>
                <w:rFonts w:ascii="Times New Roman" w:hAnsi="Times New Roman" w:cs="Times New Roman"/>
                <w:sz w:val="17"/>
              </w:rPr>
              <w:t>3. Naar beleidsartikelen: politie en de veiligheidsketen</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8D8A088" w14:textId="77777777">
            <w:pPr>
              <w:pStyle w:val="p-table"/>
              <w:jc w:val="right"/>
              <w:rPr>
                <w:rFonts w:ascii="Times New Roman" w:hAnsi="Times New Roman" w:cs="Times New Roman"/>
                <w:sz w:val="17"/>
              </w:rPr>
            </w:pPr>
            <w:r w:rsidRPr="000113AD">
              <w:rPr>
                <w:rFonts w:ascii="Times New Roman" w:hAnsi="Times New Roman" w:cs="Times New Roman"/>
                <w:sz w:val="17"/>
              </w:rPr>
              <w:t>‒ 41.000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9932BBD" w14:textId="77777777">
            <w:pPr>
              <w:pStyle w:val="p-table"/>
              <w:jc w:val="right"/>
              <w:rPr>
                <w:rFonts w:ascii="Times New Roman" w:hAnsi="Times New Roman" w:cs="Times New Roman"/>
                <w:sz w:val="17"/>
              </w:rPr>
            </w:pPr>
            <w:r w:rsidRPr="000113AD">
              <w:rPr>
                <w:rFonts w:ascii="Times New Roman" w:hAnsi="Times New Roman" w:cs="Times New Roman"/>
                <w:sz w:val="17"/>
              </w:rPr>
              <w:t>‒ 54.000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E01E38E" w14:textId="77777777">
            <w:pPr>
              <w:pStyle w:val="p-table"/>
              <w:jc w:val="right"/>
              <w:rPr>
                <w:rFonts w:ascii="Times New Roman" w:hAnsi="Times New Roman" w:cs="Times New Roman"/>
                <w:sz w:val="17"/>
              </w:rPr>
            </w:pPr>
            <w:r w:rsidRPr="000113AD">
              <w:rPr>
                <w:rFonts w:ascii="Times New Roman" w:hAnsi="Times New Roman" w:cs="Times New Roman"/>
                <w:sz w:val="17"/>
              </w:rPr>
              <w:t>‒ 70.500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98375A8" w14:textId="77777777">
            <w:pPr>
              <w:pStyle w:val="p-table"/>
              <w:jc w:val="right"/>
              <w:rPr>
                <w:rFonts w:ascii="Times New Roman" w:hAnsi="Times New Roman" w:cs="Times New Roman"/>
                <w:sz w:val="17"/>
              </w:rPr>
            </w:pPr>
            <w:r w:rsidRPr="000113AD">
              <w:rPr>
                <w:rFonts w:ascii="Times New Roman" w:hAnsi="Times New Roman" w:cs="Times New Roman"/>
                <w:sz w:val="17"/>
              </w:rPr>
              <w:t>‒ 71.000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3459B47" w14:textId="77777777">
            <w:pPr>
              <w:pStyle w:val="p-table"/>
              <w:jc w:val="right"/>
              <w:rPr>
                <w:rFonts w:ascii="Times New Roman" w:hAnsi="Times New Roman" w:cs="Times New Roman"/>
                <w:sz w:val="17"/>
              </w:rPr>
            </w:pPr>
            <w:r w:rsidRPr="000113AD">
              <w:rPr>
                <w:rFonts w:ascii="Times New Roman" w:hAnsi="Times New Roman" w:cs="Times New Roman"/>
                <w:sz w:val="17"/>
              </w:rPr>
              <w:t>‒ 71.000</w:t>
            </w:r>
          </w:p>
        </w:tc>
      </w:tr>
      <w:tr w:rsidRPr="000113AD" w:rsidR="000113AD" w:rsidTr="000113AD" w14:paraId="4BF2F3B2"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5859FFA5"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FB13F7A" w14:textId="77777777">
            <w:pPr>
              <w:pStyle w:val="p-table"/>
              <w:rPr>
                <w:rFonts w:ascii="Times New Roman" w:hAnsi="Times New Roman" w:cs="Times New Roman"/>
              </w:rPr>
            </w:pPr>
            <w:r w:rsidRPr="000113AD">
              <w:rPr>
                <w:rFonts w:ascii="Times New Roman" w:hAnsi="Times New Roman" w:cs="Times New Roman"/>
                <w:b/>
                <w:sz w:val="17"/>
              </w:rPr>
              <w:t>Stand na de nota van wijziging</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DDCD954" w14:textId="77777777">
            <w:pPr>
              <w:pStyle w:val="p-table"/>
              <w:jc w:val="right"/>
              <w:rPr>
                <w:rFonts w:ascii="Times New Roman" w:hAnsi="Times New Roman" w:cs="Times New Roman"/>
              </w:rPr>
            </w:pPr>
            <w:r w:rsidRPr="000113AD">
              <w:rPr>
                <w:rFonts w:ascii="Times New Roman" w:hAnsi="Times New Roman" w:cs="Times New Roman"/>
                <w:b/>
                <w:sz w:val="17"/>
              </w:rPr>
              <w:t>60.789</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C8A3339" w14:textId="77777777">
            <w:pPr>
              <w:pStyle w:val="p-table"/>
              <w:jc w:val="right"/>
              <w:rPr>
                <w:rFonts w:ascii="Times New Roman" w:hAnsi="Times New Roman" w:cs="Times New Roman"/>
              </w:rPr>
            </w:pPr>
            <w:r w:rsidRPr="000113AD">
              <w:rPr>
                <w:rFonts w:ascii="Times New Roman" w:hAnsi="Times New Roman" w:cs="Times New Roman"/>
                <w:b/>
                <w:sz w:val="17"/>
              </w:rPr>
              <w:t>113.285</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CDBE508" w14:textId="77777777">
            <w:pPr>
              <w:pStyle w:val="p-table"/>
              <w:jc w:val="right"/>
              <w:rPr>
                <w:rFonts w:ascii="Times New Roman" w:hAnsi="Times New Roman" w:cs="Times New Roman"/>
              </w:rPr>
            </w:pPr>
            <w:r w:rsidRPr="000113AD">
              <w:rPr>
                <w:rFonts w:ascii="Times New Roman" w:hAnsi="Times New Roman" w:cs="Times New Roman"/>
                <w:b/>
                <w:sz w:val="17"/>
              </w:rPr>
              <w:t>219.600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AEE16C8" w14:textId="77777777">
            <w:pPr>
              <w:pStyle w:val="p-table"/>
              <w:jc w:val="right"/>
              <w:rPr>
                <w:rFonts w:ascii="Times New Roman" w:hAnsi="Times New Roman" w:cs="Times New Roman"/>
              </w:rPr>
            </w:pPr>
            <w:r w:rsidRPr="000113AD">
              <w:rPr>
                <w:rFonts w:ascii="Times New Roman" w:hAnsi="Times New Roman" w:cs="Times New Roman"/>
                <w:b/>
                <w:sz w:val="17"/>
              </w:rPr>
              <w:t>220.005</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AECDD4F" w14:textId="77777777">
            <w:pPr>
              <w:pStyle w:val="p-table"/>
              <w:jc w:val="right"/>
              <w:rPr>
                <w:rFonts w:ascii="Times New Roman" w:hAnsi="Times New Roman" w:cs="Times New Roman"/>
              </w:rPr>
            </w:pPr>
            <w:r w:rsidRPr="000113AD">
              <w:rPr>
                <w:rFonts w:ascii="Times New Roman" w:hAnsi="Times New Roman" w:cs="Times New Roman"/>
                <w:b/>
                <w:sz w:val="17"/>
              </w:rPr>
              <w:t>224.669</w:t>
            </w:r>
          </w:p>
        </w:tc>
      </w:tr>
      <w:tr w:rsidRPr="000113AD" w:rsidR="000113AD" w:rsidTr="000113AD" w14:paraId="3F121FFC"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427BBEE4"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205718C2"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485D7B7B"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4556EF95"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3331EF10"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1DACFAAD"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10198BBA" w14:textId="77777777">
            <w:pPr>
              <w:pStyle w:val="p-table"/>
              <w:rPr>
                <w:rFonts w:ascii="Times New Roman" w:hAnsi="Times New Roman" w:cs="Times New Roman"/>
                <w:sz w:val="17"/>
              </w:rPr>
            </w:pPr>
          </w:p>
        </w:tc>
      </w:tr>
      <w:tr w:rsidRPr="000113AD" w:rsidR="000113AD" w:rsidTr="000113AD" w14:paraId="4550143D" w14:textId="77777777">
        <w:tc>
          <w:tcPr>
            <w:tcW w:w="332" w:type="pct"/>
            <w:tcBorders>
              <w:bottom w:val="single" w:color="009EE0" w:sz="2" w:space="0"/>
            </w:tcBorders>
            <w:shd w:val="clear" w:color="auto" w:fill="auto"/>
            <w:tcMar>
              <w:top w:w="22" w:type="dxa"/>
              <w:left w:w="10" w:type="dxa"/>
              <w:bottom w:w="22" w:type="dxa"/>
              <w:right w:w="28" w:type="dxa"/>
            </w:tcMar>
            <w:vAlign w:val="center"/>
          </w:tcPr>
          <w:p w:rsidRPr="000113AD" w:rsidR="000113AD" w:rsidP="00BE78E6" w:rsidRDefault="000113AD" w14:paraId="3561CFFA" w14:textId="77777777">
            <w:pPr>
              <w:pStyle w:val="p-table"/>
              <w:rPr>
                <w:rFonts w:ascii="Times New Roman" w:hAnsi="Times New Roman" w:cs="Times New Roman"/>
                <w:sz w:val="17"/>
              </w:rPr>
            </w:pPr>
            <w:r w:rsidRPr="000113AD">
              <w:rPr>
                <w:rFonts w:ascii="Times New Roman" w:hAnsi="Times New Roman" w:cs="Times New Roman"/>
                <w:sz w:val="17"/>
              </w:rPr>
              <w:t>totaal</w:t>
            </w: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47483F7" w14:textId="77777777">
            <w:pPr>
              <w:pStyle w:val="p-table"/>
              <w:rPr>
                <w:rFonts w:ascii="Times New Roman" w:hAnsi="Times New Roman" w:cs="Times New Roman"/>
                <w:sz w:val="17"/>
              </w:rPr>
            </w:pPr>
            <w:r w:rsidRPr="000113AD">
              <w:rPr>
                <w:rFonts w:ascii="Times New Roman" w:hAnsi="Times New Roman" w:cs="Times New Roman"/>
                <w:sz w:val="17"/>
              </w:rPr>
              <w:t>Ministerie van Justitie en Veiligheid</w:t>
            </w: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04F73B8E"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1BB45921"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70CC16B6"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60902825"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1561002A" w14:textId="77777777">
            <w:pPr>
              <w:pStyle w:val="p-table"/>
              <w:rPr>
                <w:rFonts w:ascii="Times New Roman" w:hAnsi="Times New Roman" w:cs="Times New Roman"/>
                <w:sz w:val="17"/>
              </w:rPr>
            </w:pPr>
          </w:p>
        </w:tc>
      </w:tr>
      <w:tr w:rsidRPr="000113AD" w:rsidR="000113AD" w:rsidTr="000113AD" w14:paraId="27CA38A3"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2C253EDB"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BE9111B" w14:textId="77777777">
            <w:pPr>
              <w:pStyle w:val="p-table"/>
              <w:rPr>
                <w:rFonts w:ascii="Times New Roman" w:hAnsi="Times New Roman" w:cs="Times New Roman"/>
              </w:rPr>
            </w:pPr>
            <w:r w:rsidRPr="000113AD">
              <w:rPr>
                <w:rFonts w:ascii="Times New Roman" w:hAnsi="Times New Roman" w:cs="Times New Roman"/>
                <w:b/>
                <w:sz w:val="17"/>
              </w:rPr>
              <w:t>Stand vóór nota van wijziging</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741FF78" w14:textId="77777777">
            <w:pPr>
              <w:pStyle w:val="p-table"/>
              <w:jc w:val="right"/>
              <w:rPr>
                <w:rFonts w:ascii="Times New Roman" w:hAnsi="Times New Roman" w:cs="Times New Roman"/>
              </w:rPr>
            </w:pPr>
            <w:r w:rsidRPr="000113AD">
              <w:rPr>
                <w:rFonts w:ascii="Times New Roman" w:hAnsi="Times New Roman" w:cs="Times New Roman"/>
                <w:b/>
                <w:sz w:val="17"/>
              </w:rPr>
              <w:t>18.325.442</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9F25D16" w14:textId="77777777">
            <w:pPr>
              <w:pStyle w:val="p-table"/>
              <w:jc w:val="right"/>
              <w:rPr>
                <w:rFonts w:ascii="Times New Roman" w:hAnsi="Times New Roman" w:cs="Times New Roman"/>
              </w:rPr>
            </w:pPr>
            <w:r w:rsidRPr="000113AD">
              <w:rPr>
                <w:rFonts w:ascii="Times New Roman" w:hAnsi="Times New Roman" w:cs="Times New Roman"/>
                <w:b/>
                <w:sz w:val="17"/>
              </w:rPr>
              <w:t>18.352.873</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1E9DB33" w14:textId="77777777">
            <w:pPr>
              <w:pStyle w:val="p-table"/>
              <w:jc w:val="right"/>
              <w:rPr>
                <w:rFonts w:ascii="Times New Roman" w:hAnsi="Times New Roman" w:cs="Times New Roman"/>
              </w:rPr>
            </w:pPr>
            <w:r w:rsidRPr="000113AD">
              <w:rPr>
                <w:rFonts w:ascii="Times New Roman" w:hAnsi="Times New Roman" w:cs="Times New Roman"/>
                <w:b/>
                <w:sz w:val="17"/>
              </w:rPr>
              <w:t>18.328.528</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38B14F0" w14:textId="77777777">
            <w:pPr>
              <w:pStyle w:val="p-table"/>
              <w:jc w:val="right"/>
              <w:rPr>
                <w:rFonts w:ascii="Times New Roman" w:hAnsi="Times New Roman" w:cs="Times New Roman"/>
              </w:rPr>
            </w:pPr>
            <w:r w:rsidRPr="000113AD">
              <w:rPr>
                <w:rFonts w:ascii="Times New Roman" w:hAnsi="Times New Roman" w:cs="Times New Roman"/>
                <w:b/>
                <w:sz w:val="17"/>
              </w:rPr>
              <w:t>18.247.807</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9AEF3C2" w14:textId="77777777">
            <w:pPr>
              <w:pStyle w:val="p-table"/>
              <w:jc w:val="right"/>
              <w:rPr>
                <w:rFonts w:ascii="Times New Roman" w:hAnsi="Times New Roman" w:cs="Times New Roman"/>
              </w:rPr>
            </w:pPr>
            <w:r w:rsidRPr="000113AD">
              <w:rPr>
                <w:rFonts w:ascii="Times New Roman" w:hAnsi="Times New Roman" w:cs="Times New Roman"/>
                <w:b/>
                <w:sz w:val="17"/>
              </w:rPr>
              <w:t>18.250.823</w:t>
            </w:r>
          </w:p>
        </w:tc>
      </w:tr>
      <w:tr w:rsidRPr="000113AD" w:rsidR="000113AD" w:rsidTr="000113AD" w14:paraId="65B487E6"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13EB92EB"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F7002B5" w14:textId="77777777">
            <w:pPr>
              <w:pStyle w:val="p-table"/>
              <w:rPr>
                <w:rFonts w:ascii="Times New Roman" w:hAnsi="Times New Roman" w:cs="Times New Roman"/>
                <w:sz w:val="17"/>
              </w:rPr>
            </w:pPr>
            <w:r w:rsidRPr="000113AD">
              <w:rPr>
                <w:rFonts w:ascii="Times New Roman" w:hAnsi="Times New Roman" w:cs="Times New Roman"/>
                <w:sz w:val="17"/>
              </w:rPr>
              <w:t>3. Van aanvullende post: politie en de veiligheidsketen</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724C295" w14:textId="77777777">
            <w:pPr>
              <w:pStyle w:val="p-table"/>
              <w:jc w:val="right"/>
              <w:rPr>
                <w:rFonts w:ascii="Times New Roman" w:hAnsi="Times New Roman" w:cs="Times New Roman"/>
                <w:sz w:val="17"/>
              </w:rPr>
            </w:pPr>
            <w:r w:rsidRPr="000113AD">
              <w:rPr>
                <w:rFonts w:ascii="Times New Roman" w:hAnsi="Times New Roman" w:cs="Times New Roman"/>
                <w:sz w:val="17"/>
              </w:rPr>
              <w:t>50.000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8498606" w14:textId="77777777">
            <w:pPr>
              <w:pStyle w:val="p-table"/>
              <w:jc w:val="right"/>
              <w:rPr>
                <w:rFonts w:ascii="Times New Roman" w:hAnsi="Times New Roman" w:cs="Times New Roman"/>
                <w:sz w:val="17"/>
              </w:rPr>
            </w:pPr>
            <w:r w:rsidRPr="000113AD">
              <w:rPr>
                <w:rFonts w:ascii="Times New Roman" w:hAnsi="Times New Roman" w:cs="Times New Roman"/>
                <w:sz w:val="17"/>
              </w:rPr>
              <w:t>75.000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7A7815A" w14:textId="77777777">
            <w:pPr>
              <w:pStyle w:val="p-table"/>
              <w:jc w:val="right"/>
              <w:rPr>
                <w:rFonts w:ascii="Times New Roman" w:hAnsi="Times New Roman" w:cs="Times New Roman"/>
                <w:sz w:val="17"/>
              </w:rPr>
            </w:pPr>
            <w:r w:rsidRPr="000113AD">
              <w:rPr>
                <w:rFonts w:ascii="Times New Roman" w:hAnsi="Times New Roman" w:cs="Times New Roman"/>
                <w:sz w:val="17"/>
              </w:rPr>
              <w:t>100.000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01A2633" w14:textId="77777777">
            <w:pPr>
              <w:pStyle w:val="p-table"/>
              <w:jc w:val="right"/>
              <w:rPr>
                <w:rFonts w:ascii="Times New Roman" w:hAnsi="Times New Roman" w:cs="Times New Roman"/>
                <w:sz w:val="17"/>
              </w:rPr>
            </w:pPr>
            <w:r w:rsidRPr="000113AD">
              <w:rPr>
                <w:rFonts w:ascii="Times New Roman" w:hAnsi="Times New Roman" w:cs="Times New Roman"/>
                <w:sz w:val="17"/>
              </w:rPr>
              <w:t>100.000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6383775" w14:textId="77777777">
            <w:pPr>
              <w:pStyle w:val="p-table"/>
              <w:jc w:val="right"/>
              <w:rPr>
                <w:rFonts w:ascii="Times New Roman" w:hAnsi="Times New Roman" w:cs="Times New Roman"/>
                <w:sz w:val="17"/>
              </w:rPr>
            </w:pPr>
            <w:r w:rsidRPr="000113AD">
              <w:rPr>
                <w:rFonts w:ascii="Times New Roman" w:hAnsi="Times New Roman" w:cs="Times New Roman"/>
                <w:sz w:val="17"/>
              </w:rPr>
              <w:t>100.000</w:t>
            </w:r>
          </w:p>
        </w:tc>
      </w:tr>
      <w:tr w:rsidRPr="000113AD" w:rsidR="000113AD" w:rsidTr="000113AD" w14:paraId="0807029A"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59CE8142"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241A0BC" w14:textId="77777777">
            <w:pPr>
              <w:pStyle w:val="p-table"/>
              <w:rPr>
                <w:rFonts w:ascii="Times New Roman" w:hAnsi="Times New Roman" w:cs="Times New Roman"/>
                <w:sz w:val="17"/>
              </w:rPr>
            </w:pPr>
            <w:r w:rsidRPr="000113AD">
              <w:rPr>
                <w:rFonts w:ascii="Times New Roman" w:hAnsi="Times New Roman" w:cs="Times New Roman"/>
                <w:sz w:val="17"/>
              </w:rPr>
              <w:t>4. Desaldering ontvangsten gemeenten</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AC02B62" w14:textId="77777777">
            <w:pPr>
              <w:pStyle w:val="p-table"/>
              <w:jc w:val="right"/>
              <w:rPr>
                <w:rFonts w:ascii="Times New Roman" w:hAnsi="Times New Roman" w:cs="Times New Roman"/>
                <w:sz w:val="17"/>
              </w:rPr>
            </w:pPr>
            <w:r w:rsidRPr="000113AD">
              <w:rPr>
                <w:rFonts w:ascii="Times New Roman" w:hAnsi="Times New Roman" w:cs="Times New Roman"/>
                <w:sz w:val="17"/>
              </w:rPr>
              <w:t>38.012</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94D1556" w14:textId="77777777">
            <w:pPr>
              <w:pStyle w:val="p-table"/>
              <w:jc w:val="right"/>
              <w:rPr>
                <w:rFonts w:ascii="Times New Roman" w:hAnsi="Times New Roman" w:cs="Times New Roman"/>
                <w:sz w:val="17"/>
              </w:rPr>
            </w:pPr>
            <w:r w:rsidRPr="000113AD">
              <w:rPr>
                <w:rFonts w:ascii="Times New Roman" w:hAnsi="Times New Roman" w:cs="Times New Roman"/>
                <w:sz w:val="17"/>
              </w:rPr>
              <w:t>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D3849B3" w14:textId="77777777">
            <w:pPr>
              <w:pStyle w:val="p-table"/>
              <w:jc w:val="right"/>
              <w:rPr>
                <w:rFonts w:ascii="Times New Roman" w:hAnsi="Times New Roman" w:cs="Times New Roman"/>
                <w:sz w:val="17"/>
              </w:rPr>
            </w:pPr>
            <w:r w:rsidRPr="000113AD">
              <w:rPr>
                <w:rFonts w:ascii="Times New Roman" w:hAnsi="Times New Roman" w:cs="Times New Roman"/>
                <w:sz w:val="17"/>
              </w:rPr>
              <w:t>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370407B" w14:textId="77777777">
            <w:pPr>
              <w:pStyle w:val="p-table"/>
              <w:jc w:val="right"/>
              <w:rPr>
                <w:rFonts w:ascii="Times New Roman" w:hAnsi="Times New Roman" w:cs="Times New Roman"/>
                <w:sz w:val="17"/>
              </w:rPr>
            </w:pPr>
            <w:r w:rsidRPr="000113AD">
              <w:rPr>
                <w:rFonts w:ascii="Times New Roman" w:hAnsi="Times New Roman" w:cs="Times New Roman"/>
                <w:sz w:val="17"/>
              </w:rPr>
              <w:t>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4666A41" w14:textId="77777777">
            <w:pPr>
              <w:pStyle w:val="p-table"/>
              <w:jc w:val="right"/>
              <w:rPr>
                <w:rFonts w:ascii="Times New Roman" w:hAnsi="Times New Roman" w:cs="Times New Roman"/>
                <w:sz w:val="17"/>
              </w:rPr>
            </w:pPr>
            <w:r w:rsidRPr="000113AD">
              <w:rPr>
                <w:rFonts w:ascii="Times New Roman" w:hAnsi="Times New Roman" w:cs="Times New Roman"/>
                <w:sz w:val="17"/>
              </w:rPr>
              <w:t>0</w:t>
            </w:r>
          </w:p>
        </w:tc>
      </w:tr>
      <w:tr w:rsidRPr="000113AD" w:rsidR="000113AD" w:rsidTr="000113AD" w14:paraId="44E85365"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0FFB9043"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0DA044D" w14:textId="77777777">
            <w:pPr>
              <w:pStyle w:val="p-table"/>
              <w:rPr>
                <w:rFonts w:ascii="Times New Roman" w:hAnsi="Times New Roman" w:cs="Times New Roman"/>
              </w:rPr>
            </w:pPr>
            <w:r w:rsidRPr="000113AD">
              <w:rPr>
                <w:rFonts w:ascii="Times New Roman" w:hAnsi="Times New Roman" w:cs="Times New Roman"/>
                <w:b/>
                <w:sz w:val="17"/>
              </w:rPr>
              <w:t>Stand na de nota van wijziging</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6E3CD07" w14:textId="77777777">
            <w:pPr>
              <w:pStyle w:val="p-table"/>
              <w:jc w:val="right"/>
              <w:rPr>
                <w:rFonts w:ascii="Times New Roman" w:hAnsi="Times New Roman" w:cs="Times New Roman"/>
              </w:rPr>
            </w:pPr>
            <w:r w:rsidRPr="000113AD">
              <w:rPr>
                <w:rFonts w:ascii="Times New Roman" w:hAnsi="Times New Roman" w:cs="Times New Roman"/>
                <w:b/>
                <w:sz w:val="17"/>
              </w:rPr>
              <w:t>18.413.454</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C3D2ADB" w14:textId="77777777">
            <w:pPr>
              <w:pStyle w:val="p-table"/>
              <w:jc w:val="right"/>
              <w:rPr>
                <w:rFonts w:ascii="Times New Roman" w:hAnsi="Times New Roman" w:cs="Times New Roman"/>
              </w:rPr>
            </w:pPr>
            <w:r w:rsidRPr="000113AD">
              <w:rPr>
                <w:rFonts w:ascii="Times New Roman" w:hAnsi="Times New Roman" w:cs="Times New Roman"/>
                <w:b/>
                <w:sz w:val="17"/>
              </w:rPr>
              <w:t>18.427.873</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1A1FEEF" w14:textId="77777777">
            <w:pPr>
              <w:pStyle w:val="p-table"/>
              <w:jc w:val="right"/>
              <w:rPr>
                <w:rFonts w:ascii="Times New Roman" w:hAnsi="Times New Roman" w:cs="Times New Roman"/>
              </w:rPr>
            </w:pPr>
            <w:r w:rsidRPr="000113AD">
              <w:rPr>
                <w:rFonts w:ascii="Times New Roman" w:hAnsi="Times New Roman" w:cs="Times New Roman"/>
                <w:b/>
                <w:sz w:val="17"/>
              </w:rPr>
              <w:t>18.428.528</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EBDD58A" w14:textId="77777777">
            <w:pPr>
              <w:pStyle w:val="p-table"/>
              <w:jc w:val="right"/>
              <w:rPr>
                <w:rFonts w:ascii="Times New Roman" w:hAnsi="Times New Roman" w:cs="Times New Roman"/>
              </w:rPr>
            </w:pPr>
            <w:r w:rsidRPr="000113AD">
              <w:rPr>
                <w:rFonts w:ascii="Times New Roman" w:hAnsi="Times New Roman" w:cs="Times New Roman"/>
                <w:b/>
                <w:sz w:val="17"/>
              </w:rPr>
              <w:t>18.347.807</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3B5EA40" w14:textId="77777777">
            <w:pPr>
              <w:pStyle w:val="p-table"/>
              <w:jc w:val="right"/>
              <w:rPr>
                <w:rFonts w:ascii="Times New Roman" w:hAnsi="Times New Roman" w:cs="Times New Roman"/>
              </w:rPr>
            </w:pPr>
            <w:r w:rsidRPr="000113AD">
              <w:rPr>
                <w:rFonts w:ascii="Times New Roman" w:hAnsi="Times New Roman" w:cs="Times New Roman"/>
                <w:b/>
                <w:sz w:val="17"/>
              </w:rPr>
              <w:t>18.350.823</w:t>
            </w:r>
          </w:p>
        </w:tc>
      </w:tr>
    </w:tbl>
    <w:p w:rsidRPr="000113AD" w:rsidR="000113AD" w:rsidP="000113AD" w:rsidRDefault="000113AD" w14:paraId="1FD421BC" w14:textId="77777777">
      <w:pPr>
        <w:pStyle w:val="p-marginbottom"/>
        <w:rPr>
          <w:rFonts w:ascii="Times New Roman" w:hAnsi="Times New Roman" w:cs="Times New Roman"/>
        </w:rPr>
      </w:pPr>
    </w:p>
    <w:tbl>
      <w:tblPr>
        <w:tblW w:w="5000" w:type="pct"/>
        <w:tblCellMar>
          <w:left w:w="10" w:type="dxa"/>
          <w:right w:w="10" w:type="dxa"/>
        </w:tblCellMar>
        <w:tblLook w:val="04A0" w:firstRow="1" w:lastRow="0" w:firstColumn="1" w:lastColumn="0" w:noHBand="0" w:noVBand="1"/>
      </w:tblPr>
      <w:tblGrid>
        <w:gridCol w:w="602"/>
        <w:gridCol w:w="3917"/>
        <w:gridCol w:w="911"/>
        <w:gridCol w:w="911"/>
        <w:gridCol w:w="911"/>
        <w:gridCol w:w="911"/>
        <w:gridCol w:w="909"/>
      </w:tblGrid>
      <w:tr w:rsidRPr="000113AD" w:rsidR="000113AD" w:rsidTr="000113AD" w14:paraId="457DED47" w14:textId="77777777">
        <w:trPr>
          <w:tblHeader/>
        </w:trPr>
        <w:tc>
          <w:tcPr>
            <w:tcW w:w="5000" w:type="pct"/>
            <w:gridSpan w:val="7"/>
            <w:shd w:val="clear" w:color="auto" w:fill="auto"/>
            <w:tcMar>
              <w:top w:w="22" w:type="dxa"/>
              <w:left w:w="113" w:type="dxa"/>
              <w:bottom w:w="22" w:type="dxa"/>
              <w:right w:w="10" w:type="dxa"/>
            </w:tcMar>
          </w:tcPr>
          <w:p w:rsidRPr="000113AD" w:rsidR="000113AD" w:rsidP="00BE78E6" w:rsidRDefault="000113AD" w14:paraId="281EED2F" w14:textId="77777777">
            <w:pPr>
              <w:pStyle w:val="kio2-table-title"/>
              <w:rPr>
                <w:rFonts w:ascii="Times New Roman" w:hAnsi="Times New Roman" w:cs="Times New Roman"/>
              </w:rPr>
            </w:pPr>
            <w:r w:rsidRPr="000113AD">
              <w:rPr>
                <w:rFonts w:ascii="Times New Roman" w:hAnsi="Times New Roman" w:cs="Times New Roman"/>
              </w:rPr>
              <w:t>Meerjarige doorwerking ontvangsten (bedragen x € 1.000)</w:t>
            </w:r>
          </w:p>
        </w:tc>
      </w:tr>
      <w:tr w:rsidRPr="000113AD" w:rsidR="000113AD" w:rsidTr="000113AD" w14:paraId="6C527D6A" w14:textId="77777777">
        <w:trPr>
          <w:tblHeader/>
        </w:trPr>
        <w:tc>
          <w:tcPr>
            <w:tcW w:w="332" w:type="pct"/>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0113AD" w:rsidR="000113AD" w:rsidP="00BE78E6" w:rsidRDefault="000113AD" w14:paraId="0B04A865" w14:textId="77777777">
            <w:pPr>
              <w:pStyle w:val="p-table"/>
              <w:rPr>
                <w:rFonts w:ascii="Times New Roman" w:hAnsi="Times New Roman" w:cs="Times New Roman"/>
                <w:color w:val="000000"/>
                <w:sz w:val="17"/>
              </w:rPr>
            </w:pPr>
            <w:r w:rsidRPr="000113AD">
              <w:rPr>
                <w:rFonts w:ascii="Times New Roman" w:hAnsi="Times New Roman" w:cs="Times New Roman"/>
                <w:color w:val="000000"/>
                <w:sz w:val="17"/>
              </w:rPr>
              <w:t>Artikel</w:t>
            </w:r>
          </w:p>
        </w:tc>
        <w:tc>
          <w:tcPr>
            <w:tcW w:w="2159"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113AD" w:rsidR="000113AD" w:rsidP="00BE78E6" w:rsidRDefault="000113AD" w14:paraId="4CBCD7DF" w14:textId="77777777">
            <w:pPr>
              <w:pStyle w:val="p-table"/>
              <w:rPr>
                <w:rFonts w:ascii="Times New Roman" w:hAnsi="Times New Roman" w:cs="Times New Roman"/>
                <w:color w:val="000000"/>
                <w:sz w:val="17"/>
              </w:rPr>
            </w:pPr>
            <w:r w:rsidRPr="000113AD">
              <w:rPr>
                <w:rFonts w:ascii="Times New Roman" w:hAnsi="Times New Roman" w:cs="Times New Roman"/>
                <w:color w:val="000000"/>
                <w:sz w:val="17"/>
              </w:rPr>
              <w:t>Omschrijving</w:t>
            </w:r>
          </w:p>
        </w:tc>
        <w:tc>
          <w:tcPr>
            <w:tcW w:w="502"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113AD" w:rsidR="000113AD" w:rsidP="00BE78E6" w:rsidRDefault="000113AD" w14:paraId="03B27429" w14:textId="77777777">
            <w:pPr>
              <w:pStyle w:val="p-table"/>
              <w:jc w:val="right"/>
              <w:rPr>
                <w:rFonts w:ascii="Times New Roman" w:hAnsi="Times New Roman" w:cs="Times New Roman"/>
                <w:color w:val="000000"/>
                <w:sz w:val="17"/>
              </w:rPr>
            </w:pPr>
            <w:r w:rsidRPr="000113AD">
              <w:rPr>
                <w:rFonts w:ascii="Times New Roman" w:hAnsi="Times New Roman" w:cs="Times New Roman"/>
                <w:color w:val="000000"/>
                <w:sz w:val="17"/>
              </w:rPr>
              <w:t>2025</w:t>
            </w:r>
          </w:p>
        </w:tc>
        <w:tc>
          <w:tcPr>
            <w:tcW w:w="502"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113AD" w:rsidR="000113AD" w:rsidP="00BE78E6" w:rsidRDefault="000113AD" w14:paraId="701EFCD1" w14:textId="77777777">
            <w:pPr>
              <w:pStyle w:val="p-table"/>
              <w:jc w:val="right"/>
              <w:rPr>
                <w:rFonts w:ascii="Times New Roman" w:hAnsi="Times New Roman" w:cs="Times New Roman"/>
                <w:color w:val="000000"/>
                <w:sz w:val="17"/>
              </w:rPr>
            </w:pPr>
            <w:r w:rsidRPr="000113AD">
              <w:rPr>
                <w:rFonts w:ascii="Times New Roman" w:hAnsi="Times New Roman" w:cs="Times New Roman"/>
                <w:color w:val="000000"/>
                <w:sz w:val="17"/>
              </w:rPr>
              <w:t>2026</w:t>
            </w:r>
          </w:p>
        </w:tc>
        <w:tc>
          <w:tcPr>
            <w:tcW w:w="502"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113AD" w:rsidR="000113AD" w:rsidP="00BE78E6" w:rsidRDefault="000113AD" w14:paraId="6FD5D968" w14:textId="77777777">
            <w:pPr>
              <w:pStyle w:val="p-table"/>
              <w:jc w:val="right"/>
              <w:rPr>
                <w:rFonts w:ascii="Times New Roman" w:hAnsi="Times New Roman" w:cs="Times New Roman"/>
                <w:color w:val="000000"/>
                <w:sz w:val="17"/>
              </w:rPr>
            </w:pPr>
            <w:r w:rsidRPr="000113AD">
              <w:rPr>
                <w:rFonts w:ascii="Times New Roman" w:hAnsi="Times New Roman" w:cs="Times New Roman"/>
                <w:color w:val="000000"/>
                <w:sz w:val="17"/>
              </w:rPr>
              <w:t>2027</w:t>
            </w:r>
          </w:p>
        </w:tc>
        <w:tc>
          <w:tcPr>
            <w:tcW w:w="502"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113AD" w:rsidR="000113AD" w:rsidP="00BE78E6" w:rsidRDefault="000113AD" w14:paraId="7A0251CE" w14:textId="77777777">
            <w:pPr>
              <w:pStyle w:val="p-table"/>
              <w:jc w:val="right"/>
              <w:rPr>
                <w:rFonts w:ascii="Times New Roman" w:hAnsi="Times New Roman" w:cs="Times New Roman"/>
                <w:color w:val="000000"/>
                <w:sz w:val="17"/>
              </w:rPr>
            </w:pPr>
            <w:r w:rsidRPr="000113AD">
              <w:rPr>
                <w:rFonts w:ascii="Times New Roman" w:hAnsi="Times New Roman" w:cs="Times New Roman"/>
                <w:color w:val="000000"/>
                <w:sz w:val="17"/>
              </w:rPr>
              <w:t>2028</w:t>
            </w:r>
          </w:p>
        </w:tc>
        <w:tc>
          <w:tcPr>
            <w:tcW w:w="502"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113AD" w:rsidR="000113AD" w:rsidP="00BE78E6" w:rsidRDefault="000113AD" w14:paraId="460942BF" w14:textId="77777777">
            <w:pPr>
              <w:pStyle w:val="p-table"/>
              <w:jc w:val="right"/>
              <w:rPr>
                <w:rFonts w:ascii="Times New Roman" w:hAnsi="Times New Roman" w:cs="Times New Roman"/>
                <w:color w:val="000000"/>
                <w:sz w:val="17"/>
              </w:rPr>
            </w:pPr>
            <w:r w:rsidRPr="000113AD">
              <w:rPr>
                <w:rFonts w:ascii="Times New Roman" w:hAnsi="Times New Roman" w:cs="Times New Roman"/>
                <w:color w:val="000000"/>
                <w:sz w:val="17"/>
              </w:rPr>
              <w:t>2029</w:t>
            </w:r>
          </w:p>
        </w:tc>
      </w:tr>
      <w:tr w:rsidRPr="000113AD" w:rsidR="000113AD" w:rsidTr="000113AD" w14:paraId="290D6F74" w14:textId="77777777">
        <w:tc>
          <w:tcPr>
            <w:tcW w:w="332" w:type="pct"/>
            <w:tcBorders>
              <w:bottom w:val="single" w:color="009EE0" w:sz="2" w:space="0"/>
            </w:tcBorders>
            <w:shd w:val="clear" w:color="auto" w:fill="auto"/>
            <w:tcMar>
              <w:top w:w="22" w:type="dxa"/>
              <w:left w:w="10" w:type="dxa"/>
              <w:bottom w:w="22" w:type="dxa"/>
              <w:right w:w="28" w:type="dxa"/>
            </w:tcMar>
            <w:vAlign w:val="center"/>
          </w:tcPr>
          <w:p w:rsidRPr="000113AD" w:rsidR="000113AD" w:rsidP="00BE78E6" w:rsidRDefault="000113AD" w14:paraId="33A23828" w14:textId="77777777">
            <w:pPr>
              <w:pStyle w:val="p-table"/>
              <w:rPr>
                <w:rFonts w:ascii="Times New Roman" w:hAnsi="Times New Roman" w:cs="Times New Roman"/>
                <w:sz w:val="17"/>
              </w:rPr>
            </w:pPr>
            <w:r w:rsidRPr="000113AD">
              <w:rPr>
                <w:rFonts w:ascii="Times New Roman" w:hAnsi="Times New Roman" w:cs="Times New Roman"/>
                <w:sz w:val="17"/>
              </w:rPr>
              <w:t>38</w:t>
            </w: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15118B1" w14:textId="77777777">
            <w:pPr>
              <w:pStyle w:val="p-table"/>
              <w:rPr>
                <w:rFonts w:ascii="Times New Roman" w:hAnsi="Times New Roman" w:cs="Times New Roman"/>
                <w:sz w:val="17"/>
              </w:rPr>
            </w:pPr>
            <w:r w:rsidRPr="000113AD">
              <w:rPr>
                <w:rFonts w:ascii="Times New Roman" w:hAnsi="Times New Roman" w:cs="Times New Roman"/>
                <w:sz w:val="17"/>
              </w:rPr>
              <w:t>Inburgering</w:t>
            </w: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4F2D270D"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123FF52B"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3AAD2520"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1F760070"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0CFB8AED" w14:textId="77777777">
            <w:pPr>
              <w:pStyle w:val="p-table"/>
              <w:rPr>
                <w:rFonts w:ascii="Times New Roman" w:hAnsi="Times New Roman" w:cs="Times New Roman"/>
                <w:sz w:val="17"/>
              </w:rPr>
            </w:pPr>
          </w:p>
        </w:tc>
      </w:tr>
      <w:tr w:rsidRPr="000113AD" w:rsidR="000113AD" w:rsidTr="000113AD" w14:paraId="3E181EB6"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03798851"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86F305D" w14:textId="77777777">
            <w:pPr>
              <w:pStyle w:val="p-table"/>
              <w:rPr>
                <w:rFonts w:ascii="Times New Roman" w:hAnsi="Times New Roman" w:cs="Times New Roman"/>
              </w:rPr>
            </w:pPr>
            <w:r w:rsidRPr="000113AD">
              <w:rPr>
                <w:rFonts w:ascii="Times New Roman" w:hAnsi="Times New Roman" w:cs="Times New Roman"/>
                <w:b/>
                <w:sz w:val="17"/>
              </w:rPr>
              <w:t>Stand vóór nota van wijziging</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C9F4EAF" w14:textId="77777777">
            <w:pPr>
              <w:pStyle w:val="p-table"/>
              <w:jc w:val="right"/>
              <w:rPr>
                <w:rFonts w:ascii="Times New Roman" w:hAnsi="Times New Roman" w:cs="Times New Roman"/>
              </w:rPr>
            </w:pPr>
            <w:r w:rsidRPr="000113AD">
              <w:rPr>
                <w:rFonts w:ascii="Times New Roman" w:hAnsi="Times New Roman" w:cs="Times New Roman"/>
                <w:b/>
                <w:sz w:val="17"/>
              </w:rPr>
              <w:t>3.000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69A3C75" w14:textId="77777777">
            <w:pPr>
              <w:pStyle w:val="p-table"/>
              <w:jc w:val="right"/>
              <w:rPr>
                <w:rFonts w:ascii="Times New Roman" w:hAnsi="Times New Roman" w:cs="Times New Roman"/>
              </w:rPr>
            </w:pPr>
            <w:r w:rsidRPr="000113AD">
              <w:rPr>
                <w:rFonts w:ascii="Times New Roman" w:hAnsi="Times New Roman" w:cs="Times New Roman"/>
                <w:b/>
                <w:sz w:val="17"/>
              </w:rPr>
              <w:t>3.000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60E26C6" w14:textId="77777777">
            <w:pPr>
              <w:pStyle w:val="p-table"/>
              <w:jc w:val="right"/>
              <w:rPr>
                <w:rFonts w:ascii="Times New Roman" w:hAnsi="Times New Roman" w:cs="Times New Roman"/>
              </w:rPr>
            </w:pPr>
            <w:r w:rsidRPr="000113AD">
              <w:rPr>
                <w:rFonts w:ascii="Times New Roman" w:hAnsi="Times New Roman" w:cs="Times New Roman"/>
                <w:b/>
                <w:sz w:val="17"/>
              </w:rPr>
              <w:t>3.000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7F264B5" w14:textId="77777777">
            <w:pPr>
              <w:pStyle w:val="p-table"/>
              <w:jc w:val="right"/>
              <w:rPr>
                <w:rFonts w:ascii="Times New Roman" w:hAnsi="Times New Roman" w:cs="Times New Roman"/>
              </w:rPr>
            </w:pPr>
            <w:r w:rsidRPr="000113AD">
              <w:rPr>
                <w:rFonts w:ascii="Times New Roman" w:hAnsi="Times New Roman" w:cs="Times New Roman"/>
                <w:b/>
                <w:sz w:val="17"/>
              </w:rPr>
              <w:t>3.000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90E2116" w14:textId="77777777">
            <w:pPr>
              <w:pStyle w:val="p-table"/>
              <w:jc w:val="right"/>
              <w:rPr>
                <w:rFonts w:ascii="Times New Roman" w:hAnsi="Times New Roman" w:cs="Times New Roman"/>
              </w:rPr>
            </w:pPr>
            <w:r w:rsidRPr="000113AD">
              <w:rPr>
                <w:rFonts w:ascii="Times New Roman" w:hAnsi="Times New Roman" w:cs="Times New Roman"/>
                <w:b/>
                <w:sz w:val="17"/>
              </w:rPr>
              <w:t>3.000</w:t>
            </w:r>
          </w:p>
        </w:tc>
      </w:tr>
      <w:tr w:rsidRPr="000113AD" w:rsidR="000113AD" w:rsidTr="000113AD" w14:paraId="03B40581"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3E5EFE2A"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D496720" w14:textId="77777777">
            <w:pPr>
              <w:pStyle w:val="p-table"/>
              <w:rPr>
                <w:rFonts w:ascii="Times New Roman" w:hAnsi="Times New Roman" w:cs="Times New Roman"/>
                <w:sz w:val="17"/>
              </w:rPr>
            </w:pPr>
            <w:r w:rsidRPr="000113AD">
              <w:rPr>
                <w:rFonts w:ascii="Times New Roman" w:hAnsi="Times New Roman" w:cs="Times New Roman"/>
                <w:sz w:val="17"/>
              </w:rPr>
              <w:t>4. Desaldering ontvangsten gemeenten</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406169B" w14:textId="77777777">
            <w:pPr>
              <w:pStyle w:val="p-table"/>
              <w:jc w:val="right"/>
              <w:rPr>
                <w:rFonts w:ascii="Times New Roman" w:hAnsi="Times New Roman" w:cs="Times New Roman"/>
                <w:sz w:val="17"/>
              </w:rPr>
            </w:pPr>
            <w:r w:rsidRPr="000113AD">
              <w:rPr>
                <w:rFonts w:ascii="Times New Roman" w:hAnsi="Times New Roman" w:cs="Times New Roman"/>
                <w:sz w:val="17"/>
              </w:rPr>
              <w:t>38.012</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89E2C4C" w14:textId="77777777">
            <w:pPr>
              <w:pStyle w:val="p-table"/>
              <w:jc w:val="right"/>
              <w:rPr>
                <w:rFonts w:ascii="Times New Roman" w:hAnsi="Times New Roman" w:cs="Times New Roman"/>
                <w:sz w:val="17"/>
              </w:rPr>
            </w:pPr>
            <w:r w:rsidRPr="000113AD">
              <w:rPr>
                <w:rFonts w:ascii="Times New Roman" w:hAnsi="Times New Roman" w:cs="Times New Roman"/>
                <w:sz w:val="17"/>
              </w:rPr>
              <w:t>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7164057" w14:textId="77777777">
            <w:pPr>
              <w:pStyle w:val="p-table"/>
              <w:jc w:val="right"/>
              <w:rPr>
                <w:rFonts w:ascii="Times New Roman" w:hAnsi="Times New Roman" w:cs="Times New Roman"/>
                <w:sz w:val="17"/>
              </w:rPr>
            </w:pPr>
            <w:r w:rsidRPr="000113AD">
              <w:rPr>
                <w:rFonts w:ascii="Times New Roman" w:hAnsi="Times New Roman" w:cs="Times New Roman"/>
                <w:sz w:val="17"/>
              </w:rPr>
              <w:t>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BAF368D" w14:textId="77777777">
            <w:pPr>
              <w:pStyle w:val="p-table"/>
              <w:jc w:val="right"/>
              <w:rPr>
                <w:rFonts w:ascii="Times New Roman" w:hAnsi="Times New Roman" w:cs="Times New Roman"/>
                <w:sz w:val="17"/>
              </w:rPr>
            </w:pPr>
            <w:r w:rsidRPr="000113AD">
              <w:rPr>
                <w:rFonts w:ascii="Times New Roman" w:hAnsi="Times New Roman" w:cs="Times New Roman"/>
                <w:sz w:val="17"/>
              </w:rPr>
              <w:t>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BCC9D1B" w14:textId="77777777">
            <w:pPr>
              <w:pStyle w:val="p-table"/>
              <w:jc w:val="right"/>
              <w:rPr>
                <w:rFonts w:ascii="Times New Roman" w:hAnsi="Times New Roman" w:cs="Times New Roman"/>
                <w:sz w:val="17"/>
              </w:rPr>
            </w:pPr>
            <w:r w:rsidRPr="000113AD">
              <w:rPr>
                <w:rFonts w:ascii="Times New Roman" w:hAnsi="Times New Roman" w:cs="Times New Roman"/>
                <w:sz w:val="17"/>
              </w:rPr>
              <w:t>0</w:t>
            </w:r>
          </w:p>
        </w:tc>
      </w:tr>
      <w:tr w:rsidRPr="000113AD" w:rsidR="000113AD" w:rsidTr="000113AD" w14:paraId="2BF3B329"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2C43E089"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309A3DD" w14:textId="77777777">
            <w:pPr>
              <w:pStyle w:val="p-table"/>
              <w:rPr>
                <w:rFonts w:ascii="Times New Roman" w:hAnsi="Times New Roman" w:cs="Times New Roman"/>
              </w:rPr>
            </w:pPr>
            <w:r w:rsidRPr="000113AD">
              <w:rPr>
                <w:rFonts w:ascii="Times New Roman" w:hAnsi="Times New Roman" w:cs="Times New Roman"/>
                <w:b/>
                <w:sz w:val="17"/>
              </w:rPr>
              <w:t>Stand na de nota van wijziging</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3E022AF" w14:textId="77777777">
            <w:pPr>
              <w:pStyle w:val="p-table"/>
              <w:jc w:val="right"/>
              <w:rPr>
                <w:rFonts w:ascii="Times New Roman" w:hAnsi="Times New Roman" w:cs="Times New Roman"/>
              </w:rPr>
            </w:pPr>
            <w:r w:rsidRPr="000113AD">
              <w:rPr>
                <w:rFonts w:ascii="Times New Roman" w:hAnsi="Times New Roman" w:cs="Times New Roman"/>
                <w:b/>
                <w:sz w:val="17"/>
              </w:rPr>
              <w:t>41.012</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89F85C4" w14:textId="77777777">
            <w:pPr>
              <w:pStyle w:val="p-table"/>
              <w:jc w:val="right"/>
              <w:rPr>
                <w:rFonts w:ascii="Times New Roman" w:hAnsi="Times New Roman" w:cs="Times New Roman"/>
              </w:rPr>
            </w:pPr>
            <w:r w:rsidRPr="000113AD">
              <w:rPr>
                <w:rFonts w:ascii="Times New Roman" w:hAnsi="Times New Roman" w:cs="Times New Roman"/>
                <w:b/>
                <w:sz w:val="17"/>
              </w:rPr>
              <w:t>3.000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ADB8327" w14:textId="77777777">
            <w:pPr>
              <w:pStyle w:val="p-table"/>
              <w:jc w:val="right"/>
              <w:rPr>
                <w:rFonts w:ascii="Times New Roman" w:hAnsi="Times New Roman" w:cs="Times New Roman"/>
              </w:rPr>
            </w:pPr>
            <w:r w:rsidRPr="000113AD">
              <w:rPr>
                <w:rFonts w:ascii="Times New Roman" w:hAnsi="Times New Roman" w:cs="Times New Roman"/>
                <w:b/>
                <w:sz w:val="17"/>
              </w:rPr>
              <w:t>3.000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22432591" w14:textId="77777777">
            <w:pPr>
              <w:pStyle w:val="p-table"/>
              <w:jc w:val="right"/>
              <w:rPr>
                <w:rFonts w:ascii="Times New Roman" w:hAnsi="Times New Roman" w:cs="Times New Roman"/>
              </w:rPr>
            </w:pPr>
            <w:r w:rsidRPr="000113AD">
              <w:rPr>
                <w:rFonts w:ascii="Times New Roman" w:hAnsi="Times New Roman" w:cs="Times New Roman"/>
                <w:b/>
                <w:sz w:val="17"/>
              </w:rPr>
              <w:t>3.000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5050093" w14:textId="77777777">
            <w:pPr>
              <w:pStyle w:val="p-table"/>
              <w:jc w:val="right"/>
              <w:rPr>
                <w:rFonts w:ascii="Times New Roman" w:hAnsi="Times New Roman" w:cs="Times New Roman"/>
              </w:rPr>
            </w:pPr>
            <w:r w:rsidRPr="000113AD">
              <w:rPr>
                <w:rFonts w:ascii="Times New Roman" w:hAnsi="Times New Roman" w:cs="Times New Roman"/>
                <w:b/>
                <w:sz w:val="17"/>
              </w:rPr>
              <w:t>3.000</w:t>
            </w:r>
          </w:p>
        </w:tc>
      </w:tr>
      <w:tr w:rsidRPr="000113AD" w:rsidR="000113AD" w:rsidTr="000113AD" w14:paraId="21D9AEC1"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3F2D08BB"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3DB4C9CC"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5BAE651C"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4C69C062"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100647F2"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5C02C84F"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71CB5DC8" w14:textId="77777777">
            <w:pPr>
              <w:pStyle w:val="p-table"/>
              <w:rPr>
                <w:rFonts w:ascii="Times New Roman" w:hAnsi="Times New Roman" w:cs="Times New Roman"/>
                <w:sz w:val="17"/>
              </w:rPr>
            </w:pPr>
          </w:p>
        </w:tc>
      </w:tr>
      <w:tr w:rsidRPr="000113AD" w:rsidR="000113AD" w:rsidTr="000113AD" w14:paraId="38826957" w14:textId="77777777">
        <w:tc>
          <w:tcPr>
            <w:tcW w:w="332" w:type="pct"/>
            <w:tcBorders>
              <w:bottom w:val="single" w:color="009EE0" w:sz="2" w:space="0"/>
            </w:tcBorders>
            <w:shd w:val="clear" w:color="auto" w:fill="auto"/>
            <w:tcMar>
              <w:top w:w="22" w:type="dxa"/>
              <w:left w:w="10" w:type="dxa"/>
              <w:bottom w:w="22" w:type="dxa"/>
              <w:right w:w="28" w:type="dxa"/>
            </w:tcMar>
            <w:vAlign w:val="center"/>
          </w:tcPr>
          <w:p w:rsidRPr="000113AD" w:rsidR="000113AD" w:rsidP="00BE78E6" w:rsidRDefault="000113AD" w14:paraId="3711E793" w14:textId="77777777">
            <w:pPr>
              <w:pStyle w:val="p-table"/>
              <w:rPr>
                <w:rFonts w:ascii="Times New Roman" w:hAnsi="Times New Roman" w:cs="Times New Roman"/>
                <w:sz w:val="17"/>
              </w:rPr>
            </w:pPr>
            <w:r w:rsidRPr="000113AD">
              <w:rPr>
                <w:rFonts w:ascii="Times New Roman" w:hAnsi="Times New Roman" w:cs="Times New Roman"/>
                <w:sz w:val="17"/>
              </w:rPr>
              <w:t>totaal</w:t>
            </w: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4EDB47D" w14:textId="77777777">
            <w:pPr>
              <w:pStyle w:val="p-table"/>
              <w:rPr>
                <w:rFonts w:ascii="Times New Roman" w:hAnsi="Times New Roman" w:cs="Times New Roman"/>
                <w:sz w:val="17"/>
              </w:rPr>
            </w:pPr>
            <w:r w:rsidRPr="000113AD">
              <w:rPr>
                <w:rFonts w:ascii="Times New Roman" w:hAnsi="Times New Roman" w:cs="Times New Roman"/>
                <w:sz w:val="17"/>
              </w:rPr>
              <w:t>Ministerie van Justitie en Veiligheid</w:t>
            </w: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6E320130"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0F649037"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1FFD5889"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553A4F58" w14:textId="77777777">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0113AD" w:rsidR="000113AD" w:rsidP="00BE78E6" w:rsidRDefault="000113AD" w14:paraId="3902B910" w14:textId="77777777">
            <w:pPr>
              <w:pStyle w:val="p-table"/>
              <w:rPr>
                <w:rFonts w:ascii="Times New Roman" w:hAnsi="Times New Roman" w:cs="Times New Roman"/>
                <w:sz w:val="17"/>
              </w:rPr>
            </w:pPr>
          </w:p>
        </w:tc>
      </w:tr>
      <w:tr w:rsidRPr="000113AD" w:rsidR="000113AD" w:rsidTr="000113AD" w14:paraId="039303CC"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7E0FEFDD"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471F981" w14:textId="77777777">
            <w:pPr>
              <w:pStyle w:val="p-table"/>
              <w:rPr>
                <w:rFonts w:ascii="Times New Roman" w:hAnsi="Times New Roman" w:cs="Times New Roman"/>
              </w:rPr>
            </w:pPr>
            <w:r w:rsidRPr="000113AD">
              <w:rPr>
                <w:rFonts w:ascii="Times New Roman" w:hAnsi="Times New Roman" w:cs="Times New Roman"/>
                <w:b/>
                <w:sz w:val="17"/>
              </w:rPr>
              <w:t>Stand vóór nota van wijziging</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37DAC64" w14:textId="77777777">
            <w:pPr>
              <w:pStyle w:val="p-table"/>
              <w:jc w:val="right"/>
              <w:rPr>
                <w:rFonts w:ascii="Times New Roman" w:hAnsi="Times New Roman" w:cs="Times New Roman"/>
              </w:rPr>
            </w:pPr>
            <w:r w:rsidRPr="000113AD">
              <w:rPr>
                <w:rFonts w:ascii="Times New Roman" w:hAnsi="Times New Roman" w:cs="Times New Roman"/>
                <w:b/>
                <w:sz w:val="17"/>
              </w:rPr>
              <w:t>1.649.678</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74B730F" w14:textId="77777777">
            <w:pPr>
              <w:pStyle w:val="p-table"/>
              <w:jc w:val="right"/>
              <w:rPr>
                <w:rFonts w:ascii="Times New Roman" w:hAnsi="Times New Roman" w:cs="Times New Roman"/>
              </w:rPr>
            </w:pPr>
            <w:r w:rsidRPr="000113AD">
              <w:rPr>
                <w:rFonts w:ascii="Times New Roman" w:hAnsi="Times New Roman" w:cs="Times New Roman"/>
                <w:b/>
                <w:sz w:val="17"/>
              </w:rPr>
              <w:t>1.750.948</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489F485" w14:textId="77777777">
            <w:pPr>
              <w:pStyle w:val="p-table"/>
              <w:jc w:val="right"/>
              <w:rPr>
                <w:rFonts w:ascii="Times New Roman" w:hAnsi="Times New Roman" w:cs="Times New Roman"/>
              </w:rPr>
            </w:pPr>
            <w:r w:rsidRPr="000113AD">
              <w:rPr>
                <w:rFonts w:ascii="Times New Roman" w:hAnsi="Times New Roman" w:cs="Times New Roman"/>
                <w:b/>
                <w:sz w:val="17"/>
              </w:rPr>
              <w:t>1.781.366</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B7665A3" w14:textId="77777777">
            <w:pPr>
              <w:pStyle w:val="p-table"/>
              <w:jc w:val="right"/>
              <w:rPr>
                <w:rFonts w:ascii="Times New Roman" w:hAnsi="Times New Roman" w:cs="Times New Roman"/>
              </w:rPr>
            </w:pPr>
            <w:r w:rsidRPr="000113AD">
              <w:rPr>
                <w:rFonts w:ascii="Times New Roman" w:hAnsi="Times New Roman" w:cs="Times New Roman"/>
                <w:b/>
                <w:sz w:val="17"/>
              </w:rPr>
              <w:t>1.806.295</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825F775" w14:textId="77777777">
            <w:pPr>
              <w:pStyle w:val="p-table"/>
              <w:jc w:val="right"/>
              <w:rPr>
                <w:rFonts w:ascii="Times New Roman" w:hAnsi="Times New Roman" w:cs="Times New Roman"/>
              </w:rPr>
            </w:pPr>
            <w:r w:rsidRPr="000113AD">
              <w:rPr>
                <w:rFonts w:ascii="Times New Roman" w:hAnsi="Times New Roman" w:cs="Times New Roman"/>
                <w:b/>
                <w:sz w:val="17"/>
              </w:rPr>
              <w:t>1.837.322</w:t>
            </w:r>
          </w:p>
        </w:tc>
      </w:tr>
      <w:tr w:rsidRPr="000113AD" w:rsidR="000113AD" w:rsidTr="000113AD" w14:paraId="195A0ADD"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3A0556BE"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9DD8240" w14:textId="77777777">
            <w:pPr>
              <w:pStyle w:val="p-table"/>
              <w:rPr>
                <w:rFonts w:ascii="Times New Roman" w:hAnsi="Times New Roman" w:cs="Times New Roman"/>
                <w:sz w:val="17"/>
              </w:rPr>
            </w:pPr>
            <w:r w:rsidRPr="000113AD">
              <w:rPr>
                <w:rFonts w:ascii="Times New Roman" w:hAnsi="Times New Roman" w:cs="Times New Roman"/>
                <w:sz w:val="17"/>
              </w:rPr>
              <w:t>4. Desaldering ontvangsten gemeenten</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1DAB92D" w14:textId="77777777">
            <w:pPr>
              <w:pStyle w:val="p-table"/>
              <w:jc w:val="right"/>
              <w:rPr>
                <w:rFonts w:ascii="Times New Roman" w:hAnsi="Times New Roman" w:cs="Times New Roman"/>
                <w:sz w:val="17"/>
              </w:rPr>
            </w:pPr>
            <w:r w:rsidRPr="000113AD">
              <w:rPr>
                <w:rFonts w:ascii="Times New Roman" w:hAnsi="Times New Roman" w:cs="Times New Roman"/>
                <w:sz w:val="17"/>
              </w:rPr>
              <w:t>38.012</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EFECAC9" w14:textId="77777777">
            <w:pPr>
              <w:pStyle w:val="p-table"/>
              <w:jc w:val="right"/>
              <w:rPr>
                <w:rFonts w:ascii="Times New Roman" w:hAnsi="Times New Roman" w:cs="Times New Roman"/>
                <w:sz w:val="17"/>
              </w:rPr>
            </w:pPr>
            <w:r w:rsidRPr="000113AD">
              <w:rPr>
                <w:rFonts w:ascii="Times New Roman" w:hAnsi="Times New Roman" w:cs="Times New Roman"/>
                <w:sz w:val="17"/>
              </w:rPr>
              <w:t>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0FB68040" w14:textId="77777777">
            <w:pPr>
              <w:pStyle w:val="p-table"/>
              <w:jc w:val="right"/>
              <w:rPr>
                <w:rFonts w:ascii="Times New Roman" w:hAnsi="Times New Roman" w:cs="Times New Roman"/>
                <w:sz w:val="17"/>
              </w:rPr>
            </w:pPr>
            <w:r w:rsidRPr="000113AD">
              <w:rPr>
                <w:rFonts w:ascii="Times New Roman" w:hAnsi="Times New Roman" w:cs="Times New Roman"/>
                <w:sz w:val="17"/>
              </w:rPr>
              <w:t>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6762DB35" w14:textId="77777777">
            <w:pPr>
              <w:pStyle w:val="p-table"/>
              <w:jc w:val="right"/>
              <w:rPr>
                <w:rFonts w:ascii="Times New Roman" w:hAnsi="Times New Roman" w:cs="Times New Roman"/>
                <w:sz w:val="17"/>
              </w:rPr>
            </w:pPr>
            <w:r w:rsidRPr="000113AD">
              <w:rPr>
                <w:rFonts w:ascii="Times New Roman" w:hAnsi="Times New Roman" w:cs="Times New Roman"/>
                <w:sz w:val="17"/>
              </w:rPr>
              <w:t>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68076CA" w14:textId="77777777">
            <w:pPr>
              <w:pStyle w:val="p-table"/>
              <w:jc w:val="right"/>
              <w:rPr>
                <w:rFonts w:ascii="Times New Roman" w:hAnsi="Times New Roman" w:cs="Times New Roman"/>
                <w:sz w:val="17"/>
              </w:rPr>
            </w:pPr>
            <w:r w:rsidRPr="000113AD">
              <w:rPr>
                <w:rFonts w:ascii="Times New Roman" w:hAnsi="Times New Roman" w:cs="Times New Roman"/>
                <w:sz w:val="17"/>
              </w:rPr>
              <w:t>0</w:t>
            </w:r>
          </w:p>
        </w:tc>
      </w:tr>
      <w:tr w:rsidRPr="000113AD" w:rsidR="000113AD" w:rsidTr="000113AD" w14:paraId="0F2A5C5A" w14:textId="77777777">
        <w:tc>
          <w:tcPr>
            <w:tcW w:w="332" w:type="pct"/>
            <w:tcBorders>
              <w:bottom w:val="single" w:color="009EE0" w:sz="2" w:space="0"/>
            </w:tcBorders>
            <w:shd w:val="clear" w:color="auto" w:fill="auto"/>
            <w:tcMar>
              <w:top w:w="22" w:type="dxa"/>
              <w:left w:w="10" w:type="dxa"/>
              <w:bottom w:w="22" w:type="dxa"/>
              <w:right w:w="28" w:type="dxa"/>
            </w:tcMar>
          </w:tcPr>
          <w:p w:rsidRPr="000113AD" w:rsidR="000113AD" w:rsidP="00BE78E6" w:rsidRDefault="000113AD" w14:paraId="2E5F6DD8" w14:textId="77777777">
            <w:pPr>
              <w:pStyle w:val="p-table"/>
              <w:rPr>
                <w:rFonts w:ascii="Times New Roman" w:hAnsi="Times New Roman" w:cs="Times New Roman"/>
                <w:sz w:val="17"/>
              </w:rPr>
            </w:pPr>
          </w:p>
        </w:tc>
        <w:tc>
          <w:tcPr>
            <w:tcW w:w="2159"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1E05BBBB" w14:textId="77777777">
            <w:pPr>
              <w:pStyle w:val="p-table"/>
              <w:rPr>
                <w:rFonts w:ascii="Times New Roman" w:hAnsi="Times New Roman" w:cs="Times New Roman"/>
              </w:rPr>
            </w:pPr>
            <w:r w:rsidRPr="000113AD">
              <w:rPr>
                <w:rFonts w:ascii="Times New Roman" w:hAnsi="Times New Roman" w:cs="Times New Roman"/>
                <w:b/>
                <w:sz w:val="17"/>
              </w:rPr>
              <w:t>Stand na de nota van wijziging</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CFFBA9E" w14:textId="77777777">
            <w:pPr>
              <w:pStyle w:val="p-table"/>
              <w:jc w:val="right"/>
              <w:rPr>
                <w:rFonts w:ascii="Times New Roman" w:hAnsi="Times New Roman" w:cs="Times New Roman"/>
              </w:rPr>
            </w:pPr>
            <w:r w:rsidRPr="000113AD">
              <w:rPr>
                <w:rFonts w:ascii="Times New Roman" w:hAnsi="Times New Roman" w:cs="Times New Roman"/>
                <w:b/>
                <w:sz w:val="17"/>
              </w:rPr>
              <w:t>1.687.690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59A71664" w14:textId="77777777">
            <w:pPr>
              <w:pStyle w:val="p-table"/>
              <w:jc w:val="right"/>
              <w:rPr>
                <w:rFonts w:ascii="Times New Roman" w:hAnsi="Times New Roman" w:cs="Times New Roman"/>
              </w:rPr>
            </w:pPr>
            <w:r w:rsidRPr="000113AD">
              <w:rPr>
                <w:rFonts w:ascii="Times New Roman" w:hAnsi="Times New Roman" w:cs="Times New Roman"/>
                <w:b/>
                <w:sz w:val="17"/>
              </w:rPr>
              <w:t>1.750.948</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7A12CFBE" w14:textId="77777777">
            <w:pPr>
              <w:pStyle w:val="p-table"/>
              <w:jc w:val="right"/>
              <w:rPr>
                <w:rFonts w:ascii="Times New Roman" w:hAnsi="Times New Roman" w:cs="Times New Roman"/>
              </w:rPr>
            </w:pPr>
            <w:r w:rsidRPr="000113AD">
              <w:rPr>
                <w:rFonts w:ascii="Times New Roman" w:hAnsi="Times New Roman" w:cs="Times New Roman"/>
                <w:b/>
                <w:sz w:val="17"/>
              </w:rPr>
              <w:t>1.781.366</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3EB8AEEC" w14:textId="77777777">
            <w:pPr>
              <w:pStyle w:val="p-table"/>
              <w:jc w:val="right"/>
              <w:rPr>
                <w:rFonts w:ascii="Times New Roman" w:hAnsi="Times New Roman" w:cs="Times New Roman"/>
              </w:rPr>
            </w:pPr>
            <w:r w:rsidRPr="000113AD">
              <w:rPr>
                <w:rFonts w:ascii="Times New Roman" w:hAnsi="Times New Roman" w:cs="Times New Roman"/>
                <w:b/>
                <w:sz w:val="17"/>
              </w:rPr>
              <w:t>1.806.295</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0113AD" w:rsidR="000113AD" w:rsidP="00BE78E6" w:rsidRDefault="000113AD" w14:paraId="4E1B7A29" w14:textId="77777777">
            <w:pPr>
              <w:pStyle w:val="p-table"/>
              <w:jc w:val="right"/>
              <w:rPr>
                <w:rFonts w:ascii="Times New Roman" w:hAnsi="Times New Roman" w:cs="Times New Roman"/>
              </w:rPr>
            </w:pPr>
            <w:r w:rsidRPr="000113AD">
              <w:rPr>
                <w:rFonts w:ascii="Times New Roman" w:hAnsi="Times New Roman" w:cs="Times New Roman"/>
                <w:b/>
                <w:sz w:val="17"/>
              </w:rPr>
              <w:t>1.837.322</w:t>
            </w:r>
          </w:p>
        </w:tc>
      </w:tr>
    </w:tbl>
    <w:p w:rsidRPr="000113AD" w:rsidR="000113AD" w:rsidP="000113AD" w:rsidRDefault="000113AD" w14:paraId="672599EC" w14:textId="77777777">
      <w:pPr>
        <w:pStyle w:val="p-marginbottom"/>
        <w:rPr>
          <w:rFonts w:ascii="Times New Roman" w:hAnsi="Times New Roman" w:cs="Times New Roman"/>
        </w:rPr>
      </w:pPr>
    </w:p>
    <w:p w:rsidRPr="000113AD" w:rsidR="000113AD" w:rsidP="000113AD" w:rsidRDefault="000113AD" w14:paraId="288ED98A" w14:textId="77777777">
      <w:pPr>
        <w:pStyle w:val="p"/>
        <w:ind w:firstLine="0"/>
        <w:rPr>
          <w:rFonts w:ascii="Times New Roman" w:hAnsi="Times New Roman" w:cs="Times New Roman"/>
          <w:sz w:val="24"/>
          <w:szCs w:val="24"/>
        </w:rPr>
      </w:pPr>
      <w:r w:rsidRPr="000113AD">
        <w:rPr>
          <w:rFonts w:ascii="Times New Roman" w:hAnsi="Times New Roman" w:cs="Times New Roman"/>
          <w:sz w:val="24"/>
          <w:szCs w:val="24"/>
        </w:rPr>
        <w:t>Gegeven</w:t>
      </w:r>
    </w:p>
    <w:p w:rsidRPr="000113AD" w:rsidR="000113AD" w:rsidP="000113AD" w:rsidRDefault="000113AD" w14:paraId="0B3C3EB4" w14:textId="77777777">
      <w:pPr>
        <w:pStyle w:val="functie"/>
        <w:rPr>
          <w:rFonts w:ascii="Times New Roman" w:hAnsi="Times New Roman" w:cs="Times New Roman"/>
          <w:sz w:val="24"/>
          <w:szCs w:val="24"/>
        </w:rPr>
      </w:pPr>
      <w:r w:rsidRPr="000113AD">
        <w:rPr>
          <w:rFonts w:ascii="Times New Roman" w:hAnsi="Times New Roman" w:cs="Times New Roman"/>
          <w:sz w:val="24"/>
          <w:szCs w:val="24"/>
        </w:rPr>
        <w:t>De Minister van Justitie en Veiligheid</w:t>
      </w:r>
    </w:p>
    <w:p w:rsidRPr="000113AD" w:rsidR="000113AD" w:rsidP="000113AD" w:rsidRDefault="000113AD" w14:paraId="164403DB" w14:textId="59300485">
      <w:pPr>
        <w:pStyle w:val="naam"/>
        <w:rPr>
          <w:rFonts w:ascii="Times New Roman" w:hAnsi="Times New Roman" w:cs="Times New Roman"/>
          <w:sz w:val="24"/>
          <w:szCs w:val="24"/>
        </w:rPr>
      </w:pPr>
      <w:r w:rsidRPr="000113AD">
        <w:rPr>
          <w:rFonts w:ascii="Times New Roman" w:hAnsi="Times New Roman" w:cs="Times New Roman"/>
          <w:sz w:val="24"/>
          <w:szCs w:val="24"/>
        </w:rPr>
        <w:t>D.M.van Weel</w:t>
      </w:r>
    </w:p>
    <w:sectPr w:rsidRPr="000113AD" w:rsidR="000113AD">
      <w:footerReference w:type="even" r:id="rId9"/>
      <w:footerReference w:type="default" r:id="rId10"/>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9F037" w14:textId="77777777" w:rsidR="00790916" w:rsidRDefault="00790916">
      <w:r>
        <w:separator/>
      </w:r>
    </w:p>
  </w:endnote>
  <w:endnote w:type="continuationSeparator" w:id="0">
    <w:p w14:paraId="57E43F6F" w14:textId="77777777" w:rsidR="00790916" w:rsidRDefault="00790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5247"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EC14A41"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DF3F"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45DF28DC"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A6249" w14:textId="77777777" w:rsidR="00790916" w:rsidRDefault="00790916">
      <w:r>
        <w:separator/>
      </w:r>
    </w:p>
  </w:footnote>
  <w:footnote w:type="continuationSeparator" w:id="0">
    <w:p w14:paraId="41FD0C4C" w14:textId="77777777" w:rsidR="00790916" w:rsidRDefault="00790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F5D30"/>
    <w:multiLevelType w:val="multilevel"/>
    <w:tmpl w:val="AA34F6D0"/>
    <w:styleLink w:val="ul"/>
    <w:lvl w:ilvl="0">
      <w:numFmt w:val="bullet"/>
      <w:lvlText w:val="●"/>
      <w:lvlJc w:val="left"/>
      <w:pPr>
        <w:ind w:left="360" w:hanging="360"/>
      </w:pPr>
      <w:rPr>
        <w:sz w:val="1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2AF7DC2"/>
    <w:multiLevelType w:val="multilevel"/>
    <w:tmpl w:val="A9189E70"/>
    <w:styleLink w:val="ol"/>
    <w:lvl w:ilvl="0">
      <w:start w:val="1"/>
      <w:numFmt w:val="decimal"/>
      <w:lvlText w:val="%1."/>
      <w:lvlJc w:val="left"/>
      <w:pPr>
        <w:ind w:left="360" w:hanging="360"/>
      </w:p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3A755064"/>
    <w:multiLevelType w:val="multilevel"/>
    <w:tmpl w:val="94201950"/>
    <w:styleLink w:val="ol-rbg"/>
    <w:lvl w:ilvl="0">
      <w:start w:val="1"/>
      <w:numFmt w:val="decimal"/>
      <w:pStyle w:val="ol-p-l2"/>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 w15:restartNumberingAfterBreak="0">
    <w:nsid w:val="3AC2622E"/>
    <w:multiLevelType w:val="multilevel"/>
    <w:tmpl w:val="A55ADD28"/>
    <w:styleLink w:val="ol-footnotes"/>
    <w:lvl w:ilvl="0">
      <w:start w:val="1"/>
      <w:numFmt w:val="decimal"/>
      <w:lvlText w:val="%1"/>
      <w:lvlJc w:val="left"/>
      <w:pPr>
        <w:ind w:left="216"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63D8139B"/>
    <w:multiLevelType w:val="multilevel"/>
    <w:tmpl w:val="8A08E7B4"/>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5" w15:restartNumberingAfterBreak="0">
    <w:nsid w:val="748C7A64"/>
    <w:multiLevelType w:val="multilevel"/>
    <w:tmpl w:val="3F5E88A2"/>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num w:numId="1" w16cid:durableId="337663278">
    <w:abstractNumId w:val="0"/>
  </w:num>
  <w:num w:numId="2" w16cid:durableId="1464419600">
    <w:abstractNumId w:val="1"/>
  </w:num>
  <w:num w:numId="3" w16cid:durableId="1823347257">
    <w:abstractNumId w:val="3"/>
  </w:num>
  <w:num w:numId="4" w16cid:durableId="843517014">
    <w:abstractNumId w:val="2"/>
  </w:num>
  <w:num w:numId="5" w16cid:durableId="1330331234">
    <w:abstractNumId w:val="4"/>
  </w:num>
  <w:num w:numId="6" w16cid:durableId="619654929">
    <w:abstractNumId w:val="5"/>
  </w:num>
  <w:num w:numId="7" w16cid:durableId="1501235712">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916"/>
    <w:rsid w:val="000113AD"/>
    <w:rsid w:val="003B4752"/>
    <w:rsid w:val="004D5FF9"/>
    <w:rsid w:val="00573F4C"/>
    <w:rsid w:val="00790916"/>
    <w:rsid w:val="007C02C8"/>
    <w:rsid w:val="009833D1"/>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AB001"/>
  <w15:docId w15:val="{A9FF41AB-FA28-47D6-B322-0E7A8644A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Titel">
    <w:name w:val="Title"/>
    <w:link w:val="TitelChar"/>
    <w:uiPriority w:val="10"/>
    <w:qFormat/>
    <w:rsid w:val="000113AD"/>
    <w:pPr>
      <w:keepNext/>
      <w:keepLines/>
      <w:pageBreakBefore/>
      <w:widowControl w:val="0"/>
      <w:autoSpaceDN w:val="0"/>
      <w:spacing w:after="400"/>
      <w:textAlignment w:val="baseline"/>
    </w:pPr>
    <w:rPr>
      <w:rFonts w:ascii="DejaVu Sans" w:eastAsia="Arial Unicode MS" w:hAnsi="DejaVu Sans" w:cs="Tahoma"/>
      <w:kern w:val="3"/>
      <w:sz w:val="18"/>
    </w:rPr>
  </w:style>
  <w:style w:type="character" w:customStyle="1" w:styleId="TitelChar">
    <w:name w:val="Titel Char"/>
    <w:basedOn w:val="Standaardalinea-lettertype"/>
    <w:link w:val="Titel"/>
    <w:uiPriority w:val="10"/>
    <w:rsid w:val="000113AD"/>
    <w:rPr>
      <w:rFonts w:ascii="DejaVu Sans" w:eastAsia="Arial Unicode MS" w:hAnsi="DejaVu Sans" w:cs="Tahoma"/>
      <w:kern w:val="3"/>
      <w:sz w:val="18"/>
    </w:rPr>
  </w:style>
  <w:style w:type="paragraph" w:customStyle="1" w:styleId="break-after-page">
    <w:name w:val="break-after-page"/>
    <w:rsid w:val="000113AD"/>
    <w:pPr>
      <w:widowControl w:val="0"/>
      <w:autoSpaceDN w:val="0"/>
      <w:textAlignment w:val="baseline"/>
    </w:pPr>
    <w:rPr>
      <w:rFonts w:ascii="DejaVu Sans" w:eastAsia="Arial Unicode MS" w:hAnsi="DejaVu Sans" w:cs="Tahoma"/>
      <w:kern w:val="3"/>
      <w:sz w:val="18"/>
    </w:rPr>
  </w:style>
  <w:style w:type="paragraph" w:customStyle="1" w:styleId="break-before-page">
    <w:name w:val="break-before-page"/>
    <w:rsid w:val="000113AD"/>
    <w:pPr>
      <w:pageBreakBefore/>
      <w:widowControl w:val="0"/>
      <w:autoSpaceDN w:val="0"/>
      <w:textAlignment w:val="baseline"/>
    </w:pPr>
    <w:rPr>
      <w:rFonts w:ascii="DejaVu Sans" w:eastAsia="Arial Unicode MS" w:hAnsi="DejaVu Sans" w:cs="Tahoma"/>
      <w:kern w:val="3"/>
      <w:sz w:val="18"/>
    </w:rPr>
  </w:style>
  <w:style w:type="paragraph" w:customStyle="1" w:styleId="p">
    <w:name w:val="p"/>
    <w:rsid w:val="000113AD"/>
    <w:pPr>
      <w:widowControl w:val="0"/>
      <w:autoSpaceDN w:val="0"/>
      <w:spacing w:after="220" w:line="220" w:lineRule="exact"/>
      <w:ind w:firstLine="142"/>
      <w:textAlignment w:val="baseline"/>
    </w:pPr>
    <w:rPr>
      <w:rFonts w:ascii="DejaVu Sans" w:eastAsia="Arial Unicode MS" w:hAnsi="DejaVu Sans" w:cs="Tahoma"/>
      <w:kern w:val="3"/>
      <w:sz w:val="17"/>
    </w:rPr>
  </w:style>
  <w:style w:type="paragraph" w:customStyle="1" w:styleId="p-marginbottom">
    <w:name w:val="p-marginbottom"/>
    <w:rsid w:val="000113AD"/>
    <w:pPr>
      <w:widowControl w:val="0"/>
      <w:autoSpaceDN w:val="0"/>
      <w:spacing w:after="20" w:line="220" w:lineRule="exact"/>
      <w:ind w:firstLine="142"/>
      <w:textAlignment w:val="baseline"/>
    </w:pPr>
    <w:rPr>
      <w:rFonts w:ascii="DejaVu Sans" w:eastAsia="Arial Unicode MS" w:hAnsi="DejaVu Sans" w:cs="Tahoma"/>
      <w:kern w:val="3"/>
      <w:sz w:val="18"/>
    </w:rPr>
  </w:style>
  <w:style w:type="paragraph" w:customStyle="1" w:styleId="p-list">
    <w:name w:val="p-list"/>
    <w:rsid w:val="000113AD"/>
    <w:pPr>
      <w:widowControl w:val="0"/>
      <w:autoSpaceDN w:val="0"/>
      <w:spacing w:line="320" w:lineRule="exact"/>
      <w:textAlignment w:val="baseline"/>
    </w:pPr>
    <w:rPr>
      <w:rFonts w:ascii="DejaVu Sans" w:eastAsia="Arial Unicode MS" w:hAnsi="DejaVu Sans" w:cs="Tahoma"/>
      <w:kern w:val="3"/>
      <w:sz w:val="18"/>
    </w:rPr>
  </w:style>
  <w:style w:type="paragraph" w:customStyle="1" w:styleId="p-table">
    <w:name w:val="p-table"/>
    <w:rsid w:val="000113AD"/>
    <w:pPr>
      <w:keepNext/>
      <w:keepLines/>
      <w:widowControl w:val="0"/>
      <w:autoSpaceDN w:val="0"/>
      <w:textAlignment w:val="baseline"/>
    </w:pPr>
    <w:rPr>
      <w:rFonts w:ascii="DejaVu Sans" w:eastAsia="Arial Unicode MS" w:hAnsi="DejaVu Sans" w:cs="Tahoma"/>
      <w:kern w:val="3"/>
      <w:sz w:val="18"/>
    </w:rPr>
  </w:style>
  <w:style w:type="paragraph" w:customStyle="1" w:styleId="p-intro">
    <w:name w:val="p-intro"/>
    <w:rsid w:val="000113AD"/>
    <w:pPr>
      <w:widowControl w:val="0"/>
      <w:autoSpaceDN w:val="0"/>
      <w:spacing w:after="508" w:line="360" w:lineRule="exact"/>
      <w:textAlignment w:val="baseline"/>
    </w:pPr>
    <w:rPr>
      <w:rFonts w:ascii="DejaVu Sans" w:eastAsia="Arial Unicode MS" w:hAnsi="DejaVu Sans" w:cs="Tahoma"/>
      <w:kern w:val="3"/>
      <w:sz w:val="28"/>
    </w:rPr>
  </w:style>
  <w:style w:type="paragraph" w:customStyle="1" w:styleId="p-glossary-name">
    <w:name w:val="p-glossary-name"/>
    <w:rsid w:val="000113AD"/>
    <w:pPr>
      <w:widowControl w:val="0"/>
      <w:autoSpaceDN w:val="0"/>
      <w:spacing w:line="320" w:lineRule="exact"/>
      <w:textAlignment w:val="baseline"/>
    </w:pPr>
    <w:rPr>
      <w:rFonts w:ascii="DejaVu Sans" w:eastAsia="Arial Unicode MS" w:hAnsi="DejaVu Sans" w:cs="Tahoma"/>
      <w:b/>
      <w:color w:val="548DD4"/>
      <w:kern w:val="3"/>
      <w:sz w:val="18"/>
    </w:rPr>
  </w:style>
  <w:style w:type="paragraph" w:customStyle="1" w:styleId="p-footnote">
    <w:name w:val="p-footnote"/>
    <w:rsid w:val="000113AD"/>
    <w:pPr>
      <w:widowControl w:val="0"/>
      <w:autoSpaceDN w:val="0"/>
      <w:textAlignment w:val="baseline"/>
    </w:pPr>
    <w:rPr>
      <w:rFonts w:ascii="DejaVu Sans" w:eastAsia="Arial Unicode MS" w:hAnsi="DejaVu Sans" w:cs="Tahoma"/>
      <w:kern w:val="3"/>
      <w:sz w:val="13"/>
    </w:rPr>
  </w:style>
  <w:style w:type="paragraph" w:customStyle="1" w:styleId="footnote-p">
    <w:name w:val="footnote-p"/>
    <w:rsid w:val="000113AD"/>
    <w:pPr>
      <w:widowControl w:val="0"/>
      <w:suppressLineNumbers/>
      <w:autoSpaceDN w:val="0"/>
      <w:textAlignment w:val="baseline"/>
    </w:pPr>
    <w:rPr>
      <w:rFonts w:ascii="DejaVu Sans" w:eastAsia="Arial Unicode MS" w:hAnsi="DejaVu Sans" w:cs="Tahoma"/>
      <w:color w:val="000000"/>
      <w:kern w:val="3"/>
      <w:sz w:val="13"/>
      <w:szCs w:val="13"/>
    </w:rPr>
  </w:style>
  <w:style w:type="character" w:customStyle="1" w:styleId="footnote-text">
    <w:name w:val="footnote-text"/>
    <w:rsid w:val="000113AD"/>
    <w:rPr>
      <w:color w:val="FFFFFF"/>
    </w:rPr>
  </w:style>
  <w:style w:type="paragraph" w:customStyle="1" w:styleId="unhandled-element">
    <w:name w:val="unhandled-element"/>
    <w:basedOn w:val="p"/>
    <w:rsid w:val="000113AD"/>
    <w:rPr>
      <w:color w:val="FF0000"/>
    </w:rPr>
  </w:style>
  <w:style w:type="paragraph" w:customStyle="1" w:styleId="none-table-title">
    <w:name w:val="none-table-title"/>
    <w:basedOn w:val="p"/>
    <w:rsid w:val="000113AD"/>
    <w:pPr>
      <w:keepNext/>
      <w:keepLines/>
      <w:shd w:val="clear" w:color="auto" w:fill="009EE0"/>
      <w:spacing w:after="20"/>
    </w:pPr>
    <w:rPr>
      <w:color w:val="FFFFFF"/>
      <w:sz w:val="18"/>
    </w:rPr>
  </w:style>
  <w:style w:type="paragraph" w:customStyle="1" w:styleId="kio2-table-title">
    <w:name w:val="kio2-table-title"/>
    <w:basedOn w:val="p"/>
    <w:rsid w:val="000113AD"/>
    <w:pPr>
      <w:keepNext/>
      <w:keepLines/>
      <w:shd w:val="clear" w:color="auto" w:fill="009EE0"/>
      <w:spacing w:after="20"/>
    </w:pPr>
    <w:rPr>
      <w:color w:val="FFFFFF"/>
      <w:sz w:val="18"/>
    </w:rPr>
  </w:style>
  <w:style w:type="paragraph" w:customStyle="1" w:styleId="header-h1">
    <w:name w:val="header-h1"/>
    <w:basedOn w:val="p"/>
    <w:rsid w:val="000113AD"/>
    <w:pPr>
      <w:keepNext/>
      <w:keepLines/>
      <w:spacing w:after="20"/>
    </w:pPr>
    <w:rPr>
      <w:b/>
    </w:rPr>
  </w:style>
  <w:style w:type="paragraph" w:customStyle="1" w:styleId="header-h2">
    <w:name w:val="header-h2"/>
    <w:basedOn w:val="p"/>
    <w:rsid w:val="000113AD"/>
    <w:pPr>
      <w:keepNext/>
      <w:keepLines/>
      <w:spacing w:after="20"/>
    </w:pPr>
    <w:rPr>
      <w:i/>
    </w:rPr>
  </w:style>
  <w:style w:type="paragraph" w:customStyle="1" w:styleId="header-h3">
    <w:name w:val="header-h3"/>
    <w:basedOn w:val="p"/>
    <w:rsid w:val="000113AD"/>
    <w:pPr>
      <w:keepNext/>
      <w:keepLines/>
      <w:spacing w:after="20"/>
    </w:pPr>
    <w:rPr>
      <w:b/>
      <w:i/>
    </w:rPr>
  </w:style>
  <w:style w:type="paragraph" w:customStyle="1" w:styleId="header-h4">
    <w:name w:val="header-h4"/>
    <w:basedOn w:val="p"/>
    <w:rsid w:val="000113AD"/>
    <w:pPr>
      <w:keepNext/>
      <w:keepLines/>
      <w:spacing w:after="20"/>
    </w:pPr>
  </w:style>
  <w:style w:type="paragraph" w:customStyle="1" w:styleId="header-h5">
    <w:name w:val="header-h5"/>
    <w:basedOn w:val="p"/>
    <w:rsid w:val="000113AD"/>
    <w:pPr>
      <w:keepNext/>
      <w:keepLines/>
      <w:spacing w:after="20"/>
    </w:pPr>
    <w:rPr>
      <w:u w:val="single"/>
    </w:rPr>
  </w:style>
  <w:style w:type="paragraph" w:customStyle="1" w:styleId="header-h6">
    <w:name w:val="header-h6"/>
    <w:basedOn w:val="p"/>
    <w:rsid w:val="000113AD"/>
    <w:pPr>
      <w:keepNext/>
      <w:keepLines/>
      <w:spacing w:after="20"/>
    </w:pPr>
    <w:rPr>
      <w:caps/>
    </w:rPr>
  </w:style>
  <w:style w:type="paragraph" w:customStyle="1" w:styleId="page-break">
    <w:name w:val="page-break"/>
    <w:rsid w:val="000113AD"/>
    <w:pPr>
      <w:pageBreakBefore/>
      <w:widowControl w:val="0"/>
      <w:autoSpaceDN w:val="0"/>
      <w:textAlignment w:val="baseline"/>
    </w:pPr>
    <w:rPr>
      <w:rFonts w:ascii="DejaVu Sans" w:eastAsia="Arial Unicode MS" w:hAnsi="DejaVu Sans" w:cs="Tahoma"/>
      <w:kern w:val="3"/>
      <w:sz w:val="18"/>
    </w:rPr>
  </w:style>
  <w:style w:type="character" w:customStyle="1" w:styleId="kameraanduiding-text">
    <w:name w:val="kameraanduiding-text"/>
    <w:rsid w:val="000113AD"/>
    <w:rPr>
      <w:b/>
      <w:sz w:val="37"/>
      <w:szCs w:val="37"/>
    </w:rPr>
  </w:style>
  <w:style w:type="paragraph" w:customStyle="1" w:styleId="kamernummer-p">
    <w:name w:val="kamernummer-p"/>
    <w:rsid w:val="000113AD"/>
    <w:pPr>
      <w:widowControl w:val="0"/>
      <w:autoSpaceDN w:val="0"/>
      <w:jc w:val="right"/>
      <w:textAlignment w:val="baseline"/>
    </w:pPr>
    <w:rPr>
      <w:rFonts w:ascii="DejaVu Sans" w:eastAsia="Arial Unicode MS" w:hAnsi="DejaVu Sans" w:cs="Tahoma"/>
      <w:b/>
      <w:kern w:val="3"/>
      <w:sz w:val="102"/>
      <w:szCs w:val="102"/>
    </w:rPr>
  </w:style>
  <w:style w:type="paragraph" w:customStyle="1" w:styleId="vergaderjaar-p">
    <w:name w:val="vergaderjaar-p"/>
    <w:rsid w:val="000113AD"/>
    <w:pPr>
      <w:widowControl w:val="0"/>
      <w:autoSpaceDN w:val="0"/>
      <w:spacing w:before="120"/>
      <w:textAlignment w:val="baseline"/>
    </w:pPr>
    <w:rPr>
      <w:rFonts w:ascii="DejaVu Sans" w:eastAsia="Arial Unicode MS" w:hAnsi="DejaVu Sans" w:cs="Tahoma"/>
      <w:kern w:val="3"/>
      <w:sz w:val="18"/>
    </w:rPr>
  </w:style>
  <w:style w:type="character" w:customStyle="1" w:styleId="vergaderjaar-text">
    <w:name w:val="vergaderjaar-text"/>
    <w:rsid w:val="000113AD"/>
    <w:rPr>
      <w:sz w:val="19"/>
      <w:szCs w:val="19"/>
    </w:rPr>
  </w:style>
  <w:style w:type="paragraph" w:customStyle="1" w:styleId="title-cell-text">
    <w:name w:val="title-cell-text"/>
    <w:rsid w:val="000113AD"/>
    <w:pPr>
      <w:widowControl w:val="0"/>
      <w:autoSpaceDN w:val="0"/>
      <w:textAlignment w:val="baseline"/>
    </w:pPr>
    <w:rPr>
      <w:rFonts w:ascii="DejaVu Sans" w:eastAsia="Arial Unicode MS" w:hAnsi="DejaVu Sans" w:cs="Tahoma"/>
      <w:kern w:val="3"/>
      <w:sz w:val="18"/>
    </w:rPr>
  </w:style>
  <w:style w:type="character" w:customStyle="1" w:styleId="dossiernr-text">
    <w:name w:val="dossiernr-text"/>
    <w:rsid w:val="000113AD"/>
    <w:rPr>
      <w:b/>
      <w:sz w:val="24"/>
      <w:szCs w:val="24"/>
    </w:rPr>
  </w:style>
  <w:style w:type="character" w:customStyle="1" w:styleId="begrotingshoofdstuk-text">
    <w:name w:val="begrotingshoofdstuk-text"/>
    <w:rsid w:val="000113AD"/>
    <w:rPr>
      <w:b/>
      <w:sz w:val="24"/>
      <w:szCs w:val="24"/>
    </w:rPr>
  </w:style>
  <w:style w:type="character" w:customStyle="1" w:styleId="dossiernr-highlight">
    <w:name w:val="dossiernr-highlight"/>
    <w:basedOn w:val="dossiernr-text"/>
    <w:rsid w:val="000113AD"/>
    <w:rPr>
      <w:b/>
      <w:sz w:val="24"/>
      <w:szCs w:val="24"/>
    </w:rPr>
  </w:style>
  <w:style w:type="character" w:customStyle="1" w:styleId="text-title">
    <w:name w:val="text-title"/>
    <w:rsid w:val="000113AD"/>
    <w:rPr>
      <w:b/>
      <w:sz w:val="24"/>
      <w:szCs w:val="24"/>
    </w:rPr>
  </w:style>
  <w:style w:type="character" w:customStyle="1" w:styleId="title-highlight">
    <w:name w:val="title-highlight"/>
    <w:rsid w:val="000113AD"/>
    <w:rPr>
      <w:b/>
      <w:sz w:val="24"/>
      <w:szCs w:val="24"/>
    </w:rPr>
  </w:style>
  <w:style w:type="paragraph" w:customStyle="1" w:styleId="p-margetekst">
    <w:name w:val="p-margetekst"/>
    <w:rsid w:val="000113AD"/>
    <w:pPr>
      <w:widowControl w:val="0"/>
      <w:autoSpaceDN w:val="0"/>
      <w:spacing w:after="280" w:line="220" w:lineRule="exact"/>
      <w:textAlignment w:val="baseline"/>
    </w:pPr>
    <w:rPr>
      <w:rFonts w:ascii="DejaVu Sans" w:eastAsia="Arial Unicode MS" w:hAnsi="DejaVu Sans" w:cs="Tahoma"/>
      <w:kern w:val="3"/>
      <w:sz w:val="18"/>
    </w:rPr>
  </w:style>
  <w:style w:type="paragraph" w:customStyle="1" w:styleId="section-title-1">
    <w:name w:val="section-title-1"/>
    <w:rsid w:val="000113AD"/>
    <w:pPr>
      <w:keepNext/>
      <w:widowControl w:val="0"/>
      <w:autoSpaceDN w:val="0"/>
      <w:spacing w:after="227"/>
      <w:textAlignment w:val="baseline"/>
    </w:pPr>
    <w:rPr>
      <w:rFonts w:ascii="DejaVu Sans" w:eastAsia="Arial Unicode MS" w:hAnsi="DejaVu Sans" w:cs="Tahoma"/>
      <w:b/>
      <w:caps/>
      <w:kern w:val="3"/>
      <w:sz w:val="18"/>
      <w:szCs w:val="18"/>
    </w:rPr>
  </w:style>
  <w:style w:type="paragraph" w:customStyle="1" w:styleId="section-title-2">
    <w:name w:val="section-title-2"/>
    <w:rsid w:val="000113AD"/>
    <w:pPr>
      <w:keepNext/>
      <w:widowControl w:val="0"/>
      <w:autoSpaceDN w:val="0"/>
      <w:spacing w:after="227"/>
      <w:textAlignment w:val="baseline"/>
    </w:pPr>
    <w:rPr>
      <w:rFonts w:ascii="DejaVu Sans" w:eastAsia="Arial Unicode MS" w:hAnsi="DejaVu Sans" w:cs="Tahoma"/>
      <w:b/>
      <w:i/>
      <w:kern w:val="3"/>
      <w:sz w:val="18"/>
      <w:szCs w:val="18"/>
    </w:rPr>
  </w:style>
  <w:style w:type="paragraph" w:customStyle="1" w:styleId="section-title-3">
    <w:name w:val="section-title-3"/>
    <w:rsid w:val="000113AD"/>
    <w:pPr>
      <w:keepNext/>
      <w:widowControl w:val="0"/>
      <w:autoSpaceDN w:val="0"/>
      <w:spacing w:after="227"/>
      <w:textAlignment w:val="baseline"/>
    </w:pPr>
    <w:rPr>
      <w:rFonts w:ascii="DejaVu Sans" w:eastAsia="Arial Unicode MS" w:hAnsi="DejaVu Sans" w:cs="Tahoma"/>
      <w:i/>
      <w:kern w:val="3"/>
      <w:sz w:val="18"/>
      <w:szCs w:val="18"/>
    </w:rPr>
  </w:style>
  <w:style w:type="paragraph" w:customStyle="1" w:styleId="section-title-4">
    <w:name w:val="section-title-4"/>
    <w:rsid w:val="000113AD"/>
    <w:pPr>
      <w:keepNext/>
      <w:widowControl w:val="0"/>
      <w:autoSpaceDN w:val="0"/>
      <w:spacing w:after="227"/>
      <w:textAlignment w:val="baseline"/>
    </w:pPr>
    <w:rPr>
      <w:rFonts w:ascii="DejaVu Sans" w:eastAsia="Arial Unicode MS" w:hAnsi="DejaVu Sans" w:cs="Tahoma"/>
      <w:caps/>
      <w:kern w:val="3"/>
      <w:sz w:val="18"/>
      <w:szCs w:val="18"/>
    </w:rPr>
  </w:style>
  <w:style w:type="paragraph" w:customStyle="1" w:styleId="section-title-5">
    <w:name w:val="section-title-5"/>
    <w:rsid w:val="000113AD"/>
    <w:pPr>
      <w:keepNext/>
      <w:widowControl w:val="0"/>
      <w:autoSpaceDN w:val="0"/>
      <w:spacing w:after="227"/>
      <w:textAlignment w:val="baseline"/>
    </w:pPr>
    <w:rPr>
      <w:rFonts w:ascii="DejaVu Sans" w:eastAsia="Arial Unicode MS" w:hAnsi="DejaVu Sans" w:cs="Tahoma"/>
      <w:kern w:val="3"/>
      <w:sz w:val="18"/>
      <w:szCs w:val="18"/>
      <w:u w:val="single"/>
    </w:rPr>
  </w:style>
  <w:style w:type="paragraph" w:customStyle="1" w:styleId="section-title-6">
    <w:name w:val="section-title-6"/>
    <w:rsid w:val="000113AD"/>
    <w:pPr>
      <w:keepNext/>
      <w:widowControl w:val="0"/>
      <w:autoSpaceDN w:val="0"/>
      <w:spacing w:after="227"/>
      <w:textAlignment w:val="baseline"/>
    </w:pPr>
    <w:rPr>
      <w:rFonts w:ascii="DejaVu Sans" w:eastAsia="Arial Unicode MS" w:hAnsi="DejaVu Sans" w:cs="Tahoma"/>
      <w:i/>
      <w:kern w:val="3"/>
      <w:sz w:val="18"/>
      <w:szCs w:val="18"/>
    </w:rPr>
  </w:style>
  <w:style w:type="paragraph" w:customStyle="1" w:styleId="table-title-60">
    <w:name w:val="table-title-60"/>
    <w:rsid w:val="000113AD"/>
    <w:pPr>
      <w:keepNext/>
      <w:widowControl w:val="0"/>
      <w:autoSpaceDN w:val="0"/>
      <w:textAlignment w:val="baseline"/>
    </w:pPr>
    <w:rPr>
      <w:rFonts w:ascii="DejaVu Sans" w:eastAsia="Arial Unicode MS" w:hAnsi="DejaVu Sans" w:cs="Tahoma"/>
      <w:kern w:val="3"/>
      <w:sz w:val="18"/>
      <w:szCs w:val="18"/>
    </w:rPr>
  </w:style>
  <w:style w:type="paragraph" w:customStyle="1" w:styleId="table-title-100">
    <w:name w:val="table-title-100"/>
    <w:basedOn w:val="table-title-60"/>
    <w:rsid w:val="000113AD"/>
    <w:pPr>
      <w:ind w:left="-4212"/>
    </w:pPr>
  </w:style>
  <w:style w:type="paragraph" w:customStyle="1" w:styleId="image-title-60">
    <w:name w:val="image-title-60"/>
    <w:rsid w:val="000113AD"/>
    <w:pPr>
      <w:keepNext/>
      <w:widowControl w:val="0"/>
      <w:autoSpaceDN w:val="0"/>
      <w:textAlignment w:val="baseline"/>
    </w:pPr>
    <w:rPr>
      <w:rFonts w:ascii="DejaVu Sans" w:eastAsia="Arial Unicode MS" w:hAnsi="DejaVu Sans" w:cs="Tahoma"/>
      <w:b/>
      <w:kern w:val="3"/>
      <w:sz w:val="18"/>
    </w:rPr>
  </w:style>
  <w:style w:type="paragraph" w:customStyle="1" w:styleId="image-title-100">
    <w:name w:val="image-title-100"/>
    <w:rsid w:val="000113AD"/>
    <w:pPr>
      <w:keepNext/>
      <w:widowControl w:val="0"/>
      <w:autoSpaceDN w:val="0"/>
      <w:ind w:left="-3317"/>
      <w:textAlignment w:val="baseline"/>
    </w:pPr>
    <w:rPr>
      <w:rFonts w:ascii="DejaVu Sans" w:eastAsia="Arial Unicode MS" w:hAnsi="DejaVu Sans" w:cs="Tahoma"/>
      <w:b/>
      <w:kern w:val="3"/>
      <w:sz w:val="18"/>
    </w:rPr>
  </w:style>
  <w:style w:type="paragraph" w:customStyle="1" w:styleId="image-source-60">
    <w:name w:val="image-source-60"/>
    <w:rsid w:val="000113AD"/>
    <w:pPr>
      <w:keepNext/>
      <w:widowControl w:val="0"/>
      <w:autoSpaceDN w:val="0"/>
      <w:textAlignment w:val="baseline"/>
    </w:pPr>
    <w:rPr>
      <w:rFonts w:ascii="DejaVu Sans" w:eastAsia="Arial Unicode MS" w:hAnsi="DejaVu Sans" w:cs="Tahoma"/>
      <w:kern w:val="3"/>
      <w:sz w:val="18"/>
    </w:rPr>
  </w:style>
  <w:style w:type="paragraph" w:customStyle="1" w:styleId="image-source-100">
    <w:name w:val="image-source-100"/>
    <w:rsid w:val="000113AD"/>
    <w:pPr>
      <w:keepNext/>
      <w:widowControl w:val="0"/>
      <w:autoSpaceDN w:val="0"/>
      <w:ind w:left="-3317"/>
      <w:textAlignment w:val="baseline"/>
    </w:pPr>
    <w:rPr>
      <w:rFonts w:ascii="DejaVu Sans" w:eastAsia="Arial Unicode MS" w:hAnsi="DejaVu Sans" w:cs="Tahoma"/>
      <w:kern w:val="3"/>
      <w:sz w:val="18"/>
    </w:rPr>
  </w:style>
  <w:style w:type="character" w:customStyle="1" w:styleId="1-highlight">
    <w:name w:val="1-highlight"/>
    <w:rsid w:val="000113AD"/>
  </w:style>
  <w:style w:type="character" w:customStyle="1" w:styleId="2-highlight">
    <w:name w:val="2-highlight"/>
    <w:rsid w:val="000113AD"/>
  </w:style>
  <w:style w:type="character" w:customStyle="1" w:styleId="3-highlight">
    <w:name w:val="3-highlight"/>
    <w:rsid w:val="000113AD"/>
  </w:style>
  <w:style w:type="character" w:customStyle="1" w:styleId="4-highlight">
    <w:name w:val="4-highlight"/>
    <w:rsid w:val="000113AD"/>
  </w:style>
  <w:style w:type="character" w:customStyle="1" w:styleId="5-highlight">
    <w:name w:val="5-highlight"/>
    <w:rsid w:val="000113AD"/>
  </w:style>
  <w:style w:type="character" w:customStyle="1" w:styleId="6-highlight">
    <w:name w:val="6-highlight"/>
    <w:rsid w:val="000113AD"/>
  </w:style>
  <w:style w:type="character" w:customStyle="1" w:styleId="datumtekst-highlight">
    <w:name w:val="datumtekst-highlight"/>
    <w:rsid w:val="000113AD"/>
    <w:rPr>
      <w:sz w:val="18"/>
      <w:szCs w:val="18"/>
    </w:rPr>
  </w:style>
  <w:style w:type="paragraph" w:customStyle="1" w:styleId="datumtekst-p">
    <w:name w:val="datumtekst-p"/>
    <w:rsid w:val="000113AD"/>
    <w:pPr>
      <w:widowControl w:val="0"/>
      <w:autoSpaceDN w:val="0"/>
      <w:textAlignment w:val="baseline"/>
    </w:pPr>
    <w:rPr>
      <w:rFonts w:ascii="DejaVu Sans" w:eastAsia="Arial Unicode MS" w:hAnsi="DejaVu Sans" w:cs="Tahoma"/>
      <w:kern w:val="3"/>
      <w:sz w:val="18"/>
      <w:szCs w:val="18"/>
    </w:rPr>
  </w:style>
  <w:style w:type="character" w:customStyle="1" w:styleId="span-u">
    <w:name w:val="span-u"/>
    <w:rsid w:val="000113AD"/>
    <w:rPr>
      <w:u w:val="single"/>
    </w:rPr>
  </w:style>
  <w:style w:type="character" w:customStyle="1" w:styleId="cell-span-u">
    <w:name w:val="cell-span-u"/>
    <w:basedOn w:val="span-u"/>
    <w:rsid w:val="000113AD"/>
    <w:rPr>
      <w:sz w:val="17"/>
      <w:u w:val="single"/>
    </w:rPr>
  </w:style>
  <w:style w:type="character" w:customStyle="1" w:styleId="ullevel1">
    <w:name w:val="ul_level_1"/>
    <w:rsid w:val="000113AD"/>
  </w:style>
  <w:style w:type="character" w:customStyle="1" w:styleId="ullevel2">
    <w:name w:val="ul_level_2"/>
    <w:rsid w:val="000113AD"/>
  </w:style>
  <w:style w:type="character" w:customStyle="1" w:styleId="ullevel3">
    <w:name w:val="ul_level_3"/>
    <w:rsid w:val="000113AD"/>
  </w:style>
  <w:style w:type="character" w:customStyle="1" w:styleId="ullevel4">
    <w:name w:val="ul_level_4"/>
    <w:rsid w:val="000113AD"/>
  </w:style>
  <w:style w:type="character" w:customStyle="1" w:styleId="ullevel5">
    <w:name w:val="ul_level_5"/>
    <w:rsid w:val="000113AD"/>
  </w:style>
  <w:style w:type="character" w:customStyle="1" w:styleId="ullevel6">
    <w:name w:val="ul_level_6"/>
    <w:rsid w:val="000113AD"/>
  </w:style>
  <w:style w:type="character" w:customStyle="1" w:styleId="ullevel7">
    <w:name w:val="ul_level_7"/>
    <w:rsid w:val="000113AD"/>
  </w:style>
  <w:style w:type="character" w:customStyle="1" w:styleId="ullevel8">
    <w:name w:val="ul_level_8"/>
    <w:rsid w:val="000113AD"/>
  </w:style>
  <w:style w:type="character" w:customStyle="1" w:styleId="ullevel9">
    <w:name w:val="ul_level_9"/>
    <w:rsid w:val="000113AD"/>
  </w:style>
  <w:style w:type="paragraph" w:customStyle="1" w:styleId="ol-p-l1">
    <w:name w:val="ol-p-l1"/>
    <w:basedOn w:val="p-list"/>
    <w:rsid w:val="000113AD"/>
    <w:pPr>
      <w:spacing w:line="240" w:lineRule="exact"/>
    </w:pPr>
  </w:style>
  <w:style w:type="paragraph" w:customStyle="1" w:styleId="ol-p-l2">
    <w:name w:val="ol-p-l2"/>
    <w:basedOn w:val="p-list"/>
    <w:rsid w:val="000113AD"/>
    <w:pPr>
      <w:numPr>
        <w:numId w:val="4"/>
      </w:numPr>
      <w:spacing w:line="240" w:lineRule="exact"/>
    </w:pPr>
  </w:style>
  <w:style w:type="character" w:customStyle="1" w:styleId="ol-text">
    <w:name w:val="ol-text"/>
    <w:rsid w:val="000113AD"/>
    <w:rPr>
      <w:sz w:val="18"/>
      <w:szCs w:val="18"/>
    </w:rPr>
  </w:style>
  <w:style w:type="paragraph" w:customStyle="1" w:styleId="aanhef-p">
    <w:name w:val="aanhef-p"/>
    <w:rsid w:val="000113AD"/>
    <w:pPr>
      <w:widowControl w:val="0"/>
      <w:autoSpaceDN w:val="0"/>
      <w:ind w:firstLine="142"/>
      <w:textAlignment w:val="baseline"/>
    </w:pPr>
    <w:rPr>
      <w:rFonts w:ascii="DejaVu Sans" w:eastAsia="Arial Unicode MS" w:hAnsi="DejaVu Sans" w:cs="Tahoma"/>
      <w:kern w:val="3"/>
      <w:sz w:val="18"/>
    </w:rPr>
  </w:style>
  <w:style w:type="paragraph" w:customStyle="1" w:styleId="considerans-p">
    <w:name w:val="considerans-p"/>
    <w:rsid w:val="000113AD"/>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j-p">
    <w:name w:val="wij-p"/>
    <w:rsid w:val="000113AD"/>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0113AD"/>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considerans">
    <w:name w:val="p-considerans"/>
    <w:rsid w:val="000113AD"/>
    <w:pPr>
      <w:widowControl w:val="0"/>
      <w:autoSpaceDN w:val="0"/>
      <w:ind w:firstLine="142"/>
      <w:textAlignment w:val="baseline"/>
    </w:pPr>
    <w:rPr>
      <w:rFonts w:ascii="DejaVu Sans" w:eastAsia="Arial Unicode MS" w:hAnsi="DejaVu Sans" w:cs="Tahoma"/>
      <w:kern w:val="3"/>
      <w:sz w:val="18"/>
    </w:rPr>
  </w:style>
  <w:style w:type="paragraph" w:customStyle="1" w:styleId="p-afkondiging">
    <w:name w:val="p-afkondiging"/>
    <w:rsid w:val="000113AD"/>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p"/>
    <w:rsid w:val="000113AD"/>
    <w:pPr>
      <w:keepNext/>
      <w:spacing w:after="180"/>
    </w:pPr>
    <w:rPr>
      <w:b/>
    </w:rPr>
  </w:style>
  <w:style w:type="paragraph" w:customStyle="1" w:styleId="p-artikel">
    <w:name w:val="p-artikel"/>
    <w:rsid w:val="000113AD"/>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0113AD"/>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0113AD"/>
    <w:pPr>
      <w:widowControl w:val="0"/>
      <w:autoSpaceDN w:val="0"/>
      <w:textAlignment w:val="baseline"/>
    </w:pPr>
    <w:rPr>
      <w:rFonts w:ascii="DejaVu Sans" w:eastAsia="Arial Unicode MS" w:hAnsi="DejaVu Sans" w:cs="Tahoma"/>
      <w:kern w:val="3"/>
      <w:sz w:val="18"/>
    </w:rPr>
  </w:style>
  <w:style w:type="paragraph" w:customStyle="1" w:styleId="organisatie">
    <w:name w:val="organisatie"/>
    <w:rsid w:val="000113AD"/>
    <w:pPr>
      <w:widowControl w:val="0"/>
      <w:autoSpaceDN w:val="0"/>
      <w:spacing w:after="180"/>
      <w:textAlignment w:val="baseline"/>
    </w:pPr>
    <w:rPr>
      <w:rFonts w:ascii="DejaVu Sans" w:eastAsia="Arial Unicode MS" w:hAnsi="DejaVu Sans" w:cs="Tahoma"/>
      <w:kern w:val="3"/>
      <w:sz w:val="18"/>
    </w:rPr>
  </w:style>
  <w:style w:type="paragraph" w:customStyle="1" w:styleId="politiek">
    <w:name w:val="politiek"/>
    <w:rsid w:val="000113AD"/>
    <w:pPr>
      <w:widowControl w:val="0"/>
      <w:autoSpaceDN w:val="0"/>
      <w:spacing w:after="180"/>
      <w:textAlignment w:val="baseline"/>
    </w:pPr>
    <w:rPr>
      <w:rFonts w:ascii="DejaVu Sans" w:eastAsia="Arial Unicode MS" w:hAnsi="DejaVu Sans" w:cs="Tahoma"/>
      <w:kern w:val="3"/>
      <w:sz w:val="18"/>
    </w:rPr>
  </w:style>
  <w:style w:type="paragraph" w:customStyle="1" w:styleId="naam">
    <w:name w:val="naam"/>
    <w:rsid w:val="000113AD"/>
    <w:pPr>
      <w:widowControl w:val="0"/>
      <w:autoSpaceDN w:val="0"/>
      <w:spacing w:after="180"/>
      <w:textAlignment w:val="baseline"/>
    </w:pPr>
    <w:rPr>
      <w:rFonts w:ascii="DejaVu Sans" w:eastAsia="Arial Unicode MS" w:hAnsi="DejaVu Sans" w:cs="Tahoma"/>
      <w:kern w:val="3"/>
      <w:sz w:val="18"/>
    </w:rPr>
  </w:style>
  <w:style w:type="paragraph" w:customStyle="1" w:styleId="deze">
    <w:name w:val="deze"/>
    <w:rsid w:val="000113AD"/>
    <w:pPr>
      <w:widowControl w:val="0"/>
      <w:autoSpaceDN w:val="0"/>
      <w:spacing w:after="180"/>
      <w:textAlignment w:val="baseline"/>
    </w:pPr>
    <w:rPr>
      <w:rFonts w:ascii="DejaVu Sans" w:eastAsia="Arial Unicode MS" w:hAnsi="DejaVu Sans" w:cs="Tahoma"/>
      <w:kern w:val="3"/>
      <w:sz w:val="18"/>
    </w:rPr>
  </w:style>
  <w:style w:type="paragraph" w:customStyle="1" w:styleId="VOORSTELWETWETTEKSTITEM-title">
    <w:name w:val="VOORSTEL_WET_WETTEKST_ITEM-title"/>
    <w:rsid w:val="000113AD"/>
    <w:pPr>
      <w:keepNext/>
      <w:widowControl w:val="0"/>
      <w:autoSpaceDN w:val="0"/>
      <w:spacing w:after="180"/>
      <w:textAlignment w:val="baseline"/>
    </w:pPr>
    <w:rPr>
      <w:rFonts w:ascii="DejaVu Sans" w:eastAsia="Arial Unicode MS" w:hAnsi="DejaVu Sans" w:cs="Tahoma"/>
      <w:b/>
      <w:kern w:val="3"/>
      <w:sz w:val="18"/>
    </w:rPr>
  </w:style>
  <w:style w:type="paragraph" w:customStyle="1" w:styleId="label-p">
    <w:name w:val="label-p"/>
    <w:rsid w:val="000113AD"/>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0113AD"/>
    <w:pPr>
      <w:keepNext/>
      <w:widowControl w:val="0"/>
      <w:autoSpaceDN w:val="0"/>
      <w:spacing w:after="1620"/>
      <w:textAlignment w:val="baseline"/>
    </w:pPr>
    <w:rPr>
      <w:rFonts w:ascii="DejaVu Sans" w:eastAsia="Arial Unicode MS" w:hAnsi="DejaVu Sans" w:cs="Tahoma"/>
      <w:kern w:val="3"/>
      <w:sz w:val="18"/>
    </w:rPr>
  </w:style>
  <w:style w:type="paragraph" w:customStyle="1" w:styleId="box-p">
    <w:name w:val="box-p"/>
    <w:basedOn w:val="Standaard"/>
    <w:rsid w:val="000113AD"/>
    <w:pPr>
      <w:widowControl w:val="0"/>
      <w:pBdr>
        <w:left w:val="single" w:sz="4" w:space="5" w:color="000000"/>
        <w:right w:val="single" w:sz="4" w:space="4" w:color="000000"/>
      </w:pBdr>
      <w:autoSpaceDN w:val="0"/>
      <w:ind w:left="108"/>
      <w:textAlignment w:val="baseline"/>
    </w:pPr>
    <w:rPr>
      <w:rFonts w:ascii="DejaVu Sans" w:eastAsia="Arial Unicode MS" w:hAnsi="DejaVu Sans" w:cs="Tahoma"/>
      <w:kern w:val="3"/>
      <w:sz w:val="18"/>
    </w:rPr>
  </w:style>
  <w:style w:type="character" w:customStyle="1" w:styleId="stuknr-highlight">
    <w:name w:val="stuknr-highlight"/>
    <w:rsid w:val="000113AD"/>
  </w:style>
  <w:style w:type="paragraph" w:customStyle="1" w:styleId="stuknr-p">
    <w:name w:val="stuknr-p"/>
    <w:rsid w:val="000113AD"/>
    <w:pPr>
      <w:widowControl w:val="0"/>
      <w:autoSpaceDN w:val="0"/>
      <w:textAlignment w:val="baseline"/>
    </w:pPr>
    <w:rPr>
      <w:rFonts w:ascii="DejaVu Sans" w:eastAsia="Arial Unicode MS" w:hAnsi="DejaVu Sans" w:cs="Tahoma"/>
      <w:b/>
      <w:kern w:val="3"/>
      <w:sz w:val="18"/>
      <w:szCs w:val="18"/>
    </w:rPr>
  </w:style>
  <w:style w:type="paragraph" w:customStyle="1" w:styleId="title-parent-p">
    <w:name w:val="title-parent-p"/>
    <w:rsid w:val="000113AD"/>
    <w:pPr>
      <w:widowControl w:val="0"/>
      <w:autoSpaceDN w:val="0"/>
      <w:textAlignment w:val="baseline"/>
    </w:pPr>
    <w:rPr>
      <w:rFonts w:ascii="DejaVu Sans" w:eastAsia="Arial Unicode MS" w:hAnsi="DejaVu Sans" w:cs="Tahoma"/>
      <w:b/>
      <w:caps/>
      <w:kern w:val="3"/>
      <w:sz w:val="18"/>
      <w:szCs w:val="18"/>
    </w:rPr>
  </w:style>
  <w:style w:type="paragraph" w:customStyle="1" w:styleId="titel-p">
    <w:name w:val="titel-p"/>
    <w:basedOn w:val="title-parent-p"/>
    <w:rsid w:val="000113AD"/>
  </w:style>
  <w:style w:type="paragraph" w:styleId="Koptekst">
    <w:name w:val="header"/>
    <w:basedOn w:val="Standaard"/>
    <w:link w:val="KoptekstChar"/>
    <w:rsid w:val="000113AD"/>
    <w:pPr>
      <w:widowControl w:val="0"/>
      <w:tabs>
        <w:tab w:val="center" w:pos="4536"/>
        <w:tab w:val="right" w:pos="9072"/>
      </w:tabs>
      <w:autoSpaceDN w:val="0"/>
      <w:textAlignment w:val="baseline"/>
    </w:pPr>
    <w:rPr>
      <w:rFonts w:ascii="DejaVu Sans" w:eastAsia="Arial Unicode MS" w:hAnsi="DejaVu Sans" w:cs="Tahoma"/>
      <w:kern w:val="3"/>
      <w:sz w:val="18"/>
    </w:rPr>
  </w:style>
  <w:style w:type="character" w:customStyle="1" w:styleId="KoptekstChar">
    <w:name w:val="Koptekst Char"/>
    <w:basedOn w:val="Standaardalinea-lettertype"/>
    <w:link w:val="Koptekst"/>
    <w:rsid w:val="000113AD"/>
    <w:rPr>
      <w:rFonts w:ascii="DejaVu Sans" w:eastAsia="Arial Unicode MS" w:hAnsi="DejaVu Sans" w:cs="Tahoma"/>
      <w:kern w:val="3"/>
      <w:sz w:val="18"/>
    </w:rPr>
  </w:style>
  <w:style w:type="numbering" w:customStyle="1" w:styleId="ul">
    <w:name w:val="ul"/>
    <w:basedOn w:val="Geenlijst"/>
    <w:rsid w:val="000113AD"/>
    <w:pPr>
      <w:numPr>
        <w:numId w:val="1"/>
      </w:numPr>
    </w:pPr>
  </w:style>
  <w:style w:type="numbering" w:customStyle="1" w:styleId="ol">
    <w:name w:val="ol"/>
    <w:basedOn w:val="Geenlijst"/>
    <w:rsid w:val="000113AD"/>
    <w:pPr>
      <w:numPr>
        <w:numId w:val="2"/>
      </w:numPr>
    </w:pPr>
  </w:style>
  <w:style w:type="numbering" w:customStyle="1" w:styleId="ol-footnotes">
    <w:name w:val="ol-footnotes"/>
    <w:basedOn w:val="Geenlijst"/>
    <w:rsid w:val="000113AD"/>
    <w:pPr>
      <w:numPr>
        <w:numId w:val="3"/>
      </w:numPr>
    </w:pPr>
  </w:style>
  <w:style w:type="numbering" w:customStyle="1" w:styleId="ol-rbg">
    <w:name w:val="ol-rbg"/>
    <w:basedOn w:val="Geenlijst"/>
    <w:rsid w:val="000113AD"/>
    <w:pPr>
      <w:numPr>
        <w:numId w:val="4"/>
      </w:numPr>
    </w:pPr>
  </w:style>
  <w:style w:type="numbering" w:customStyle="1" w:styleId="ul-rbg">
    <w:name w:val="ul-rbg"/>
    <w:basedOn w:val="Geenlijst"/>
    <w:rsid w:val="000113AD"/>
    <w:pPr>
      <w:numPr>
        <w:numId w:val="5"/>
      </w:numPr>
    </w:pPr>
  </w:style>
  <w:style w:type="numbering" w:customStyle="1" w:styleId="ul-startdisc-rbg">
    <w:name w:val="ul-startdisc-rbg"/>
    <w:basedOn w:val="Geenlijst"/>
    <w:rsid w:val="000113AD"/>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tv.nl/onderwerpen/programma-cyclotron" TargetMode="External"/><Relationship Id="rId3" Type="http://schemas.openxmlformats.org/officeDocument/2006/relationships/settings" Target="settings.xml"/><Relationship Id="rId7" Type="http://schemas.openxmlformats.org/officeDocument/2006/relationships/hyperlink" Target="https://repository.wodc.nl/handle/20.500.12832/339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4446</ap:Words>
  <ap:Characters>24456</ap:Characters>
  <ap:DocSecurity>0</ap:DocSecurity>
  <ap:Lines>203</ap:Lines>
  <ap:Paragraphs>57</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28845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2024-11-19T10:16:00.0000000Z</dcterms:created>
  <dcterms:modified xsi:type="dcterms:W3CDTF">2024-11-19T10:16:00.0000000Z</dcterms:modified>
  <dc:description>------------------------</dc:description>
  <dc:subject/>
  <keywords/>
  <version/>
  <category/>
</coreProperties>
</file>