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173F" w:rsidP="00CA173F" w:rsidRDefault="00CA173F" w14:paraId="3603BEC5" w14:textId="6B703F00">
      <w:r>
        <w:t>AH 679</w:t>
      </w:r>
    </w:p>
    <w:p w:rsidR="00CA173F" w:rsidP="00CA173F" w:rsidRDefault="00CA173F" w14:paraId="146FB64D" w14:textId="3A6F2C95">
      <w:r>
        <w:t>2024Z16313</w:t>
      </w:r>
    </w:p>
    <w:p w:rsidR="00CA173F" w:rsidP="00CA173F" w:rsidRDefault="00CA173F" w14:paraId="7921F89D" w14:textId="0851C6B8">
      <w:pPr>
        <w:rPr>
          <w:sz w:val="24"/>
          <w:szCs w:val="24"/>
        </w:rPr>
      </w:pPr>
      <w:r w:rsidRPr="009B5FE1">
        <w:rPr>
          <w:sz w:val="24"/>
          <w:szCs w:val="24"/>
        </w:rPr>
        <w:t xml:space="preserve">Antwoord van minister </w:t>
      </w:r>
      <w:r>
        <w:rPr>
          <w:sz w:val="24"/>
          <w:szCs w:val="24"/>
        </w:rPr>
        <w:t>V</w:t>
      </w:r>
      <w:r w:rsidRPr="009B5FE1">
        <w:rPr>
          <w:sz w:val="24"/>
          <w:szCs w:val="24"/>
        </w:rPr>
        <w:t>an Weel (Justitie en Veiligheid)</w:t>
      </w:r>
      <w:r w:rsidRPr="00ED42F6">
        <w:rPr>
          <w:sz w:val="24"/>
          <w:szCs w:val="24"/>
        </w:rPr>
        <w:t xml:space="preserve"> </w:t>
      </w:r>
      <w:r w:rsidRPr="009B5FE1">
        <w:rPr>
          <w:sz w:val="24"/>
          <w:szCs w:val="24"/>
        </w:rPr>
        <w:t>(ontvangen</w:t>
      </w:r>
      <w:r>
        <w:rPr>
          <w:sz w:val="24"/>
          <w:szCs w:val="24"/>
        </w:rPr>
        <w:t xml:space="preserve"> 28 november 2024)</w:t>
      </w:r>
    </w:p>
    <w:p w:rsidR="00CA173F" w:rsidP="00CA173F" w:rsidRDefault="00CA173F" w14:paraId="126497C7" w14:textId="7AD1A18D">
      <w:pPr>
        <w:rPr>
          <w:sz w:val="24"/>
        </w:rPr>
      </w:pPr>
      <w:r w:rsidRPr="001D4184">
        <w:rPr>
          <w:rFonts w:ascii="Times New Roman" w:hAnsi="Times New Roman"/>
          <w:sz w:val="24"/>
        </w:rPr>
        <w:t>Zie ook Aanhangsel Handelingen, vergaderjaar 202</w:t>
      </w:r>
      <w:r>
        <w:rPr>
          <w:rFonts w:ascii="Times New Roman" w:hAnsi="Times New Roman"/>
          <w:sz w:val="24"/>
        </w:rPr>
        <w:t>4</w:t>
      </w:r>
      <w:r w:rsidRPr="001D4184">
        <w:rPr>
          <w:rFonts w:ascii="Times New Roman" w:hAnsi="Times New Roman"/>
          <w:sz w:val="24"/>
        </w:rPr>
        <w:t>-202</w:t>
      </w:r>
      <w:r>
        <w:rPr>
          <w:rFonts w:ascii="Times New Roman" w:hAnsi="Times New Roman"/>
          <w:sz w:val="24"/>
        </w:rPr>
        <w:t>5</w:t>
      </w:r>
      <w:r w:rsidRPr="001D4184">
        <w:rPr>
          <w:rFonts w:ascii="Times New Roman" w:hAnsi="Times New Roman"/>
          <w:sz w:val="24"/>
        </w:rPr>
        <w:t>, nr.</w:t>
      </w:r>
      <w:r>
        <w:rPr>
          <w:sz w:val="24"/>
        </w:rPr>
        <w:t xml:space="preserve"> 504</w:t>
      </w:r>
    </w:p>
    <w:p w:rsidRPr="00CA173F" w:rsidR="00CA173F" w:rsidP="00CA173F" w:rsidRDefault="00CA173F" w14:paraId="5A7B7AB8" w14:textId="77777777">
      <w:pPr>
        <w:rPr>
          <w:sz w:val="24"/>
        </w:rPr>
      </w:pPr>
    </w:p>
    <w:p w:rsidRPr="00533965" w:rsidR="00CA173F" w:rsidP="00CA173F" w:rsidRDefault="00CA173F" w14:paraId="48BA6089" w14:textId="77777777">
      <w:pPr>
        <w:rPr>
          <w:b/>
          <w:bCs/>
        </w:rPr>
      </w:pPr>
      <w:r w:rsidRPr="00533965">
        <w:rPr>
          <w:b/>
          <w:bCs/>
        </w:rPr>
        <w:t>Vraag 1</w:t>
      </w:r>
    </w:p>
    <w:p w:rsidRPr="00533965" w:rsidR="00CA173F" w:rsidP="00CA173F" w:rsidRDefault="00CA173F" w14:paraId="311640DC" w14:textId="77777777">
      <w:pPr>
        <w:rPr>
          <w:b/>
          <w:bCs/>
        </w:rPr>
      </w:pPr>
      <w:r w:rsidRPr="00533965">
        <w:rPr>
          <w:b/>
          <w:bCs/>
        </w:rPr>
        <w:t>Bent u bekend met het bericht ‘Bewoners in Amersfoort krijgen dreigbrieven na ophangen Palestijnse vlaggen: ‘Kom dan op de koffie’’? 1)</w:t>
      </w:r>
    </w:p>
    <w:p w:rsidRPr="00533965" w:rsidR="00CA173F" w:rsidP="00CA173F" w:rsidRDefault="00CA173F" w14:paraId="3DC310A3" w14:textId="77777777">
      <w:pPr>
        <w:rPr>
          <w:b/>
          <w:bCs/>
        </w:rPr>
      </w:pPr>
    </w:p>
    <w:p w:rsidRPr="00533965" w:rsidR="00CA173F" w:rsidP="00CA173F" w:rsidRDefault="00CA173F" w14:paraId="7F621973" w14:textId="77777777">
      <w:pPr>
        <w:rPr>
          <w:b/>
          <w:bCs/>
        </w:rPr>
      </w:pPr>
      <w:r w:rsidRPr="00533965">
        <w:rPr>
          <w:b/>
          <w:bCs/>
        </w:rPr>
        <w:t>Antwoord op vraag 1</w:t>
      </w:r>
    </w:p>
    <w:p w:rsidRPr="00533965" w:rsidR="00CA173F" w:rsidP="00CA173F" w:rsidRDefault="00CA173F" w14:paraId="7177419E" w14:textId="77777777">
      <w:r w:rsidRPr="00533965">
        <w:t>Ja, daar ben ik mee bekend.</w:t>
      </w:r>
    </w:p>
    <w:p w:rsidRPr="00533965" w:rsidR="00CA173F" w:rsidP="00CA173F" w:rsidRDefault="00CA173F" w14:paraId="071D3985" w14:textId="77777777">
      <w:pPr>
        <w:rPr>
          <w:b/>
          <w:bCs/>
        </w:rPr>
      </w:pPr>
    </w:p>
    <w:p w:rsidRPr="00533965" w:rsidR="00CA173F" w:rsidP="00CA173F" w:rsidRDefault="00CA173F" w14:paraId="0734652F" w14:textId="77777777">
      <w:pPr>
        <w:rPr>
          <w:b/>
          <w:bCs/>
        </w:rPr>
      </w:pPr>
      <w:r w:rsidRPr="00533965">
        <w:rPr>
          <w:b/>
          <w:bCs/>
        </w:rPr>
        <w:t>Vraag 2</w:t>
      </w:r>
    </w:p>
    <w:p w:rsidRPr="00533965" w:rsidR="00CA173F" w:rsidP="00CA173F" w:rsidRDefault="00CA173F" w14:paraId="001A6297" w14:textId="77777777">
      <w:pPr>
        <w:rPr>
          <w:b/>
          <w:bCs/>
        </w:rPr>
      </w:pPr>
      <w:r w:rsidRPr="00533965">
        <w:rPr>
          <w:b/>
          <w:bCs/>
        </w:rPr>
        <w:t>Herkent u deze zorgwekkende trend waarbij vreedzame pro-Palestijnse burgers/activisten gestigmatiseerd, belaagd en bedreigd worden? Wat is uw reactie daarop?</w:t>
      </w:r>
    </w:p>
    <w:p w:rsidRPr="00533965" w:rsidR="00CA173F" w:rsidP="00CA173F" w:rsidRDefault="00CA173F" w14:paraId="0F44FC45" w14:textId="77777777">
      <w:pPr>
        <w:rPr>
          <w:b/>
          <w:bCs/>
        </w:rPr>
      </w:pPr>
    </w:p>
    <w:p w:rsidRPr="00533965" w:rsidR="00CA173F" w:rsidP="00CA173F" w:rsidRDefault="00CA173F" w14:paraId="648EAC7F" w14:textId="77777777">
      <w:pPr>
        <w:rPr>
          <w:b/>
          <w:bCs/>
        </w:rPr>
      </w:pPr>
      <w:r w:rsidRPr="00533965">
        <w:rPr>
          <w:b/>
          <w:bCs/>
        </w:rPr>
        <w:t>Antwoord op vraag 2</w:t>
      </w:r>
    </w:p>
    <w:p w:rsidRPr="00533965" w:rsidR="00CA173F" w:rsidP="00CA173F" w:rsidRDefault="00CA173F" w14:paraId="507C6CA4" w14:textId="77777777">
      <w:r w:rsidRPr="00533965">
        <w:t>Of er sprake is van een trend kan ik op basis van de mij beschikbare gegevens niet zeggen. In zijn algemeenheid veroordeel ik elke stigmatisering, belaging of bedreiging.</w:t>
      </w:r>
    </w:p>
    <w:p w:rsidRPr="00533965" w:rsidR="00CA173F" w:rsidP="00CA173F" w:rsidRDefault="00CA173F" w14:paraId="5060C032" w14:textId="77777777">
      <w:pPr>
        <w:rPr>
          <w:b/>
          <w:bCs/>
        </w:rPr>
      </w:pPr>
    </w:p>
    <w:p w:rsidRPr="00533965" w:rsidR="00CA173F" w:rsidP="00CA173F" w:rsidRDefault="00CA173F" w14:paraId="2ABA183B" w14:textId="77777777">
      <w:pPr>
        <w:rPr>
          <w:b/>
          <w:bCs/>
        </w:rPr>
      </w:pPr>
      <w:r w:rsidRPr="00533965">
        <w:rPr>
          <w:b/>
          <w:bCs/>
        </w:rPr>
        <w:t>Vraag 3</w:t>
      </w:r>
    </w:p>
    <w:p w:rsidRPr="00533965" w:rsidR="00CA173F" w:rsidP="00CA173F" w:rsidRDefault="00CA173F" w14:paraId="40404FA6" w14:textId="77777777">
      <w:pPr>
        <w:rPr>
          <w:b/>
          <w:bCs/>
        </w:rPr>
      </w:pPr>
      <w:r w:rsidRPr="00533965">
        <w:rPr>
          <w:b/>
          <w:bCs/>
        </w:rPr>
        <w:t>Wat kunnen de politie en het Openbaar Ministerie doen tegen dit soort anonieme dreigementen die en masse worden verstuurd?</w:t>
      </w:r>
    </w:p>
    <w:p w:rsidRPr="00533965" w:rsidR="00CA173F" w:rsidP="00CA173F" w:rsidRDefault="00CA173F" w14:paraId="7E3C6054" w14:textId="77777777">
      <w:pPr>
        <w:rPr>
          <w:b/>
          <w:bCs/>
        </w:rPr>
      </w:pPr>
    </w:p>
    <w:p w:rsidRPr="00533965" w:rsidR="00CA173F" w:rsidP="00CA173F" w:rsidRDefault="00CA173F" w14:paraId="6D486C3A" w14:textId="77777777">
      <w:pPr>
        <w:rPr>
          <w:b/>
          <w:bCs/>
        </w:rPr>
      </w:pPr>
      <w:r w:rsidRPr="00533965">
        <w:rPr>
          <w:b/>
          <w:bCs/>
        </w:rPr>
        <w:t>Antwoord op vraag 3</w:t>
      </w:r>
    </w:p>
    <w:p w:rsidRPr="00533965" w:rsidR="00CA173F" w:rsidP="00CA173F" w:rsidRDefault="00CA173F" w14:paraId="0E6CD4B3" w14:textId="77777777">
      <w:pPr>
        <w:rPr>
          <w:rFonts w:ascii="Calibri" w:hAnsi="Calibri"/>
        </w:rPr>
      </w:pPr>
      <w:r w:rsidRPr="00533965">
        <w:t xml:space="preserve">In geval van een vermoeden van een strafbaar feit, biedt de wet aan de politie de mogelijkheid om een onderzoek in te stellen. De eindverantwoordelijkheid hiervoor </w:t>
      </w:r>
      <w:r w:rsidRPr="00533965">
        <w:lastRenderedPageBreak/>
        <w:t xml:space="preserve">ligt bij het Openbaar Ministerie. In de regel ligt aan een dergelijk onderzoek een aangifte ten grondslag. </w:t>
      </w:r>
    </w:p>
    <w:p w:rsidRPr="00533965" w:rsidR="00CA173F" w:rsidP="00CA173F" w:rsidRDefault="00CA173F" w14:paraId="00289299" w14:textId="77777777">
      <w:pPr>
        <w:rPr>
          <w:b/>
          <w:bCs/>
        </w:rPr>
      </w:pPr>
    </w:p>
    <w:p w:rsidRPr="00533965" w:rsidR="00CA173F" w:rsidP="00CA173F" w:rsidRDefault="00CA173F" w14:paraId="2F8CBA92" w14:textId="77777777">
      <w:pPr>
        <w:rPr>
          <w:b/>
          <w:bCs/>
        </w:rPr>
      </w:pPr>
      <w:r w:rsidRPr="00533965">
        <w:rPr>
          <w:b/>
          <w:bCs/>
        </w:rPr>
        <w:t>Vraag 4</w:t>
      </w:r>
    </w:p>
    <w:p w:rsidRPr="00533965" w:rsidR="00CA173F" w:rsidP="00CA173F" w:rsidRDefault="00CA173F" w14:paraId="44DE355A" w14:textId="77777777">
      <w:pPr>
        <w:rPr>
          <w:b/>
          <w:bCs/>
        </w:rPr>
      </w:pPr>
      <w:r w:rsidRPr="00533965">
        <w:rPr>
          <w:b/>
          <w:bCs/>
        </w:rPr>
        <w:t>Bent u bereid de verdachtmaking van pro-Palestijnse uitingen tegen te gaan? Wat voor waarborgen kan de regering bijvoorbeeld zelf nemen om niet bij te dragen aan de verdachtmaking?</w:t>
      </w:r>
    </w:p>
    <w:p w:rsidRPr="00533965" w:rsidR="00CA173F" w:rsidP="00CA173F" w:rsidRDefault="00CA173F" w14:paraId="1BB19C68" w14:textId="77777777">
      <w:pPr>
        <w:rPr>
          <w:b/>
          <w:bCs/>
        </w:rPr>
      </w:pPr>
    </w:p>
    <w:p w:rsidRPr="00533965" w:rsidR="00CA173F" w:rsidP="00CA173F" w:rsidRDefault="00CA173F" w14:paraId="07CA0C0A" w14:textId="77777777">
      <w:pPr>
        <w:rPr>
          <w:b/>
          <w:bCs/>
        </w:rPr>
      </w:pPr>
      <w:r w:rsidRPr="00533965">
        <w:rPr>
          <w:b/>
          <w:bCs/>
        </w:rPr>
        <w:t>Antwoord op vraag 4</w:t>
      </w:r>
    </w:p>
    <w:p w:rsidRPr="00533965" w:rsidR="00CA173F" w:rsidP="00CA173F" w:rsidRDefault="00CA173F" w14:paraId="6D3C8F55" w14:textId="77777777">
      <w:r w:rsidRPr="00533965">
        <w:t xml:space="preserve">Ik kan mij goed voorstellen dat anonieme briefjes met de teksten als ‘Haal die vlag weg of we doen het voor je’ als bedreigend worden ervaren. Zij hebben niet alleen grote impact op het veiligheidsgevoel van de bewoners in de wijk en daarbuiten, maar lijken ook als doel te hebben om angst te zaaien, waardoor mensen zich beperkt zouden kunnen voelen om hun mening te uiten. Ik veroordeel dergelijke intimiderende activiteiten dan ook zonder voorbehoud. De vrijheid van meningsuiting is een groot goed. Ik zal deze altijd verdedigen. Ik roep de bewoners op om bij de politie melding van ontvangst van deze briefjes te doen. </w:t>
      </w:r>
    </w:p>
    <w:p w:rsidRPr="00533965" w:rsidR="00CA173F" w:rsidP="00CA173F" w:rsidRDefault="00CA173F" w14:paraId="47539675" w14:textId="77777777">
      <w:pPr>
        <w:rPr>
          <w:b/>
          <w:bCs/>
        </w:rPr>
      </w:pPr>
    </w:p>
    <w:p w:rsidRPr="00533965" w:rsidR="00CA173F" w:rsidP="00CA173F" w:rsidRDefault="00CA173F" w14:paraId="2C6ED9D0" w14:textId="77777777">
      <w:pPr>
        <w:rPr>
          <w:b/>
          <w:bCs/>
        </w:rPr>
      </w:pPr>
      <w:r w:rsidRPr="00533965">
        <w:rPr>
          <w:b/>
          <w:bCs/>
        </w:rPr>
        <w:t>Vraag 5</w:t>
      </w:r>
    </w:p>
    <w:p w:rsidRPr="00533965" w:rsidR="00CA173F" w:rsidP="00CA173F" w:rsidRDefault="00CA173F" w14:paraId="33A6D861" w14:textId="77777777">
      <w:pPr>
        <w:rPr>
          <w:b/>
          <w:bCs/>
        </w:rPr>
      </w:pPr>
      <w:r w:rsidRPr="00533965">
        <w:rPr>
          <w:b/>
          <w:bCs/>
        </w:rPr>
        <w:t xml:space="preserve">Wat vindt u van de reactie van de bewoners om hun bedreigers op koffie uit te nodigen? Bent u het eens dat hun houding geprezen zou moeten worden? </w:t>
      </w:r>
    </w:p>
    <w:p w:rsidRPr="00533965" w:rsidR="00CA173F" w:rsidP="00CA173F" w:rsidRDefault="00CA173F" w14:paraId="22C7D695" w14:textId="77777777">
      <w:pPr>
        <w:rPr>
          <w:b/>
          <w:bCs/>
        </w:rPr>
      </w:pPr>
    </w:p>
    <w:p w:rsidRPr="00533965" w:rsidR="00CA173F" w:rsidP="00CA173F" w:rsidRDefault="00CA173F" w14:paraId="677FE7B2" w14:textId="77777777">
      <w:pPr>
        <w:rPr>
          <w:b/>
          <w:bCs/>
        </w:rPr>
      </w:pPr>
      <w:r w:rsidRPr="00533965">
        <w:rPr>
          <w:b/>
          <w:bCs/>
        </w:rPr>
        <w:t>Antwoord op vraag 5</w:t>
      </w:r>
    </w:p>
    <w:p w:rsidRPr="00533965" w:rsidR="00CA173F" w:rsidP="00CA173F" w:rsidRDefault="00CA173F" w14:paraId="30E88223" w14:textId="77777777">
      <w:r w:rsidRPr="00533965">
        <w:t>Ik prijs deze houding zeker. In zijn algemeenheid vind ik het belangrijk dat mensen met verschillende opvattingen met elkaar in gesprek blijven.</w:t>
      </w:r>
    </w:p>
    <w:p w:rsidRPr="00533965" w:rsidR="00CA173F" w:rsidP="00CA173F" w:rsidRDefault="00CA173F" w14:paraId="62D556D3" w14:textId="77777777"/>
    <w:p w:rsidRPr="00533965" w:rsidR="00CA173F" w:rsidP="00CA173F" w:rsidRDefault="00CA173F" w14:paraId="2D70BBE3" w14:textId="77777777"/>
    <w:p w:rsidR="00CA173F" w:rsidP="00CA173F" w:rsidRDefault="00CA173F" w14:paraId="58E4C822" w14:textId="77777777">
      <w:r w:rsidRPr="00533965">
        <w:t>1) Algemeen Dagblad, 14 oktober 2024, Bewoners in Amersfoort krijgen dreigbrieven na ophangen Palestijnse vlaggen: ‘Kom dan op de koffie (https://www.ad.nl/amersfoort/bewoners-in-amersfoort-krijgen-dreigbrieven-na-ophangen-palestijnse-vlaggen-kom-dan-op-de-koffie~a44947fc/?cb=36256a70-453e-46da-ba0d-dee855a2339f&amp;auth_rd=1).</w:t>
      </w:r>
    </w:p>
    <w:p w:rsidR="00CA173F" w:rsidP="00CA173F" w:rsidRDefault="00CA173F" w14:paraId="5BDEA3EE" w14:textId="77777777"/>
    <w:p w:rsidR="00CA173F" w:rsidP="00CA173F" w:rsidRDefault="00CA173F" w14:paraId="0743CAAA" w14:textId="77777777"/>
    <w:p w:rsidR="00CA173F" w:rsidP="00CA173F" w:rsidRDefault="00CA173F" w14:paraId="4EC29022" w14:textId="77777777"/>
    <w:p w:rsidR="00CA173F" w:rsidP="00CA173F" w:rsidRDefault="00CA173F" w14:paraId="192040EB" w14:textId="77777777"/>
    <w:p w:rsidR="00CA173F" w:rsidP="00CA173F" w:rsidRDefault="00CA173F" w14:paraId="056745AD" w14:textId="77777777"/>
    <w:p w:rsidR="00CA173F" w:rsidP="00CA173F" w:rsidRDefault="00CA173F" w14:paraId="65E8AA34" w14:textId="77777777"/>
    <w:p w:rsidR="00CA173F" w:rsidP="00CA173F" w:rsidRDefault="00CA173F" w14:paraId="29D67B1D" w14:textId="77777777"/>
    <w:p w:rsidR="00CA173F" w:rsidP="00CA173F" w:rsidRDefault="00CA173F" w14:paraId="243DC26E" w14:textId="77777777"/>
    <w:p w:rsidR="00292BE8" w:rsidRDefault="00292BE8" w14:paraId="7058C6F5" w14:textId="77777777"/>
    <w:sectPr w:rsidR="00292BE8" w:rsidSect="00CA173F">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B0A27" w14:textId="77777777" w:rsidR="00CA173F" w:rsidRDefault="00CA173F" w:rsidP="00CA173F">
      <w:pPr>
        <w:spacing w:after="0" w:line="240" w:lineRule="auto"/>
      </w:pPr>
      <w:r>
        <w:separator/>
      </w:r>
    </w:p>
  </w:endnote>
  <w:endnote w:type="continuationSeparator" w:id="0">
    <w:p w14:paraId="0F015071" w14:textId="77777777" w:rsidR="00CA173F" w:rsidRDefault="00CA173F" w:rsidP="00CA1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1F6AF" w14:textId="77777777" w:rsidR="00CA173F" w:rsidRPr="00CA173F" w:rsidRDefault="00CA173F" w:rsidP="00CA17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BD0E4" w14:textId="77777777" w:rsidR="00CA173F" w:rsidRPr="00CA173F" w:rsidRDefault="00CA173F" w:rsidP="00CA17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E6285" w14:textId="77777777" w:rsidR="00CA173F" w:rsidRPr="00CA173F" w:rsidRDefault="00CA173F" w:rsidP="00CA17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A011F" w14:textId="77777777" w:rsidR="00CA173F" w:rsidRDefault="00CA173F" w:rsidP="00CA173F">
      <w:pPr>
        <w:spacing w:after="0" w:line="240" w:lineRule="auto"/>
      </w:pPr>
      <w:r>
        <w:separator/>
      </w:r>
    </w:p>
  </w:footnote>
  <w:footnote w:type="continuationSeparator" w:id="0">
    <w:p w14:paraId="1AFA98BA" w14:textId="77777777" w:rsidR="00CA173F" w:rsidRDefault="00CA173F" w:rsidP="00CA1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E774" w14:textId="77777777" w:rsidR="00CA173F" w:rsidRPr="00CA173F" w:rsidRDefault="00CA173F" w:rsidP="00CA17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F282A" w14:textId="77777777" w:rsidR="00CA173F" w:rsidRPr="00CA173F" w:rsidRDefault="00CA173F" w:rsidP="00CA17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0D865" w14:textId="77777777" w:rsidR="00CA173F" w:rsidRPr="00CA173F" w:rsidRDefault="00CA173F" w:rsidP="00CA173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73F"/>
    <w:rsid w:val="00292BE8"/>
    <w:rsid w:val="00CA17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AD24"/>
  <w15:chartTrackingRefBased/>
  <w15:docId w15:val="{36467EBF-B840-47D4-B32B-1EB8F6EA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entiegegevens">
    <w:name w:val="Referentiegegevens"/>
    <w:basedOn w:val="Standaard"/>
    <w:next w:val="Standaard"/>
    <w:rsid w:val="00CA173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A173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CA173F"/>
    <w:pPr>
      <w:spacing w:line="140" w:lineRule="exact"/>
    </w:pPr>
  </w:style>
  <w:style w:type="character" w:customStyle="1" w:styleId="VoettekstChar">
    <w:name w:val="Voettekst Char"/>
    <w:basedOn w:val="Standaardalinea-lettertype"/>
    <w:link w:val="Voettekst"/>
    <w:rsid w:val="00CA173F"/>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CA173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A173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A173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A173F"/>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406</ap:Words>
  <ap:Characters>2235</ap:Characters>
  <ap:DocSecurity>0</ap:DocSecurity>
  <ap:Lines>18</ap:Lines>
  <ap:Paragraphs>5</ap:Paragraphs>
  <ap:ScaleCrop>false</ap:ScaleCrop>
  <ap:LinksUpToDate>false</ap:LinksUpToDate>
  <ap:CharactersWithSpaces>2636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2024-11-28T13:52:00.0000000Z</dcterms:created>
  <dcterms:modified xsi:type="dcterms:W3CDTF">2024-11-28T13:53:00.0000000Z</dcterms:modified>
  <version/>
  <category/>
</coreProperties>
</file>