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CEB72B2" w14:textId="77777777">
        <w:tc>
          <w:tcPr>
            <w:tcW w:w="8717" w:type="dxa"/>
            <w:gridSpan w:val="2"/>
            <w:tcBorders>
              <w:top w:val="nil"/>
              <w:left w:val="nil"/>
              <w:bottom w:val="nil"/>
              <w:right w:val="nil"/>
            </w:tcBorders>
            <w:vAlign w:val="center"/>
          </w:tcPr>
          <w:p w:rsidR="00470846" w:rsidP="00FB349A" w:rsidRDefault="00470846" w14:paraId="174A715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DEB74C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E0443FD" w14:textId="77777777">
        <w:trPr>
          <w:cantSplit/>
        </w:trPr>
        <w:tc>
          <w:tcPr>
            <w:tcW w:w="10348" w:type="dxa"/>
            <w:gridSpan w:val="3"/>
            <w:tcBorders>
              <w:top w:val="single" w:color="auto" w:sz="4" w:space="0"/>
              <w:left w:val="nil"/>
              <w:bottom w:val="nil"/>
              <w:right w:val="nil"/>
            </w:tcBorders>
          </w:tcPr>
          <w:p w:rsidR="00470846" w:rsidP="00F9022B" w:rsidRDefault="00833C90" w14:paraId="1F9BFB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7A43D35" w14:textId="77777777">
        <w:trPr>
          <w:cantSplit/>
        </w:trPr>
        <w:tc>
          <w:tcPr>
            <w:tcW w:w="10348" w:type="dxa"/>
            <w:gridSpan w:val="3"/>
            <w:tcBorders>
              <w:top w:val="nil"/>
              <w:left w:val="nil"/>
              <w:bottom w:val="nil"/>
              <w:right w:val="nil"/>
            </w:tcBorders>
          </w:tcPr>
          <w:p w:rsidR="00470846" w:rsidP="00F8109A" w:rsidRDefault="00470846" w14:paraId="44B10F49" w14:textId="77777777">
            <w:pPr>
              <w:pStyle w:val="Amendement"/>
              <w:tabs>
                <w:tab w:val="clear" w:pos="3310"/>
                <w:tab w:val="clear" w:pos="3600"/>
              </w:tabs>
              <w:rPr>
                <w:rFonts w:ascii="Times New Roman" w:hAnsi="Times New Roman"/>
                <w:b w:val="0"/>
              </w:rPr>
            </w:pPr>
          </w:p>
        </w:tc>
      </w:tr>
      <w:tr w:rsidR="00470846" w:rsidTr="00FB349A" w14:paraId="1E2CD254" w14:textId="77777777">
        <w:trPr>
          <w:cantSplit/>
        </w:trPr>
        <w:tc>
          <w:tcPr>
            <w:tcW w:w="10348" w:type="dxa"/>
            <w:gridSpan w:val="3"/>
            <w:tcBorders>
              <w:top w:val="nil"/>
              <w:left w:val="nil"/>
              <w:bottom w:val="single" w:color="auto" w:sz="4" w:space="0"/>
              <w:right w:val="nil"/>
            </w:tcBorders>
          </w:tcPr>
          <w:p w:rsidR="00470846" w:rsidP="00F8109A" w:rsidRDefault="00470846" w14:paraId="52CD045A" w14:textId="77777777">
            <w:pPr>
              <w:pStyle w:val="Amendement"/>
              <w:tabs>
                <w:tab w:val="clear" w:pos="3310"/>
                <w:tab w:val="clear" w:pos="3600"/>
              </w:tabs>
              <w:rPr>
                <w:rFonts w:ascii="Times New Roman" w:hAnsi="Times New Roman"/>
              </w:rPr>
            </w:pPr>
          </w:p>
        </w:tc>
      </w:tr>
      <w:tr w:rsidR="00470846" w:rsidTr="00FB349A" w14:paraId="1D33C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8DAD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58BC12" w14:textId="77777777">
            <w:pPr>
              <w:suppressAutoHyphens/>
              <w:rPr>
                <w:rFonts w:ascii="Times New Roman" w:hAnsi="Times New Roman"/>
                <w:b/>
              </w:rPr>
            </w:pPr>
          </w:p>
        </w:tc>
      </w:tr>
      <w:tr w:rsidR="00470846" w:rsidTr="00FB349A" w14:paraId="685D2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7761D" w14:paraId="675A45EB" w14:textId="3CF022DB">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97761D" w:rsidR="00470846" w:rsidP="0097761D" w:rsidRDefault="0097761D" w14:paraId="0D39401C" w14:textId="42F78F58">
            <w:pPr>
              <w:rPr>
                <w:b/>
                <w:bCs/>
              </w:rPr>
            </w:pPr>
            <w:r w:rsidRPr="0097761D">
              <w:rPr>
                <w:rFonts w:ascii="Times New Roman" w:hAnsi="Times New Roman"/>
                <w:b/>
                <w:bCs/>
                <w:szCs w:val="24"/>
              </w:rPr>
              <w:t>Vaststelling van de begrotingsstaten van het Ministerie van Volksgezondheid, Welzijn en Sport (XVI) voor het jaar 2025</w:t>
            </w:r>
          </w:p>
        </w:tc>
      </w:tr>
      <w:tr w:rsidR="00470846" w:rsidTr="00FB349A" w14:paraId="2F2CA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FB51A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9781790" w14:textId="77777777">
            <w:pPr>
              <w:pStyle w:val="Amendement"/>
              <w:tabs>
                <w:tab w:val="clear" w:pos="3310"/>
                <w:tab w:val="clear" w:pos="3600"/>
              </w:tabs>
              <w:rPr>
                <w:rFonts w:ascii="Times New Roman" w:hAnsi="Times New Roman"/>
              </w:rPr>
            </w:pPr>
          </w:p>
        </w:tc>
      </w:tr>
      <w:tr w:rsidR="00470846" w:rsidTr="00FB349A" w14:paraId="4F9D2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7690A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98BD27" w14:textId="77777777">
            <w:pPr>
              <w:pStyle w:val="Amendement"/>
              <w:tabs>
                <w:tab w:val="clear" w:pos="3310"/>
                <w:tab w:val="clear" w:pos="3600"/>
              </w:tabs>
              <w:rPr>
                <w:rFonts w:ascii="Times New Roman" w:hAnsi="Times New Roman"/>
              </w:rPr>
            </w:pPr>
          </w:p>
        </w:tc>
      </w:tr>
      <w:tr w:rsidR="00470846" w:rsidTr="00FB349A" w14:paraId="07A34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6701B8" w14:textId="06B29926">
            <w:pPr>
              <w:pStyle w:val="Amendement"/>
              <w:tabs>
                <w:tab w:val="clear" w:pos="3310"/>
                <w:tab w:val="clear" w:pos="3600"/>
              </w:tabs>
              <w:rPr>
                <w:rFonts w:ascii="Times New Roman" w:hAnsi="Times New Roman"/>
              </w:rPr>
            </w:pPr>
            <w:r>
              <w:rPr>
                <w:rFonts w:ascii="Times New Roman" w:hAnsi="Times New Roman"/>
              </w:rPr>
              <w:t xml:space="preserve">Nr. </w:t>
            </w:r>
            <w:r w:rsidR="00AA692D">
              <w:rPr>
                <w:rFonts w:ascii="Times New Roman" w:hAnsi="Times New Roman"/>
                <w:caps/>
              </w:rPr>
              <w:t>117</w:t>
            </w:r>
          </w:p>
        </w:tc>
        <w:tc>
          <w:tcPr>
            <w:tcW w:w="7654" w:type="dxa"/>
            <w:gridSpan w:val="2"/>
          </w:tcPr>
          <w:p w:rsidRPr="001A2A63" w:rsidR="00470846" w:rsidP="00FB349A" w:rsidRDefault="00EA4296" w14:paraId="19B9CABC" w14:textId="43721C2F">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AMENDEMENT VAN</w:t>
            </w:r>
            <w:r w:rsidR="0097761D">
              <w:rPr>
                <w:rFonts w:ascii="Times New Roman" w:hAnsi="Times New Roman"/>
                <w:caps/>
              </w:rPr>
              <w:t xml:space="preserve"> het lid Inge van DIjk c.s.</w:t>
            </w:r>
            <w:r w:rsidRPr="001A2A63" w:rsidR="00470846">
              <w:rPr>
                <w:rFonts w:ascii="Times New Roman" w:hAnsi="Times New Roman"/>
                <w:caps/>
              </w:rPr>
              <w:t xml:space="preserve"> </w:t>
            </w:r>
            <w:r w:rsidR="00E071CF">
              <w:rPr>
                <w:rFonts w:ascii="Times New Roman" w:hAnsi="Times New Roman"/>
                <w:caps/>
              </w:rPr>
              <w:t xml:space="preserve">ter vervanging van dat gedrukt onder </w:t>
            </w:r>
            <w:r w:rsidR="00ED368B">
              <w:rPr>
                <w:rFonts w:ascii="Times New Roman" w:hAnsi="Times New Roman"/>
                <w:caps/>
              </w:rPr>
              <w:t>nr. 112</w:t>
            </w:r>
          </w:p>
        </w:tc>
      </w:tr>
      <w:tr w:rsidR="00470846" w:rsidTr="00FB349A" w14:paraId="33532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04E4B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C846DC" w14:textId="0A5AE2BE">
            <w:pPr>
              <w:pStyle w:val="Amendement"/>
              <w:tabs>
                <w:tab w:val="clear" w:pos="3310"/>
                <w:tab w:val="clear" w:pos="3600"/>
              </w:tabs>
              <w:rPr>
                <w:rFonts w:ascii="Times New Roman" w:hAnsi="Times New Roman"/>
              </w:rPr>
            </w:pPr>
            <w:r>
              <w:rPr>
                <w:rFonts w:ascii="Times New Roman" w:hAnsi="Times New Roman"/>
                <w:b w:val="0"/>
              </w:rPr>
              <w:t xml:space="preserve">Ontvangen </w:t>
            </w:r>
            <w:r w:rsidR="00855B75">
              <w:rPr>
                <w:rFonts w:ascii="Times New Roman" w:hAnsi="Times New Roman"/>
                <w:b w:val="0"/>
              </w:rPr>
              <w:t>2 december 2024</w:t>
            </w:r>
          </w:p>
        </w:tc>
      </w:tr>
      <w:tr w:rsidR="00470846" w:rsidTr="00FB349A" w14:paraId="44C62E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01D8B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9E36C80" w14:textId="77777777">
            <w:pPr>
              <w:pStyle w:val="Amendement"/>
              <w:tabs>
                <w:tab w:val="clear" w:pos="3310"/>
                <w:tab w:val="clear" w:pos="3600"/>
              </w:tabs>
              <w:rPr>
                <w:rFonts w:ascii="Times New Roman" w:hAnsi="Times New Roman"/>
                <w:b w:val="0"/>
              </w:rPr>
            </w:pPr>
          </w:p>
        </w:tc>
      </w:tr>
      <w:tr w:rsidR="009E6185" w:rsidTr="00FB349A" w14:paraId="685FE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F9D4A8" w14:textId="4A5F5CBF">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97761D">
              <w:rPr>
                <w:rFonts w:ascii="Times New Roman" w:hAnsi="Times New Roman"/>
                <w:b w:val="0"/>
              </w:rPr>
              <w:t>n</w:t>
            </w:r>
            <w:r>
              <w:rPr>
                <w:rFonts w:ascii="Times New Roman" w:hAnsi="Times New Roman"/>
                <w:b w:val="0"/>
              </w:rPr>
              <w:t xml:space="preserve"> stel</w:t>
            </w:r>
            <w:r w:rsidR="0097761D">
              <w:rPr>
                <w:rFonts w:ascii="Times New Roman" w:hAnsi="Times New Roman"/>
                <w:b w:val="0"/>
              </w:rPr>
              <w:t>len</w:t>
            </w:r>
            <w:r>
              <w:rPr>
                <w:rFonts w:ascii="Times New Roman" w:hAnsi="Times New Roman"/>
                <w:b w:val="0"/>
              </w:rPr>
              <w:t xml:space="preserve"> het volgende amendement voor:</w:t>
            </w:r>
          </w:p>
        </w:tc>
      </w:tr>
      <w:tr w:rsidR="00470846" w:rsidTr="00FB349A" w14:paraId="753C0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FEFEB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7E1016"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BED748A" w14:textId="64FD652B">
      <w:pPr>
        <w:ind w:firstLine="284"/>
        <w:rPr>
          <w:rFonts w:ascii="Times New Roman" w:hAnsi="Times New Roman"/>
        </w:rPr>
      </w:pPr>
      <w:r>
        <w:rPr>
          <w:rFonts w:ascii="Times New Roman" w:hAnsi="Times New Roman"/>
        </w:rPr>
        <w:t xml:space="preserve">De </w:t>
      </w:r>
      <w:r w:rsidR="0097761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F9C9916" w14:textId="77777777">
      <w:pPr>
        <w:rPr>
          <w:rFonts w:ascii="Times New Roman" w:hAnsi="Times New Roman"/>
        </w:rPr>
      </w:pPr>
    </w:p>
    <w:p w:rsidRPr="004D4BCF" w:rsidR="00470846" w:rsidP="00FB349A" w:rsidRDefault="00470846" w14:paraId="35A9E1B8" w14:textId="77777777">
      <w:pPr>
        <w:rPr>
          <w:rFonts w:ascii="Times New Roman" w:hAnsi="Times New Roman"/>
        </w:rPr>
      </w:pPr>
      <w:r w:rsidRPr="004D4BCF">
        <w:rPr>
          <w:rFonts w:ascii="Times New Roman" w:hAnsi="Times New Roman"/>
        </w:rPr>
        <w:t>I</w:t>
      </w:r>
    </w:p>
    <w:p w:rsidRPr="004D4BCF" w:rsidR="00470846" w:rsidP="00FB349A" w:rsidRDefault="00470846" w14:paraId="51452C14" w14:textId="77777777">
      <w:pPr>
        <w:rPr>
          <w:rFonts w:ascii="Times New Roman" w:hAnsi="Times New Roman"/>
        </w:rPr>
      </w:pPr>
    </w:p>
    <w:p w:rsidRPr="004D4BCF" w:rsidR="00470846" w:rsidP="00FB349A" w:rsidRDefault="00470846" w14:paraId="65B8EC1B" w14:textId="46D2BB9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7761D">
        <w:rPr>
          <w:rFonts w:ascii="Times New Roman" w:hAnsi="Times New Roman"/>
          <w:b/>
        </w:rPr>
        <w:t>2</w:t>
      </w:r>
      <w:r w:rsidR="00032973">
        <w:rPr>
          <w:rFonts w:ascii="Times New Roman" w:hAnsi="Times New Roman"/>
          <w:b/>
        </w:rPr>
        <w:t>1</w:t>
      </w:r>
      <w:r w:rsidR="004B06BF">
        <w:rPr>
          <w:rFonts w:ascii="Times New Roman" w:hAnsi="Times New Roman"/>
          <w:b/>
        </w:rPr>
        <w:t>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246B6C8" w14:textId="77777777">
      <w:pPr>
        <w:rPr>
          <w:rFonts w:ascii="Times New Roman" w:hAnsi="Times New Roman"/>
        </w:rPr>
      </w:pPr>
    </w:p>
    <w:p w:rsidRPr="004D4BCF" w:rsidR="00470846" w:rsidP="00FB349A" w:rsidRDefault="00470846" w14:paraId="6DDECA81" w14:textId="77777777">
      <w:pPr>
        <w:rPr>
          <w:rFonts w:ascii="Times New Roman" w:hAnsi="Times New Roman"/>
        </w:rPr>
      </w:pPr>
      <w:r w:rsidRPr="004D4BCF">
        <w:rPr>
          <w:rFonts w:ascii="Times New Roman" w:hAnsi="Times New Roman"/>
        </w:rPr>
        <w:t>II</w:t>
      </w:r>
    </w:p>
    <w:p w:rsidRPr="004D4BCF" w:rsidR="00470846" w:rsidP="00FB349A" w:rsidRDefault="00470846" w14:paraId="170BAB62" w14:textId="77777777">
      <w:pPr>
        <w:rPr>
          <w:rFonts w:ascii="Times New Roman" w:hAnsi="Times New Roman"/>
        </w:rPr>
      </w:pPr>
    </w:p>
    <w:p w:rsidRPr="004D4BCF" w:rsidR="00470846" w:rsidP="00FB349A" w:rsidRDefault="00470846" w14:paraId="35BA8407" w14:textId="6E4ED2F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7761D">
        <w:rPr>
          <w:rFonts w:ascii="Times New Roman" w:hAnsi="Times New Roman"/>
          <w:b/>
        </w:rPr>
        <w:t>2</w:t>
      </w:r>
      <w:r w:rsidR="00032973">
        <w:rPr>
          <w:rFonts w:ascii="Times New Roman" w:hAnsi="Times New Roman"/>
          <w:b/>
        </w:rPr>
        <w:t>1</w:t>
      </w:r>
      <w:r w:rsidR="004B06BF">
        <w:rPr>
          <w:rFonts w:ascii="Times New Roman" w:hAnsi="Times New Roman"/>
          <w:b/>
        </w:rPr>
        <w:t>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F67C793" w14:textId="77777777">
      <w:pPr>
        <w:rPr>
          <w:rFonts w:ascii="Times New Roman" w:hAnsi="Times New Roman"/>
        </w:rPr>
      </w:pPr>
    </w:p>
    <w:p w:rsidRPr="004D4BCF" w:rsidR="00470846" w:rsidP="00FB349A" w:rsidRDefault="00470846" w14:paraId="5B6033B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4AD8B44" w14:textId="77777777">
      <w:pPr>
        <w:rPr>
          <w:rFonts w:ascii="Times New Roman" w:hAnsi="Times New Roman"/>
        </w:rPr>
      </w:pPr>
    </w:p>
    <w:p w:rsidR="00D14406" w:rsidP="00D14406" w:rsidRDefault="00D14406" w14:paraId="079D5893" w14:textId="3E413A2A">
      <w:pPr>
        <w:rPr>
          <w:rFonts w:ascii="Times New Roman" w:hAnsi="Times New Roman"/>
        </w:rPr>
      </w:pPr>
      <w:r w:rsidRPr="006F70F1">
        <w:rPr>
          <w:rFonts w:ascii="Times New Roman" w:hAnsi="Times New Roman"/>
        </w:rPr>
        <w:t xml:space="preserve">Met dit amendement willen de indieners eenmalige financiële middelen vrijmaken, zodat de </w:t>
      </w:r>
      <w:r w:rsidRPr="009B7E50">
        <w:rPr>
          <w:rFonts w:ascii="Times New Roman" w:hAnsi="Times New Roman"/>
        </w:rPr>
        <w:t>K</w:t>
      </w:r>
      <w:r>
        <w:rPr>
          <w:rFonts w:ascii="Times New Roman" w:hAnsi="Times New Roman"/>
        </w:rPr>
        <w:t>oninklijke Nederlandsche Wielren Unie (</w:t>
      </w:r>
      <w:r w:rsidRPr="006F70F1">
        <w:rPr>
          <w:rFonts w:ascii="Times New Roman" w:hAnsi="Times New Roman"/>
        </w:rPr>
        <w:t>KNWU</w:t>
      </w:r>
      <w:r>
        <w:rPr>
          <w:rFonts w:ascii="Times New Roman" w:hAnsi="Times New Roman"/>
        </w:rPr>
        <w:t>)</w:t>
      </w:r>
      <w:r w:rsidRPr="006F70F1">
        <w:rPr>
          <w:rFonts w:ascii="Times New Roman" w:hAnsi="Times New Roman"/>
        </w:rPr>
        <w:t xml:space="preserve"> snel een landelijke richtlijn kan ontwikkelen voor de inzet van burgermotorverkeersregelaars bij wielerkoersen. </w:t>
      </w:r>
    </w:p>
    <w:p w:rsidRPr="006F70F1" w:rsidR="00D14406" w:rsidP="00D14406" w:rsidRDefault="00D14406" w14:paraId="6AC4D517" w14:textId="676141A9">
      <w:pPr>
        <w:rPr>
          <w:rFonts w:ascii="Times New Roman" w:hAnsi="Times New Roman"/>
        </w:rPr>
      </w:pPr>
      <w:r w:rsidRPr="006F70F1">
        <w:rPr>
          <w:rFonts w:ascii="Times New Roman" w:hAnsi="Times New Roman"/>
        </w:rPr>
        <w:t xml:space="preserve">Deze richtlijn moet duidelijk maken hoe deze verkeersregelaars ingezet moeten worden, aan welke eisen zij moeten voldoen en welke competenties zij nodig hebben. Voor de ontwikkeling van deze richtlijn is een eenmalig bedrag van € 215.000 nodig. </w:t>
      </w:r>
      <w:r w:rsidR="00894288">
        <w:rPr>
          <w:rFonts w:ascii="Times New Roman" w:hAnsi="Times New Roman"/>
        </w:rPr>
        <w:t xml:space="preserve">De indieners </w:t>
      </w:r>
      <w:r w:rsidR="008C7656">
        <w:rPr>
          <w:rFonts w:ascii="Times New Roman" w:hAnsi="Times New Roman"/>
        </w:rPr>
        <w:t xml:space="preserve">verzoeken het kabinet </w:t>
      </w:r>
      <w:r w:rsidR="00457D3D">
        <w:rPr>
          <w:rFonts w:ascii="Times New Roman" w:hAnsi="Times New Roman"/>
        </w:rPr>
        <w:t xml:space="preserve">daarnaast </w:t>
      </w:r>
      <w:r w:rsidR="008C7656">
        <w:rPr>
          <w:rFonts w:ascii="Times New Roman" w:hAnsi="Times New Roman"/>
        </w:rPr>
        <w:t xml:space="preserve">te verkennen of er </w:t>
      </w:r>
      <w:r w:rsidR="005649AD">
        <w:rPr>
          <w:rFonts w:ascii="Times New Roman" w:hAnsi="Times New Roman"/>
        </w:rPr>
        <w:t xml:space="preserve">aanvullend </w:t>
      </w:r>
      <w:r w:rsidR="008C7656">
        <w:rPr>
          <w:rFonts w:ascii="Times New Roman" w:hAnsi="Times New Roman"/>
        </w:rPr>
        <w:t>structurele ondersteuning mogelijk is.</w:t>
      </w:r>
    </w:p>
    <w:p w:rsidRPr="006F70F1" w:rsidR="00D14406" w:rsidP="00D14406" w:rsidRDefault="00D14406" w14:paraId="6E4A6F5B" w14:textId="1920D986">
      <w:pPr>
        <w:rPr>
          <w:rFonts w:ascii="Times New Roman" w:hAnsi="Times New Roman"/>
        </w:rPr>
      </w:pPr>
      <w:r w:rsidRPr="006F70F1">
        <w:rPr>
          <w:rFonts w:ascii="Times New Roman" w:hAnsi="Times New Roman"/>
        </w:rPr>
        <w:t>De indieners pleiten al jaren voor het faciliteren en continueren van wielerwedstrijden. Zij vragen al geruime tijd om duidelijkheid over de voorwaarden waaronder burgermotorrijders kunnen worden ingezet als vervanging voor mot</w:t>
      </w:r>
      <w:r>
        <w:rPr>
          <w:rFonts w:ascii="Times New Roman" w:hAnsi="Times New Roman"/>
        </w:rPr>
        <w:t>oragenten</w:t>
      </w:r>
      <w:r w:rsidRPr="006F70F1">
        <w:rPr>
          <w:rFonts w:ascii="Times New Roman" w:hAnsi="Times New Roman"/>
        </w:rPr>
        <w:t xml:space="preserve">, die door capaciteitsproblemen bij de politie steeds minder beschikbaar zijn. Deze oplossing is nu extra urgent, aangezien </w:t>
      </w:r>
      <w:r>
        <w:rPr>
          <w:rFonts w:ascii="Times New Roman" w:hAnsi="Times New Roman"/>
        </w:rPr>
        <w:t>er</w:t>
      </w:r>
      <w:r w:rsidRPr="006F70F1">
        <w:rPr>
          <w:rFonts w:ascii="Times New Roman" w:hAnsi="Times New Roman"/>
        </w:rPr>
        <w:t xml:space="preserve"> vanwege de organisatie van de NAVO-top in juni 2025 gedurende acht maanden </w:t>
      </w:r>
      <w:r>
        <w:rPr>
          <w:rFonts w:ascii="Times New Roman" w:hAnsi="Times New Roman"/>
        </w:rPr>
        <w:t xml:space="preserve">niet of </w:t>
      </w:r>
      <w:r w:rsidRPr="006F70F1">
        <w:rPr>
          <w:rFonts w:ascii="Times New Roman" w:hAnsi="Times New Roman"/>
        </w:rPr>
        <w:t>nauwelijks</w:t>
      </w:r>
      <w:r>
        <w:rPr>
          <w:rFonts w:ascii="Times New Roman" w:hAnsi="Times New Roman"/>
        </w:rPr>
        <w:t xml:space="preserve"> motoragenten beschikbaar zijn</w:t>
      </w:r>
      <w:r w:rsidRPr="006F70F1">
        <w:rPr>
          <w:rFonts w:ascii="Times New Roman" w:hAnsi="Times New Roman"/>
        </w:rPr>
        <w:t>.</w:t>
      </w:r>
    </w:p>
    <w:p w:rsidR="00D14406" w:rsidP="00D14406" w:rsidRDefault="00D14406" w14:paraId="445A65AC" w14:textId="4D07F4A6">
      <w:pPr>
        <w:rPr>
          <w:rFonts w:ascii="Times New Roman" w:hAnsi="Times New Roman"/>
        </w:rPr>
      </w:pPr>
      <w:r w:rsidRPr="006F70F1">
        <w:rPr>
          <w:rFonts w:ascii="Times New Roman" w:hAnsi="Times New Roman"/>
        </w:rPr>
        <w:t xml:space="preserve">De resultaten van het onderzoek naar de voorwaarden voor de inzet van burgermotorrijders als vervanging voor politiemotards zijn eind november 2024 bekendgemaakt. Hieruit blijkt dat er onder bepaalde voorwaarden meer mogelijkheden zijn voor de inzet van burgermotorverkeersregelaars. Een van die voorwaarden is dat de KNWU een </w:t>
      </w:r>
      <w:r>
        <w:rPr>
          <w:rFonts w:ascii="Times New Roman" w:hAnsi="Times New Roman"/>
        </w:rPr>
        <w:t xml:space="preserve">richtlijn </w:t>
      </w:r>
      <w:r w:rsidRPr="006F70F1">
        <w:rPr>
          <w:rFonts w:ascii="Times New Roman" w:hAnsi="Times New Roman"/>
        </w:rPr>
        <w:t>ontwikkelt, waarvoor dit amendement de benodigde financiële middelen regelt.</w:t>
      </w:r>
    </w:p>
    <w:p w:rsidRPr="00350EFE" w:rsidR="00D14406" w:rsidP="00D14406" w:rsidRDefault="00D14406" w14:paraId="5AFB4DF3" w14:textId="77777777">
      <w:pPr>
        <w:rPr>
          <w:rFonts w:ascii="Times New Roman" w:hAnsi="Times New Roman"/>
        </w:rPr>
      </w:pPr>
      <w:r>
        <w:rPr>
          <w:rFonts w:ascii="Times New Roman" w:hAnsi="Times New Roman"/>
        </w:rPr>
        <w:t>De dekking voor dit amendement wordt gevonden binnen de nog vrij te besteden middelen op artikel 6, sport en bewegen.</w:t>
      </w:r>
    </w:p>
    <w:p w:rsidRPr="00350EFE" w:rsidR="00D14406" w:rsidP="00D14406" w:rsidRDefault="00D14406" w14:paraId="75EA54A4" w14:textId="77777777">
      <w:pPr>
        <w:rPr>
          <w:rFonts w:ascii="Times New Roman" w:hAnsi="Times New Roman"/>
        </w:rPr>
      </w:pPr>
    </w:p>
    <w:p w:rsidRPr="00350EFE" w:rsidR="00D14406" w:rsidP="00D14406" w:rsidRDefault="00D14406" w14:paraId="39BE10F6" w14:textId="77777777">
      <w:pPr>
        <w:rPr>
          <w:rFonts w:ascii="Times New Roman" w:hAnsi="Times New Roman"/>
        </w:rPr>
      </w:pPr>
      <w:r w:rsidRPr="00350EFE">
        <w:rPr>
          <w:rFonts w:ascii="Times New Roman" w:hAnsi="Times New Roman"/>
        </w:rPr>
        <w:t>Inge van Dijk</w:t>
      </w:r>
    </w:p>
    <w:p w:rsidR="00D14406" w:rsidP="00D14406" w:rsidRDefault="00D14406" w14:paraId="4B9D9119" w14:textId="77777777">
      <w:pPr>
        <w:rPr>
          <w:rFonts w:ascii="Times New Roman" w:hAnsi="Times New Roman"/>
        </w:rPr>
      </w:pPr>
      <w:r>
        <w:rPr>
          <w:rFonts w:ascii="Times New Roman" w:hAnsi="Times New Roman"/>
        </w:rPr>
        <w:t>Van Nispen</w:t>
      </w:r>
    </w:p>
    <w:p w:rsidRPr="008C2D85" w:rsidR="001A2A63" w:rsidP="0097761D" w:rsidRDefault="00D14406" w14:paraId="79398036" w14:textId="232612F8">
      <w:pPr>
        <w:rPr>
          <w:rFonts w:ascii="Times New Roman" w:hAnsi="Times New Roman"/>
        </w:rPr>
      </w:pPr>
      <w:r>
        <w:rPr>
          <w:rFonts w:ascii="Times New Roman" w:hAnsi="Times New Roman"/>
        </w:rPr>
        <w:t>Mohandis</w:t>
      </w:r>
    </w:p>
    <w:sectPr w:rsidRPr="008C2D85" w:rsidR="001A2A63" w:rsidSect="00855B75">
      <w:endnotePr>
        <w:numFmt w:val="decimal"/>
      </w:endnotePr>
      <w:pgSz w:w="11906" w:h="16838"/>
      <w:pgMar w:top="360" w:right="566" w:bottom="1135"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EA88" w14:textId="77777777" w:rsidR="00B56231" w:rsidRDefault="00B56231">
      <w:pPr>
        <w:spacing w:line="20" w:lineRule="exact"/>
      </w:pPr>
    </w:p>
  </w:endnote>
  <w:endnote w:type="continuationSeparator" w:id="0">
    <w:p w14:paraId="00B750AA" w14:textId="77777777" w:rsidR="00B56231" w:rsidRDefault="00B56231">
      <w:pPr>
        <w:pStyle w:val="Amendement"/>
      </w:pPr>
      <w:r>
        <w:rPr>
          <w:b w:val="0"/>
        </w:rPr>
        <w:t xml:space="preserve"> </w:t>
      </w:r>
    </w:p>
  </w:endnote>
  <w:endnote w:type="continuationNotice" w:id="1">
    <w:p w14:paraId="369A8FC0" w14:textId="77777777" w:rsidR="00B56231" w:rsidRDefault="00B562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4497" w14:textId="77777777" w:rsidR="00B56231" w:rsidRDefault="00B56231">
      <w:pPr>
        <w:pStyle w:val="Amendement"/>
      </w:pPr>
      <w:r>
        <w:rPr>
          <w:b w:val="0"/>
        </w:rPr>
        <w:separator/>
      </w:r>
    </w:p>
  </w:footnote>
  <w:footnote w:type="continuationSeparator" w:id="0">
    <w:p w14:paraId="07F5BB11" w14:textId="77777777" w:rsidR="00B56231" w:rsidRDefault="00B5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1D"/>
    <w:rsid w:val="0003016F"/>
    <w:rsid w:val="00032973"/>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57D3D"/>
    <w:rsid w:val="00470846"/>
    <w:rsid w:val="0047650D"/>
    <w:rsid w:val="004B06BF"/>
    <w:rsid w:val="004B2AE2"/>
    <w:rsid w:val="004C2A57"/>
    <w:rsid w:val="004D4BCF"/>
    <w:rsid w:val="005649AD"/>
    <w:rsid w:val="005C316C"/>
    <w:rsid w:val="005C554B"/>
    <w:rsid w:val="005E482A"/>
    <w:rsid w:val="00646211"/>
    <w:rsid w:val="00736284"/>
    <w:rsid w:val="00741EB2"/>
    <w:rsid w:val="007958E0"/>
    <w:rsid w:val="00824571"/>
    <w:rsid w:val="00833C90"/>
    <w:rsid w:val="008467BE"/>
    <w:rsid w:val="00854DAE"/>
    <w:rsid w:val="00855B75"/>
    <w:rsid w:val="00867688"/>
    <w:rsid w:val="008819B7"/>
    <w:rsid w:val="00894288"/>
    <w:rsid w:val="008C2D85"/>
    <w:rsid w:val="008C7656"/>
    <w:rsid w:val="00926C70"/>
    <w:rsid w:val="009347C2"/>
    <w:rsid w:val="0097761D"/>
    <w:rsid w:val="0098003E"/>
    <w:rsid w:val="009E4F89"/>
    <w:rsid w:val="009E6185"/>
    <w:rsid w:val="00A0311D"/>
    <w:rsid w:val="00A1221C"/>
    <w:rsid w:val="00AA692D"/>
    <w:rsid w:val="00B24FC7"/>
    <w:rsid w:val="00B37F45"/>
    <w:rsid w:val="00B56231"/>
    <w:rsid w:val="00B6508A"/>
    <w:rsid w:val="00BD6436"/>
    <w:rsid w:val="00BE1B3C"/>
    <w:rsid w:val="00C26FAB"/>
    <w:rsid w:val="00C370AE"/>
    <w:rsid w:val="00C5415C"/>
    <w:rsid w:val="00C74FE3"/>
    <w:rsid w:val="00C850D6"/>
    <w:rsid w:val="00CC0433"/>
    <w:rsid w:val="00D14406"/>
    <w:rsid w:val="00D43ADE"/>
    <w:rsid w:val="00D733D3"/>
    <w:rsid w:val="00D818D9"/>
    <w:rsid w:val="00D961CF"/>
    <w:rsid w:val="00DB5D3B"/>
    <w:rsid w:val="00DD08D8"/>
    <w:rsid w:val="00DE7CD1"/>
    <w:rsid w:val="00E071CF"/>
    <w:rsid w:val="00E47054"/>
    <w:rsid w:val="00E85F62"/>
    <w:rsid w:val="00E96167"/>
    <w:rsid w:val="00EA4296"/>
    <w:rsid w:val="00ED368B"/>
    <w:rsid w:val="00F06146"/>
    <w:rsid w:val="00F2239C"/>
    <w:rsid w:val="00F37F6D"/>
    <w:rsid w:val="00F410B4"/>
    <w:rsid w:val="00F8109A"/>
    <w:rsid w:val="00F9022B"/>
    <w:rsid w:val="00FA10B5"/>
    <w:rsid w:val="00FB349A"/>
    <w:rsid w:val="00FD35EB"/>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A624"/>
  <w15:docId w15:val="{F56129F3-92F4-49F4-94DE-FED898E2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336</ap:Words>
  <ap:Characters>2044</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2024-12-02T14:42:00.0000000Z</lastPrinted>
  <dcterms:created xsi:type="dcterms:W3CDTF">2024-12-02T15:31:00.0000000Z</dcterms:created>
  <dcterms:modified xsi:type="dcterms:W3CDTF">2024-12-02T15:31:00.0000000Z</dcterms:modified>
  <dc:description>------------------------</dc:description>
  <dc:subject/>
  <keywords/>
  <version/>
  <category/>
</coreProperties>
</file>