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4C8A" w:rsidR="00294C8A" w:rsidP="00294C8A" w:rsidRDefault="00AC5E87" w14:paraId="47A7DCF0" w14:textId="5136CEE5">
      <w:pPr>
        <w:ind w:left="1416" w:hanging="1416"/>
        <w:rPr>
          <w:rFonts w:cstheme="minorHAnsi"/>
        </w:rPr>
      </w:pPr>
      <w:r w:rsidRPr="00294C8A">
        <w:rPr>
          <w:rFonts w:cstheme="minorHAnsi"/>
          <w:color w:val="333333"/>
        </w:rPr>
        <w:t>36600</w:t>
      </w:r>
      <w:r w:rsidRPr="00294C8A" w:rsidR="00294C8A">
        <w:rPr>
          <w:rFonts w:cstheme="minorHAnsi"/>
          <w:color w:val="333333"/>
        </w:rPr>
        <w:t xml:space="preserve"> </w:t>
      </w:r>
      <w:r w:rsidRPr="00294C8A">
        <w:rPr>
          <w:rFonts w:cstheme="minorHAnsi"/>
          <w:color w:val="333333"/>
        </w:rPr>
        <w:t>XIV</w:t>
      </w:r>
      <w:r w:rsidRPr="00294C8A" w:rsidR="00294C8A">
        <w:rPr>
          <w:rFonts w:cstheme="minorHAnsi"/>
          <w:color w:val="333333"/>
        </w:rPr>
        <w:tab/>
      </w:r>
      <w:r w:rsidRPr="00294C8A" w:rsidR="00294C8A">
        <w:rPr>
          <w:rFonts w:cstheme="minorHAnsi"/>
        </w:rPr>
        <w:t>Vaststelling van de begrotingsstaten van het Ministerie van Landbouw, Visserij, Voedselzekerheid en Natuur (XIV) en het Diergezondheidsfonds (F) voor het jaar 2025</w:t>
      </w:r>
    </w:p>
    <w:p w:rsidRPr="00294C8A" w:rsidR="00294C8A" w:rsidP="00294C8A" w:rsidRDefault="00294C8A" w14:paraId="646CFC1E" w14:textId="0C360CD9">
      <w:pPr>
        <w:ind w:left="1410" w:hanging="1410"/>
        <w:rPr>
          <w:rFonts w:cstheme="minorHAnsi"/>
        </w:rPr>
      </w:pPr>
      <w:r w:rsidRPr="00294C8A">
        <w:rPr>
          <w:rFonts w:cstheme="minorHAnsi"/>
          <w:color w:val="333333"/>
        </w:rPr>
        <w:t xml:space="preserve">Nr. </w:t>
      </w:r>
      <w:r w:rsidRPr="00294C8A">
        <w:rPr>
          <w:rFonts w:cstheme="minorHAnsi"/>
          <w:color w:val="333333"/>
        </w:rPr>
        <w:t>71</w:t>
      </w:r>
      <w:r w:rsidRPr="00294C8A">
        <w:rPr>
          <w:rFonts w:cstheme="minorHAnsi"/>
          <w:color w:val="333333"/>
        </w:rPr>
        <w:tab/>
      </w:r>
      <w:r w:rsidRPr="00294C8A">
        <w:rPr>
          <w:rFonts w:cstheme="minorHAnsi"/>
          <w:color w:val="333333"/>
        </w:rPr>
        <w:tab/>
        <w:t>Brief van de minister van Landbouw, Visserij, Voedselzekerheid en Natuur</w:t>
      </w:r>
    </w:p>
    <w:p w:rsidRPr="00294C8A" w:rsidR="00AC5E87" w:rsidP="00AC5E87" w:rsidRDefault="00294C8A" w14:paraId="12986265" w14:textId="36561C5F">
      <w:pPr>
        <w:rPr>
          <w:rFonts w:cstheme="minorHAnsi"/>
        </w:rPr>
      </w:pPr>
      <w:r w:rsidRPr="00294C8A">
        <w:rPr>
          <w:rFonts w:cstheme="minorHAnsi"/>
        </w:rPr>
        <w:t>Aan de Voorzitter van de Tweede Kamer der Staten-Generaal</w:t>
      </w:r>
    </w:p>
    <w:p w:rsidRPr="00294C8A" w:rsidR="00294C8A" w:rsidP="00AC5E87" w:rsidRDefault="00294C8A" w14:paraId="1621CF0A" w14:textId="18D53116">
      <w:pPr>
        <w:rPr>
          <w:rFonts w:cstheme="minorHAnsi"/>
        </w:rPr>
      </w:pPr>
      <w:r w:rsidRPr="00294C8A">
        <w:rPr>
          <w:rFonts w:cstheme="minorHAnsi"/>
        </w:rPr>
        <w:t>Den Haag, 4 december 2024</w:t>
      </w:r>
    </w:p>
    <w:p w:rsidRPr="00294C8A" w:rsidR="00294C8A" w:rsidP="00AC5E87" w:rsidRDefault="00294C8A" w14:paraId="428CD273" w14:textId="77777777">
      <w:pPr>
        <w:rPr>
          <w:rFonts w:cstheme="minorHAnsi"/>
        </w:rPr>
      </w:pPr>
    </w:p>
    <w:p w:rsidRPr="00294C8A" w:rsidR="00AC5E87" w:rsidP="00AC5E87" w:rsidRDefault="00AC5E87" w14:paraId="7D696B01" w14:textId="7BF5750D">
      <w:pPr>
        <w:rPr>
          <w:rFonts w:cstheme="minorHAnsi"/>
        </w:rPr>
      </w:pPr>
      <w:r w:rsidRPr="00294C8A">
        <w:rPr>
          <w:rFonts w:cstheme="minorHAnsi"/>
        </w:rPr>
        <w:t>Via deze weg apprecieer ik het gewijzigde amendement van de leden Flach en Vedder over investeringen in praktijkonderzoek en ondersteuning van telers dat is ingediend op 3 december jl.</w:t>
      </w:r>
      <w:r w:rsidRPr="00294C8A">
        <w:rPr>
          <w:rStyle w:val="Voetnootmarkering"/>
          <w:rFonts w:cstheme="minorHAnsi"/>
        </w:rPr>
        <w:footnoteReference w:id="1"/>
      </w:r>
    </w:p>
    <w:p w:rsidRPr="00294C8A" w:rsidR="00AC5E87" w:rsidP="00AC5E87" w:rsidRDefault="00AC5E87" w14:paraId="00D61A15" w14:textId="77777777">
      <w:pPr>
        <w:rPr>
          <w:rFonts w:cstheme="minorHAnsi"/>
        </w:rPr>
      </w:pPr>
      <w:r w:rsidRPr="00294C8A">
        <w:rPr>
          <w:rFonts w:cstheme="minorHAnsi"/>
        </w:rPr>
        <w:t>De indieners beogen met het amendement € 4 mln. in 2025 beschikbaar te stellen voor investering in praktijkonderzoek en ondersteuning van telers i.v.m. verduurzaming van gewasbeschermingsmiddelenbeleid. In de begroting voor 2025 zijn hiervoor reeds middelen beschikbaar, onder andere uit het pakket van € 40 mln. dat vanuit het Hoofdlijnenakkoord beschikbaar is. Dekking voor het amendement wordt gevonden in de middelen voor de agrarische sector die voor 2026 op de Aanvullende Post gereserveerd staan. Ik heb uw Kamer op 29 november jl. geïnformeerd over de indicatieve verdeling van deze middelen.</w:t>
      </w:r>
      <w:r w:rsidRPr="00294C8A">
        <w:rPr>
          <w:rStyle w:val="Voetnootmarkering"/>
          <w:rFonts w:cstheme="minorHAnsi"/>
        </w:rPr>
        <w:footnoteReference w:id="2"/>
      </w:r>
      <w:r w:rsidRPr="00294C8A">
        <w:rPr>
          <w:rFonts w:cstheme="minorHAnsi"/>
        </w:rPr>
        <w:t xml:space="preserve"> Verdere besluitvorming hierover zal bij de aankomende voorjaarsbesluitvorming plaatsvinden. In het regeerprogramma staat dat het kabinet de Rijkstaken uit het Uitvoeringsprogramma Toekomstvisie gewasbescherming 2030 voortzet. In dat kader ben ik van plan om onder andere investering in praktijkonderzoek en ondersteuning van telers in de verdere besluitvorming mee te nemen. Daar kan ik nu echter niet op vooruitlopen. Daarom ontraad ik het amendement.</w:t>
      </w:r>
    </w:p>
    <w:p w:rsidRPr="00294C8A" w:rsidR="00AC5E87" w:rsidP="00AC5E87" w:rsidRDefault="00AC5E87" w14:paraId="30B34EA1" w14:textId="77777777">
      <w:pPr>
        <w:rPr>
          <w:rFonts w:cstheme="minorHAnsi"/>
        </w:rPr>
      </w:pPr>
    </w:p>
    <w:p w:rsidRPr="00294C8A" w:rsidR="00AC5E87" w:rsidP="00294C8A" w:rsidRDefault="00294C8A" w14:paraId="3B341D76" w14:textId="6A042AE7">
      <w:pPr>
        <w:pStyle w:val="Geenafstand"/>
        <w:rPr>
          <w:rFonts w:cstheme="minorHAnsi"/>
        </w:rPr>
      </w:pPr>
      <w:r w:rsidRPr="00294C8A">
        <w:rPr>
          <w:rFonts w:cstheme="minorHAnsi"/>
        </w:rPr>
        <w:t>De m</w:t>
      </w:r>
      <w:r w:rsidRPr="00294C8A" w:rsidR="00AC5E87">
        <w:rPr>
          <w:rFonts w:cstheme="minorHAnsi"/>
        </w:rPr>
        <w:t>inister van Landbouw, Visserij, Voedselzekerheid en Natuur</w:t>
      </w:r>
      <w:r w:rsidRPr="00294C8A">
        <w:rPr>
          <w:rFonts w:cstheme="minorHAnsi"/>
        </w:rPr>
        <w:t>,</w:t>
      </w:r>
    </w:p>
    <w:p w:rsidRPr="00294C8A" w:rsidR="00294C8A" w:rsidP="00294C8A" w:rsidRDefault="00294C8A" w14:paraId="221EFADE" w14:textId="2016D032">
      <w:pPr>
        <w:pStyle w:val="Geenafstand"/>
        <w:rPr>
          <w:rFonts w:cstheme="minorHAnsi"/>
        </w:rPr>
      </w:pPr>
      <w:r w:rsidRPr="00294C8A">
        <w:rPr>
          <w:rFonts w:cstheme="minorHAnsi"/>
        </w:rPr>
        <w:t>F.M.</w:t>
      </w:r>
      <w:r w:rsidRPr="00294C8A">
        <w:rPr>
          <w:rFonts w:cstheme="minorHAnsi"/>
        </w:rPr>
        <w:t xml:space="preserve"> Wiersma</w:t>
      </w:r>
    </w:p>
    <w:p w:rsidRPr="00294C8A" w:rsidR="00294C8A" w:rsidP="00294C8A" w:rsidRDefault="00294C8A" w14:paraId="3197A844" w14:textId="77777777">
      <w:pPr>
        <w:pStyle w:val="Geenafstand"/>
        <w:rPr>
          <w:rFonts w:cstheme="minorHAnsi"/>
        </w:rPr>
      </w:pPr>
    </w:p>
    <w:p w:rsidRPr="00294C8A" w:rsidR="008F2F8A" w:rsidRDefault="008F2F8A" w14:paraId="595B0F4F" w14:textId="77777777">
      <w:pPr>
        <w:rPr>
          <w:rFonts w:cstheme="minorHAnsi"/>
        </w:rPr>
      </w:pPr>
    </w:p>
    <w:sectPr w:rsidRPr="00294C8A" w:rsidR="008F2F8A" w:rsidSect="00AC5E8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F34C" w14:textId="77777777" w:rsidR="00AC5E87" w:rsidRDefault="00AC5E87" w:rsidP="00AC5E87">
      <w:pPr>
        <w:spacing w:after="0" w:line="240" w:lineRule="auto"/>
      </w:pPr>
      <w:r>
        <w:separator/>
      </w:r>
    </w:p>
  </w:endnote>
  <w:endnote w:type="continuationSeparator" w:id="0">
    <w:p w14:paraId="7D4E3C97" w14:textId="77777777" w:rsidR="00AC5E87" w:rsidRDefault="00AC5E87" w:rsidP="00AC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B9AA" w14:textId="77777777" w:rsidR="00AC5E87" w:rsidRPr="00AC5E87" w:rsidRDefault="00AC5E87" w:rsidP="00AC5E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6CA2" w14:textId="77777777" w:rsidR="00AC5E87" w:rsidRPr="00AC5E87" w:rsidRDefault="00AC5E87" w:rsidP="00AC5E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3EAF" w14:textId="77777777" w:rsidR="00AC5E87" w:rsidRPr="00AC5E87" w:rsidRDefault="00AC5E87" w:rsidP="00AC5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F5D0" w14:textId="77777777" w:rsidR="00AC5E87" w:rsidRDefault="00AC5E87" w:rsidP="00AC5E87">
      <w:pPr>
        <w:spacing w:after="0" w:line="240" w:lineRule="auto"/>
      </w:pPr>
      <w:r>
        <w:separator/>
      </w:r>
    </w:p>
  </w:footnote>
  <w:footnote w:type="continuationSeparator" w:id="0">
    <w:p w14:paraId="6A861C43" w14:textId="77777777" w:rsidR="00AC5E87" w:rsidRDefault="00AC5E87" w:rsidP="00AC5E87">
      <w:pPr>
        <w:spacing w:after="0" w:line="240" w:lineRule="auto"/>
      </w:pPr>
      <w:r>
        <w:continuationSeparator/>
      </w:r>
    </w:p>
  </w:footnote>
  <w:footnote w:id="1">
    <w:p w14:paraId="457E5913" w14:textId="41D93F15" w:rsidR="00AC5E87" w:rsidRPr="00294C8A" w:rsidRDefault="00AC5E87" w:rsidP="00AC5E87">
      <w:pPr>
        <w:pStyle w:val="Voetnoottekst"/>
        <w:rPr>
          <w:rFonts w:asciiTheme="minorHAnsi" w:hAnsiTheme="minorHAnsi" w:cstheme="minorHAnsi"/>
          <w:sz w:val="20"/>
        </w:rPr>
      </w:pPr>
      <w:r w:rsidRPr="00294C8A">
        <w:rPr>
          <w:rStyle w:val="Voetnootmarkering"/>
          <w:rFonts w:asciiTheme="minorHAnsi" w:hAnsiTheme="minorHAnsi" w:cstheme="minorHAnsi"/>
          <w:sz w:val="20"/>
        </w:rPr>
        <w:footnoteRef/>
      </w:r>
      <w:r w:rsidRPr="00294C8A">
        <w:rPr>
          <w:rFonts w:asciiTheme="minorHAnsi" w:hAnsiTheme="minorHAnsi" w:cstheme="minorHAnsi"/>
          <w:sz w:val="20"/>
        </w:rPr>
        <w:t xml:space="preserve"> Kamerstuk 36 600 XIV, nr. 68</w:t>
      </w:r>
    </w:p>
  </w:footnote>
  <w:footnote w:id="2">
    <w:p w14:paraId="1B2C0A24" w14:textId="4AC6A5F3" w:rsidR="00AC5E87" w:rsidRPr="00294C8A" w:rsidRDefault="00AC5E87" w:rsidP="00AC5E87">
      <w:pPr>
        <w:pStyle w:val="Voetnoottekst"/>
        <w:rPr>
          <w:rFonts w:asciiTheme="minorHAnsi" w:hAnsiTheme="minorHAnsi" w:cstheme="minorHAnsi"/>
          <w:sz w:val="20"/>
        </w:rPr>
      </w:pPr>
      <w:r w:rsidRPr="00294C8A">
        <w:rPr>
          <w:rStyle w:val="Voetnootmarkering"/>
          <w:rFonts w:asciiTheme="minorHAnsi" w:hAnsiTheme="minorHAnsi" w:cstheme="minorHAnsi"/>
          <w:sz w:val="20"/>
        </w:rPr>
        <w:footnoteRef/>
      </w:r>
      <w:r w:rsidRPr="00294C8A">
        <w:rPr>
          <w:rFonts w:asciiTheme="minorHAnsi" w:hAnsiTheme="minorHAnsi" w:cstheme="minorHAnsi"/>
          <w:sz w:val="20"/>
        </w:rPr>
        <w:t xml:space="preserve"> Kamerstuk 35 334, nr. 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F3C9" w14:textId="77777777" w:rsidR="00AC5E87" w:rsidRPr="00AC5E87" w:rsidRDefault="00AC5E87" w:rsidP="00AC5E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5797" w14:textId="77777777" w:rsidR="00AC5E87" w:rsidRPr="00AC5E87" w:rsidRDefault="00AC5E87" w:rsidP="00AC5E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E3FE" w14:textId="77777777" w:rsidR="00AC5E87" w:rsidRPr="00AC5E87" w:rsidRDefault="00AC5E87" w:rsidP="00AC5E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87"/>
    <w:rsid w:val="00294C8A"/>
    <w:rsid w:val="008F2F8A"/>
    <w:rsid w:val="00AC5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3ADD"/>
  <w15:chartTrackingRefBased/>
  <w15:docId w15:val="{18274DE0-A3A7-4416-AE2B-9E78C4B9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AC5E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C5E87"/>
  </w:style>
  <w:style w:type="paragraph" w:styleId="Voettekst">
    <w:name w:val="footer"/>
    <w:basedOn w:val="Standaard"/>
    <w:link w:val="VoettekstChar1"/>
    <w:rsid w:val="00AC5E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C5E87"/>
  </w:style>
  <w:style w:type="paragraph" w:customStyle="1" w:styleId="Huisstijl-Adres">
    <w:name w:val="Huisstijl-Adres"/>
    <w:basedOn w:val="Standaard"/>
    <w:link w:val="Huisstijl-AdresChar"/>
    <w:rsid w:val="00AC5E8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5E87"/>
    <w:rPr>
      <w:rFonts w:ascii="Verdana" w:hAnsi="Verdana"/>
      <w:noProof/>
      <w:sz w:val="13"/>
      <w:szCs w:val="24"/>
      <w:lang w:eastAsia="nl-NL"/>
    </w:rPr>
  </w:style>
  <w:style w:type="paragraph" w:customStyle="1" w:styleId="Huisstijl-Gegeven">
    <w:name w:val="Huisstijl-Gegeven"/>
    <w:basedOn w:val="Standaard"/>
    <w:link w:val="Huisstijl-GegevenCharChar"/>
    <w:rsid w:val="00AC5E8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5E8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C5E8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C5E8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C5E87"/>
    <w:pPr>
      <w:spacing w:after="0"/>
    </w:pPr>
    <w:rPr>
      <w:b/>
    </w:rPr>
  </w:style>
  <w:style w:type="paragraph" w:customStyle="1" w:styleId="Huisstijl-Paginanummering">
    <w:name w:val="Huisstijl-Paginanummering"/>
    <w:basedOn w:val="Standaard"/>
    <w:rsid w:val="00AC5E8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C5E8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C5E8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C5E8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C5E8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C5E8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AC5E87"/>
    <w:rPr>
      <w:vertAlign w:val="superscript"/>
    </w:rPr>
  </w:style>
  <w:style w:type="paragraph" w:styleId="Geenafstand">
    <w:name w:val="No Spacing"/>
    <w:uiPriority w:val="1"/>
    <w:qFormat/>
    <w:rsid w:val="00294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255</ap:Words>
  <ap:Characters>1406</ap:Characters>
  <ap:DocSecurity>0</ap:DocSecurity>
  <ap:Lines>11</ap:Lines>
  <ap:Paragraphs>3</ap:Paragraphs>
  <ap:ScaleCrop>false</ap:ScaleCrop>
  <ap:LinksUpToDate>false</ap:LinksUpToDate>
  <ap:CharactersWithSpaces>1658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2024-12-05T10:35:00.0000000Z</dcterms:created>
  <dcterms:modified xsi:type="dcterms:W3CDTF">2024-12-05T10:35:00.0000000Z</dcterms:modified>
  <version/>
  <category/>
</coreProperties>
</file>