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54C1" w:rsidR="002F54C1" w:rsidRDefault="006967F3" w14:paraId="35F072E3" w14:textId="77777777">
      <w:r w:rsidRPr="002F54C1">
        <w:t>32637</w:t>
      </w:r>
      <w:r w:rsidRPr="002F54C1" w:rsidR="002F54C1">
        <w:tab/>
      </w:r>
      <w:r w:rsidRPr="002F54C1" w:rsidR="002F54C1">
        <w:tab/>
      </w:r>
      <w:r w:rsidRPr="002F54C1" w:rsidR="002F54C1">
        <w:tab/>
      </w:r>
      <w:proofErr w:type="spellStart"/>
      <w:r w:rsidRPr="002F54C1" w:rsidR="002F54C1">
        <w:t>Bedrijfslevenbeleid</w:t>
      </w:r>
      <w:proofErr w:type="spellEnd"/>
    </w:p>
    <w:p w:rsidRPr="002F54C1" w:rsidR="002F54C1" w:rsidP="006967F3" w:rsidRDefault="002F54C1" w14:paraId="2997185A" w14:textId="77777777">
      <w:pPr>
        <w:spacing w:after="0"/>
      </w:pPr>
      <w:r w:rsidRPr="002F54C1">
        <w:t xml:space="preserve">Nr. </w:t>
      </w:r>
      <w:r w:rsidRPr="002F54C1">
        <w:t>659</w:t>
      </w:r>
      <w:r w:rsidRPr="002F54C1">
        <w:tab/>
      </w:r>
      <w:r w:rsidRPr="002F54C1">
        <w:tab/>
      </w:r>
      <w:r w:rsidRPr="002F54C1">
        <w:tab/>
        <w:t>Brief van de minister van Economische Zaken</w:t>
      </w:r>
    </w:p>
    <w:p w:rsidRPr="002F54C1" w:rsidR="002F54C1" w:rsidP="006967F3" w:rsidRDefault="002F54C1" w14:paraId="75A2F40A" w14:textId="77777777">
      <w:pPr>
        <w:spacing w:after="0"/>
      </w:pPr>
    </w:p>
    <w:p w:rsidRPr="002F54C1" w:rsidR="002F54C1" w:rsidP="006967F3" w:rsidRDefault="002F54C1" w14:paraId="78812B24" w14:textId="77777777">
      <w:pPr>
        <w:spacing w:after="0"/>
      </w:pPr>
      <w:r w:rsidRPr="002F54C1">
        <w:t>Aan de Voorzitter van de Tweede Kamer der Staten-Generaal</w:t>
      </w:r>
    </w:p>
    <w:p w:rsidRPr="002F54C1" w:rsidR="002F54C1" w:rsidP="006967F3" w:rsidRDefault="002F54C1" w14:paraId="39EE3B7D" w14:textId="77777777">
      <w:pPr>
        <w:spacing w:after="0"/>
      </w:pPr>
    </w:p>
    <w:p w:rsidRPr="002F54C1" w:rsidR="002F54C1" w:rsidP="006967F3" w:rsidRDefault="002F54C1" w14:paraId="232202F7" w14:textId="77777777">
      <w:pPr>
        <w:spacing w:after="0"/>
      </w:pPr>
      <w:r w:rsidRPr="002F54C1">
        <w:t>Den Haag, 9 december 2024</w:t>
      </w:r>
    </w:p>
    <w:p w:rsidRPr="002F54C1" w:rsidR="006967F3" w:rsidP="006967F3" w:rsidRDefault="006967F3" w14:paraId="6E7B448F" w14:textId="263D924B">
      <w:pPr>
        <w:spacing w:after="0"/>
      </w:pPr>
      <w:r w:rsidRPr="002F54C1">
        <w:br/>
      </w:r>
      <w:r w:rsidRPr="002F54C1">
        <w:br/>
        <w:t xml:space="preserve">Tot mijn grote genoegen informeer ik uw Kamer over de eerste </w:t>
      </w:r>
      <w:proofErr w:type="spellStart"/>
      <w:r w:rsidRPr="002F54C1">
        <w:t>OndernemersTop</w:t>
      </w:r>
      <w:proofErr w:type="spellEnd"/>
      <w:r w:rsidRPr="002F54C1">
        <w:t xml:space="preserve"> die ik vandaag organiseer in Eindhoven. Deze bijeenkomst brengt zo’n 180 ondernemers, vertegenwoordigers van bedrijven en beleidsmakers samen om in gesprek te gaan over de zorgen die leven bij ondernemers en toe te werken naar mogelijke oplossingsrichtingen. </w:t>
      </w:r>
    </w:p>
    <w:p w:rsidRPr="002F54C1" w:rsidR="006967F3" w:rsidP="006967F3" w:rsidRDefault="006967F3" w14:paraId="0A020635" w14:textId="77777777">
      <w:pPr>
        <w:spacing w:after="0"/>
      </w:pPr>
    </w:p>
    <w:p w:rsidRPr="002F54C1" w:rsidR="006967F3" w:rsidP="006967F3" w:rsidRDefault="006967F3" w14:paraId="0AB4D43B" w14:textId="77777777">
      <w:pPr>
        <w:spacing w:after="0"/>
      </w:pPr>
      <w:r w:rsidRPr="002F54C1">
        <w:t>Verder bied ik uw Kamer bijgaand de tweede editie van de jaarlijkse Monitor Ondernemingsklimaat aan. Met deze monitor geeft het kabinet blijvend invulling aan een eerdere toezegging om het inzicht in de ontwikkelingen binnen het Nederlandse ondernemingsklimaat te verdiepen, zoals aangekondigd in de Kamerbrief van 14 oktober 2022</w:t>
      </w:r>
      <w:r w:rsidRPr="002F54C1">
        <w:rPr>
          <w:rStyle w:val="Voetnootmarkering"/>
        </w:rPr>
        <w:footnoteReference w:id="1"/>
      </w:r>
      <w:r w:rsidRPr="002F54C1">
        <w:t xml:space="preserve">. </w:t>
      </w:r>
    </w:p>
    <w:p w:rsidRPr="002F54C1" w:rsidR="006967F3" w:rsidP="006967F3" w:rsidRDefault="006967F3" w14:paraId="563E9F05" w14:textId="77777777">
      <w:pPr>
        <w:spacing w:after="0"/>
      </w:pPr>
    </w:p>
    <w:p w:rsidRPr="002F54C1" w:rsidR="006967F3" w:rsidP="006967F3" w:rsidRDefault="006967F3" w14:paraId="3B675683" w14:textId="77777777">
      <w:pPr>
        <w:spacing w:after="0"/>
        <w:rPr>
          <w:color w:val="FF0000"/>
        </w:rPr>
      </w:pPr>
      <w:r w:rsidRPr="002F54C1">
        <w:t>De uitkomsten van vandaag vormen een belangrijke bouwsteen voor onder meer een nader uit te werken Pact Ondernemingsklimaat. In de Kamerbrief van 14 oktober jl.</w:t>
      </w:r>
      <w:r w:rsidRPr="002F54C1">
        <w:rPr>
          <w:rStyle w:val="Voetnootmarkering"/>
        </w:rPr>
        <w:footnoteReference w:id="2"/>
      </w:r>
      <w:r w:rsidRPr="002F54C1">
        <w:t xml:space="preserve"> heb ik u laten weten een externe verkenner aan te zullen stellen om de uitwerking van dit Pact als gezamenlijke exercitie ter hand te nemen. Het verheugt mij uw Kamer bij deze eveneens te informeren over het feit dat ik mevrouw </w:t>
      </w:r>
      <w:proofErr w:type="spellStart"/>
      <w:r w:rsidRPr="002F54C1">
        <w:t>Vivienne</w:t>
      </w:r>
      <w:proofErr w:type="spellEnd"/>
      <w:r w:rsidRPr="002F54C1">
        <w:t xml:space="preserve"> van </w:t>
      </w:r>
      <w:proofErr w:type="spellStart"/>
      <w:r w:rsidRPr="002F54C1">
        <w:t>Eijkelenborg</w:t>
      </w:r>
      <w:proofErr w:type="spellEnd"/>
      <w:r w:rsidRPr="002F54C1">
        <w:t xml:space="preserve"> hiertoe bereid heb gevonden. Ik heb haar gevraagd op korte termijn, in dialoog met ondernemers en andere belanghebbenden, de mogelijke invulling, vormgeving en deelnemers van het Pact  met mij te verkennen. </w:t>
      </w:r>
      <w:proofErr w:type="spellStart"/>
      <w:r w:rsidRPr="002F54C1">
        <w:t>Vivienne</w:t>
      </w:r>
      <w:proofErr w:type="spellEnd"/>
      <w:r w:rsidRPr="002F54C1">
        <w:t xml:space="preserve"> van </w:t>
      </w:r>
      <w:proofErr w:type="spellStart"/>
      <w:r w:rsidRPr="002F54C1">
        <w:t>Eijkelenborg</w:t>
      </w:r>
      <w:proofErr w:type="spellEnd"/>
      <w:r w:rsidRPr="002F54C1">
        <w:t xml:space="preserve"> zal hier met haar kennis en ervaring als ondernemer en bestuurder op verbindende wijze een belangrijke rol in spelen. Het is mijn streven om in het tweede kwartaal van 2025 tot het uiteindelijke Pact te komen. </w:t>
      </w:r>
    </w:p>
    <w:p w:rsidRPr="002F54C1" w:rsidR="006967F3" w:rsidP="006967F3" w:rsidRDefault="006967F3" w14:paraId="066EB550" w14:textId="77777777">
      <w:pPr>
        <w:spacing w:after="0"/>
      </w:pPr>
    </w:p>
    <w:p w:rsidRPr="002F54C1" w:rsidR="006967F3" w:rsidP="006967F3" w:rsidRDefault="006967F3" w14:paraId="6F9B9A41" w14:textId="77777777">
      <w:pPr>
        <w:spacing w:after="0"/>
      </w:pPr>
      <w:r w:rsidRPr="002F54C1">
        <w:t>Op korte termijn zal ik uw Kamer nader informeren over de uitkomsten van de Top en geef ik tevens een inhoudelijke appreciatie van de gepresenteerde cijfers en bevindingen uit de Monitor Ondernemingsklimaat 2024.</w:t>
      </w:r>
    </w:p>
    <w:p w:rsidRPr="002F54C1" w:rsidR="006967F3" w:rsidP="006967F3" w:rsidRDefault="006967F3" w14:paraId="3F798F99" w14:textId="77777777">
      <w:pPr>
        <w:spacing w:after="0"/>
      </w:pPr>
    </w:p>
    <w:p w:rsidRPr="002F54C1" w:rsidR="006967F3" w:rsidP="006967F3" w:rsidRDefault="006967F3" w14:paraId="3586AE49" w14:textId="77777777">
      <w:pPr>
        <w:spacing w:after="0"/>
      </w:pPr>
    </w:p>
    <w:p w:rsidR="006967F3" w:rsidP="006967F3" w:rsidRDefault="002F54C1" w14:paraId="2CAF8426" w14:textId="77564EE6">
      <w:pPr>
        <w:spacing w:after="0"/>
      </w:pPr>
      <w:r>
        <w:t>De m</w:t>
      </w:r>
      <w:r w:rsidRPr="002F54C1" w:rsidR="006967F3">
        <w:t>inister van Economische Zaken</w:t>
      </w:r>
      <w:r>
        <w:t>,</w:t>
      </w:r>
    </w:p>
    <w:p w:rsidRPr="002F54C1" w:rsidR="002F54C1" w:rsidP="002F54C1" w:rsidRDefault="002F54C1" w14:paraId="7C878E1B" w14:textId="688BE677">
      <w:pPr>
        <w:spacing w:after="0"/>
      </w:pPr>
      <w:r>
        <w:t xml:space="preserve">D.S. </w:t>
      </w:r>
      <w:proofErr w:type="spellStart"/>
      <w:r w:rsidRPr="002F54C1">
        <w:t>Beljaarts</w:t>
      </w:r>
      <w:proofErr w:type="spellEnd"/>
    </w:p>
    <w:p w:rsidRPr="002F54C1" w:rsidR="002F54C1" w:rsidP="006967F3" w:rsidRDefault="002F54C1" w14:paraId="23CFF8C6" w14:textId="77777777">
      <w:pPr>
        <w:spacing w:after="0"/>
      </w:pPr>
    </w:p>
    <w:p w:rsidRPr="002F54C1" w:rsidR="006967F3" w:rsidP="006967F3" w:rsidRDefault="006967F3" w14:paraId="646D63C5" w14:textId="77777777">
      <w:pPr>
        <w:spacing w:after="0"/>
      </w:pPr>
    </w:p>
    <w:p w:rsidRPr="002F54C1" w:rsidR="00E74320" w:rsidP="006967F3" w:rsidRDefault="00E74320" w14:paraId="53995EB9" w14:textId="77777777">
      <w:pPr>
        <w:spacing w:after="0"/>
      </w:pPr>
    </w:p>
    <w:sectPr w:rsidRPr="002F54C1" w:rsidR="00E74320" w:rsidSect="006967F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FBD45" w14:textId="77777777" w:rsidR="006967F3" w:rsidRDefault="006967F3" w:rsidP="006967F3">
      <w:pPr>
        <w:spacing w:after="0" w:line="240" w:lineRule="auto"/>
      </w:pPr>
      <w:r>
        <w:separator/>
      </w:r>
    </w:p>
  </w:endnote>
  <w:endnote w:type="continuationSeparator" w:id="0">
    <w:p w14:paraId="64E89456" w14:textId="77777777" w:rsidR="006967F3" w:rsidRDefault="006967F3" w:rsidP="0069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03DC" w14:textId="77777777" w:rsidR="006967F3" w:rsidRPr="006967F3" w:rsidRDefault="006967F3" w:rsidP="006967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FC6A" w14:textId="77777777" w:rsidR="006967F3" w:rsidRPr="006967F3" w:rsidRDefault="006967F3" w:rsidP="006967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7D9" w14:textId="77777777" w:rsidR="006967F3" w:rsidRPr="006967F3" w:rsidRDefault="006967F3" w:rsidP="006967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7DA3" w14:textId="77777777" w:rsidR="006967F3" w:rsidRDefault="006967F3" w:rsidP="006967F3">
      <w:pPr>
        <w:spacing w:after="0" w:line="240" w:lineRule="auto"/>
      </w:pPr>
      <w:r>
        <w:separator/>
      </w:r>
    </w:p>
  </w:footnote>
  <w:footnote w:type="continuationSeparator" w:id="0">
    <w:p w14:paraId="3C8ECE88" w14:textId="77777777" w:rsidR="006967F3" w:rsidRDefault="006967F3" w:rsidP="006967F3">
      <w:pPr>
        <w:spacing w:after="0" w:line="240" w:lineRule="auto"/>
      </w:pPr>
      <w:r>
        <w:continuationSeparator/>
      </w:r>
    </w:p>
  </w:footnote>
  <w:footnote w:id="1">
    <w:p w14:paraId="4B36D890" w14:textId="46E336F2" w:rsidR="006967F3" w:rsidRPr="006967F3" w:rsidRDefault="006967F3" w:rsidP="006967F3">
      <w:pPr>
        <w:pStyle w:val="Voetnoottekst"/>
        <w:rPr>
          <w:sz w:val="16"/>
          <w:szCs w:val="16"/>
        </w:rPr>
      </w:pPr>
      <w:r w:rsidRPr="006967F3">
        <w:rPr>
          <w:rStyle w:val="Voetnootmarkering"/>
          <w:sz w:val="16"/>
          <w:szCs w:val="16"/>
        </w:rPr>
        <w:footnoteRef/>
      </w:r>
      <w:r w:rsidRPr="006967F3">
        <w:rPr>
          <w:sz w:val="16"/>
          <w:szCs w:val="16"/>
        </w:rPr>
        <w:t xml:space="preserve"> Kamerstuk 32</w:t>
      </w:r>
      <w:r>
        <w:rPr>
          <w:sz w:val="16"/>
          <w:szCs w:val="16"/>
        </w:rPr>
        <w:t xml:space="preserve"> </w:t>
      </w:r>
      <w:r w:rsidRPr="006967F3">
        <w:rPr>
          <w:sz w:val="16"/>
          <w:szCs w:val="16"/>
        </w:rPr>
        <w:t>637, nr. 513: Strategische agenda voor het ondernemingsklimaat in Nederland</w:t>
      </w:r>
    </w:p>
  </w:footnote>
  <w:footnote w:id="2">
    <w:p w14:paraId="121EF9DC" w14:textId="15BFCB44" w:rsidR="006967F3" w:rsidRPr="006967F3" w:rsidRDefault="006967F3" w:rsidP="006967F3">
      <w:pPr>
        <w:pStyle w:val="Voetnoottekst"/>
        <w:rPr>
          <w:sz w:val="16"/>
          <w:szCs w:val="16"/>
        </w:rPr>
      </w:pPr>
      <w:r w:rsidRPr="006967F3">
        <w:rPr>
          <w:rStyle w:val="Voetnootmarkering"/>
          <w:sz w:val="16"/>
          <w:szCs w:val="16"/>
        </w:rPr>
        <w:footnoteRef/>
      </w:r>
      <w:r w:rsidRPr="006967F3">
        <w:rPr>
          <w:sz w:val="16"/>
          <w:szCs w:val="16"/>
        </w:rPr>
        <w:t xml:space="preserve"> Kamerstuk 32</w:t>
      </w:r>
      <w:r>
        <w:rPr>
          <w:sz w:val="16"/>
          <w:szCs w:val="16"/>
        </w:rPr>
        <w:t xml:space="preserve"> </w:t>
      </w:r>
      <w:r w:rsidRPr="006967F3">
        <w:rPr>
          <w:sz w:val="16"/>
          <w:szCs w:val="16"/>
        </w:rPr>
        <w:t>637, nr. 652: Maatregelen regeerprogramma tot versterking van het ondernemingsklimaat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3BFD" w14:textId="77777777" w:rsidR="006967F3" w:rsidRPr="006967F3" w:rsidRDefault="006967F3" w:rsidP="006967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0F22" w14:textId="77777777" w:rsidR="006967F3" w:rsidRPr="006967F3" w:rsidRDefault="006967F3" w:rsidP="006967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9DB7" w14:textId="77777777" w:rsidR="006967F3" w:rsidRPr="006967F3" w:rsidRDefault="006967F3" w:rsidP="006967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F3"/>
    <w:rsid w:val="002F54C1"/>
    <w:rsid w:val="00551ED6"/>
    <w:rsid w:val="006967F3"/>
    <w:rsid w:val="00B7686C"/>
    <w:rsid w:val="00E74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DE50"/>
  <w15:chartTrackingRefBased/>
  <w15:docId w15:val="{6709B615-3AB9-415A-AB65-F7F59C63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6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67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67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67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67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7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7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7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7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67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67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67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67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67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7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7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7F3"/>
    <w:rPr>
      <w:rFonts w:eastAsiaTheme="majorEastAsia" w:cstheme="majorBidi"/>
      <w:color w:val="272727" w:themeColor="text1" w:themeTint="D8"/>
    </w:rPr>
  </w:style>
  <w:style w:type="paragraph" w:styleId="Titel">
    <w:name w:val="Title"/>
    <w:basedOn w:val="Standaard"/>
    <w:next w:val="Standaard"/>
    <w:link w:val="TitelChar"/>
    <w:uiPriority w:val="10"/>
    <w:qFormat/>
    <w:rsid w:val="00696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7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7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7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7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7F3"/>
    <w:rPr>
      <w:i/>
      <w:iCs/>
      <w:color w:val="404040" w:themeColor="text1" w:themeTint="BF"/>
    </w:rPr>
  </w:style>
  <w:style w:type="paragraph" w:styleId="Lijstalinea">
    <w:name w:val="List Paragraph"/>
    <w:basedOn w:val="Standaard"/>
    <w:uiPriority w:val="34"/>
    <w:qFormat/>
    <w:rsid w:val="006967F3"/>
    <w:pPr>
      <w:ind w:left="720"/>
      <w:contextualSpacing/>
    </w:pPr>
  </w:style>
  <w:style w:type="character" w:styleId="Intensievebenadrukking">
    <w:name w:val="Intense Emphasis"/>
    <w:basedOn w:val="Standaardalinea-lettertype"/>
    <w:uiPriority w:val="21"/>
    <w:qFormat/>
    <w:rsid w:val="006967F3"/>
    <w:rPr>
      <w:i/>
      <w:iCs/>
      <w:color w:val="0F4761" w:themeColor="accent1" w:themeShade="BF"/>
    </w:rPr>
  </w:style>
  <w:style w:type="paragraph" w:styleId="Duidelijkcitaat">
    <w:name w:val="Intense Quote"/>
    <w:basedOn w:val="Standaard"/>
    <w:next w:val="Standaard"/>
    <w:link w:val="DuidelijkcitaatChar"/>
    <w:uiPriority w:val="30"/>
    <w:qFormat/>
    <w:rsid w:val="00696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67F3"/>
    <w:rPr>
      <w:i/>
      <w:iCs/>
      <w:color w:val="0F4761" w:themeColor="accent1" w:themeShade="BF"/>
    </w:rPr>
  </w:style>
  <w:style w:type="character" w:styleId="Intensieveverwijzing">
    <w:name w:val="Intense Reference"/>
    <w:basedOn w:val="Standaardalinea-lettertype"/>
    <w:uiPriority w:val="32"/>
    <w:qFormat/>
    <w:rsid w:val="006967F3"/>
    <w:rPr>
      <w:b/>
      <w:bCs/>
      <w:smallCaps/>
      <w:color w:val="0F4761" w:themeColor="accent1" w:themeShade="BF"/>
      <w:spacing w:val="5"/>
    </w:rPr>
  </w:style>
  <w:style w:type="paragraph" w:styleId="Koptekst">
    <w:name w:val="header"/>
    <w:basedOn w:val="Standaard"/>
    <w:link w:val="KoptekstChar"/>
    <w:rsid w:val="006967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67F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67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67F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67F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67F3"/>
    <w:rPr>
      <w:rFonts w:ascii="Verdana" w:hAnsi="Verdana"/>
      <w:noProof/>
      <w:sz w:val="13"/>
      <w:szCs w:val="24"/>
      <w:lang w:eastAsia="nl-NL"/>
    </w:rPr>
  </w:style>
  <w:style w:type="paragraph" w:customStyle="1" w:styleId="Huisstijl-Gegeven">
    <w:name w:val="Huisstijl-Gegeven"/>
    <w:basedOn w:val="Standaard"/>
    <w:link w:val="Huisstijl-GegevenCharChar"/>
    <w:rsid w:val="006967F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67F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967F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967F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967F3"/>
    <w:pPr>
      <w:spacing w:after="0"/>
    </w:pPr>
    <w:rPr>
      <w:b/>
    </w:rPr>
  </w:style>
  <w:style w:type="paragraph" w:customStyle="1" w:styleId="Huisstijl-Paginanummering">
    <w:name w:val="Huisstijl-Paginanummering"/>
    <w:basedOn w:val="Standaard"/>
    <w:rsid w:val="006967F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967F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967F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967F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9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303</ap:Words>
  <ap:Characters>1668</ap:Characters>
  <ap:DocSecurity>0</ap:DocSecurity>
  <ap:Lines>13</ap:Lines>
  <ap:Paragraphs>3</ap:Paragraphs>
  <ap:ScaleCrop>false</ap:ScaleCrop>
  <ap:LinksUpToDate>false</ap:LinksUpToDate>
  <ap:CharactersWithSpaces>1968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2024-12-10T11:47:00.0000000Z</dcterms:created>
  <dcterms:modified xsi:type="dcterms:W3CDTF">2024-12-10T11:47:00.0000000Z</dcterms:modified>
  <version/>
  <category/>
</coreProperties>
</file>