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7F3B" w:rsidR="00B17F3B" w:rsidRDefault="00AB53DF" w14:paraId="3DA0D871" w14:textId="77777777">
      <w:pPr>
        <w:rPr>
          <w:rFonts w:ascii="Calibri" w:hAnsi="Calibri" w:cs="Calibri"/>
        </w:rPr>
      </w:pPr>
      <w:r w:rsidRPr="00B17F3B">
        <w:rPr>
          <w:rFonts w:ascii="Calibri" w:hAnsi="Calibri" w:cs="Calibri"/>
        </w:rPr>
        <w:t>31936</w:t>
      </w:r>
      <w:r w:rsidRPr="00B17F3B" w:rsidR="00B17F3B">
        <w:rPr>
          <w:rFonts w:ascii="Calibri" w:hAnsi="Calibri" w:cs="Calibri"/>
        </w:rPr>
        <w:tab/>
      </w:r>
      <w:r w:rsidRPr="00B17F3B" w:rsidR="00B17F3B">
        <w:rPr>
          <w:rFonts w:ascii="Calibri" w:hAnsi="Calibri" w:cs="Calibri"/>
        </w:rPr>
        <w:tab/>
      </w:r>
      <w:r w:rsidRPr="00B17F3B" w:rsidR="00B17F3B">
        <w:rPr>
          <w:rFonts w:ascii="Calibri" w:hAnsi="Calibri" w:cs="Calibri"/>
        </w:rPr>
        <w:tab/>
        <w:t>Luchtvaartbeleid</w:t>
      </w:r>
    </w:p>
    <w:p w:rsidRPr="00B17F3B" w:rsidR="00B17F3B" w:rsidP="004474D9" w:rsidRDefault="00B17F3B" w14:paraId="14F9DD8E" w14:textId="77777777">
      <w:pPr>
        <w:rPr>
          <w:rFonts w:ascii="Calibri" w:hAnsi="Calibri" w:cs="Calibri"/>
          <w:color w:val="000000"/>
        </w:rPr>
      </w:pPr>
      <w:r w:rsidRPr="00B17F3B">
        <w:rPr>
          <w:rFonts w:ascii="Calibri" w:hAnsi="Calibri" w:cs="Calibri"/>
        </w:rPr>
        <w:t xml:space="preserve">Nr. </w:t>
      </w:r>
      <w:r w:rsidRPr="00B17F3B">
        <w:rPr>
          <w:rFonts w:ascii="Calibri" w:hAnsi="Calibri" w:cs="Calibri"/>
        </w:rPr>
        <w:t>1180</w:t>
      </w:r>
      <w:r w:rsidRPr="00B17F3B">
        <w:rPr>
          <w:rFonts w:ascii="Calibri" w:hAnsi="Calibri" w:cs="Calibri"/>
        </w:rPr>
        <w:tab/>
      </w:r>
      <w:r w:rsidRPr="00B17F3B">
        <w:rPr>
          <w:rFonts w:ascii="Calibri" w:hAnsi="Calibri" w:cs="Calibri"/>
        </w:rPr>
        <w:tab/>
        <w:t>Brief van de minister van Infrastructuur en Waterstaat</w:t>
      </w:r>
    </w:p>
    <w:p w:rsidRPr="00B17F3B" w:rsidR="00B17F3B" w:rsidP="00AB53DF" w:rsidRDefault="00B17F3B" w14:paraId="28C0A455" w14:textId="77777777">
      <w:pPr>
        <w:spacing w:after="0"/>
        <w:rPr>
          <w:rFonts w:ascii="Calibri" w:hAnsi="Calibri" w:cs="Calibri"/>
        </w:rPr>
      </w:pPr>
      <w:r w:rsidRPr="00B17F3B">
        <w:rPr>
          <w:rFonts w:ascii="Calibri" w:hAnsi="Calibri" w:cs="Calibri"/>
        </w:rPr>
        <w:t>Aan de Voorzitter van de Tweede Kamer der Staten-Generaal</w:t>
      </w:r>
    </w:p>
    <w:p w:rsidRPr="00B17F3B" w:rsidR="00B17F3B" w:rsidP="00AB53DF" w:rsidRDefault="00B17F3B" w14:paraId="5320F11F" w14:textId="77777777">
      <w:pPr>
        <w:spacing w:after="0"/>
        <w:rPr>
          <w:rFonts w:ascii="Calibri" w:hAnsi="Calibri" w:cs="Calibri"/>
        </w:rPr>
      </w:pPr>
    </w:p>
    <w:p w:rsidRPr="00B17F3B" w:rsidR="00B17F3B" w:rsidP="00AB53DF" w:rsidRDefault="00B17F3B" w14:paraId="4F872164" w14:textId="77777777">
      <w:pPr>
        <w:spacing w:after="0"/>
        <w:rPr>
          <w:rFonts w:ascii="Calibri" w:hAnsi="Calibri" w:cs="Calibri"/>
        </w:rPr>
      </w:pPr>
      <w:r w:rsidRPr="00B17F3B">
        <w:rPr>
          <w:rFonts w:ascii="Calibri" w:hAnsi="Calibri" w:cs="Calibri"/>
        </w:rPr>
        <w:t>Den Haag, 12 december 2024</w:t>
      </w:r>
    </w:p>
    <w:p w:rsidRPr="00B17F3B" w:rsidR="00AB53DF" w:rsidP="00AB53DF" w:rsidRDefault="00AB53DF" w14:paraId="67D187F9" w14:textId="66E08CD1">
      <w:pPr>
        <w:spacing w:after="0"/>
        <w:rPr>
          <w:rFonts w:ascii="Calibri" w:hAnsi="Calibri" w:cs="Calibri"/>
        </w:rPr>
      </w:pPr>
      <w:r w:rsidRPr="00B17F3B">
        <w:rPr>
          <w:rFonts w:ascii="Calibri" w:hAnsi="Calibri" w:cs="Calibri"/>
        </w:rPr>
        <w:br/>
      </w:r>
      <w:r w:rsidRPr="00B17F3B">
        <w:rPr>
          <w:rFonts w:ascii="Calibri" w:hAnsi="Calibri" w:cs="Calibri"/>
        </w:rPr>
        <w:br/>
        <w:t xml:space="preserve">De Tweede Kamer heeft tijdens het Commissiedebat Luchtvaart van 24 oktober jl. (Kamerstuk 31 936, nr. 1178) gevraagd naar het onderzoek van Lelystad Airport waarin de luchthaven aangeeft vanaf welk aantal vluchten de luchthaven rendabel is. </w:t>
      </w:r>
    </w:p>
    <w:p w:rsidRPr="00B17F3B" w:rsidR="00AB53DF" w:rsidP="00AB53DF" w:rsidRDefault="00AB53DF" w14:paraId="6C5A3C7D" w14:textId="77777777">
      <w:pPr>
        <w:spacing w:after="0"/>
        <w:rPr>
          <w:rFonts w:ascii="Calibri" w:hAnsi="Calibri" w:cs="Calibri"/>
        </w:rPr>
      </w:pPr>
    </w:p>
    <w:p w:rsidRPr="00B17F3B" w:rsidR="00AB53DF" w:rsidP="00AB53DF" w:rsidRDefault="00AB53DF" w14:paraId="5CCF69DD" w14:textId="77777777">
      <w:pPr>
        <w:spacing w:after="0"/>
        <w:rPr>
          <w:rFonts w:ascii="Calibri" w:hAnsi="Calibri" w:cs="Calibri"/>
        </w:rPr>
      </w:pPr>
      <w:r w:rsidRPr="00B17F3B">
        <w:rPr>
          <w:rFonts w:ascii="Calibri" w:hAnsi="Calibri" w:cs="Calibri"/>
        </w:rPr>
        <w:t>Bijgaand vindt u dan ook, binnen de grenzen van bedrijfsvertrouwelijke informatie, de toelichting van Lelystad Airport op hun actuele business case. Hiermee wordt invulling gegeven aan de gedane toezegging aan het lid Pierik (BBB)</w:t>
      </w:r>
      <w:r w:rsidRPr="00B17F3B">
        <w:rPr>
          <w:rStyle w:val="Voetnootmarkering"/>
          <w:rFonts w:ascii="Calibri" w:hAnsi="Calibri" w:cs="Calibri"/>
        </w:rPr>
        <w:footnoteReference w:id="1"/>
      </w:r>
      <w:r w:rsidRPr="00B17F3B">
        <w:rPr>
          <w:rFonts w:ascii="Calibri" w:hAnsi="Calibri" w:cs="Calibri"/>
        </w:rPr>
        <w:t>.</w:t>
      </w:r>
    </w:p>
    <w:p w:rsidR="00AB53DF" w:rsidP="00B17F3B" w:rsidRDefault="00AB53DF" w14:paraId="29C8FCF4" w14:textId="0792F90A">
      <w:pPr>
        <w:pStyle w:val="Slotzin"/>
        <w:rPr>
          <w:rFonts w:ascii="Calibri" w:hAnsi="Calibri" w:cs="Calibri"/>
          <w:sz w:val="22"/>
          <w:szCs w:val="22"/>
        </w:rPr>
      </w:pPr>
    </w:p>
    <w:p w:rsidR="00B17F3B" w:rsidP="00B17F3B" w:rsidRDefault="00B17F3B" w14:paraId="4625AA6C" w14:textId="43A2E2EE">
      <w:pPr>
        <w:pStyle w:val="Geenafstand"/>
        <w:rPr>
          <w:rFonts w:ascii="Arial" w:hAnsi="Arial" w:cs="Arial"/>
          <w:color w:val="000000"/>
          <w:szCs w:val="24"/>
        </w:rPr>
      </w:pPr>
      <w:r>
        <w:rPr>
          <w:lang w:eastAsia="nl-NL"/>
        </w:rPr>
        <w:t xml:space="preserve">De </w:t>
      </w:r>
      <w:r w:rsidRPr="007D78AD">
        <w:t>minister van Infrastructuur en Waterstaat</w:t>
      </w:r>
      <w:r>
        <w:rPr>
          <w:rFonts w:ascii="Arial" w:hAnsi="Arial" w:cs="Arial"/>
          <w:color w:val="000000"/>
          <w:szCs w:val="24"/>
        </w:rPr>
        <w:t>,</w:t>
      </w:r>
    </w:p>
    <w:p w:rsidRPr="00B17F3B" w:rsidR="00AB53DF" w:rsidP="00B17F3B" w:rsidRDefault="00B17F3B" w14:paraId="042A1620" w14:textId="7B647969">
      <w:pPr>
        <w:pStyle w:val="Geenafstand"/>
        <w:rPr>
          <w:rFonts w:ascii="Calibri" w:hAnsi="Calibri" w:cs="Calibri"/>
        </w:rPr>
      </w:pPr>
      <w:r>
        <w:rPr>
          <w:rFonts w:ascii="Calibri" w:hAnsi="Calibri" w:cs="Calibri"/>
        </w:rPr>
        <w:t xml:space="preserve">B. </w:t>
      </w:r>
      <w:proofErr w:type="spellStart"/>
      <w:r w:rsidRPr="00B17F3B" w:rsidR="00AB53DF">
        <w:rPr>
          <w:rFonts w:ascii="Calibri" w:hAnsi="Calibri" w:cs="Calibri"/>
        </w:rPr>
        <w:t>Madlener</w:t>
      </w:r>
      <w:proofErr w:type="spellEnd"/>
    </w:p>
    <w:p w:rsidRPr="00B17F3B" w:rsidR="003B18F0" w:rsidP="00B17F3B" w:rsidRDefault="003B18F0" w14:paraId="5D9F8DC5" w14:textId="77777777">
      <w:pPr>
        <w:pStyle w:val="Geenafstand"/>
        <w:rPr>
          <w:rFonts w:ascii="Calibri" w:hAnsi="Calibri" w:cs="Calibri"/>
        </w:rPr>
      </w:pPr>
    </w:p>
    <w:p w:rsidRPr="00B17F3B" w:rsidR="00B17F3B" w:rsidRDefault="00B17F3B" w14:paraId="5BCA85FA" w14:textId="77777777">
      <w:pPr>
        <w:spacing w:after="0"/>
        <w:rPr>
          <w:rFonts w:ascii="Calibri" w:hAnsi="Calibri" w:cs="Calibri"/>
        </w:rPr>
      </w:pPr>
    </w:p>
    <w:sectPr w:rsidRPr="00B17F3B" w:rsidR="00B17F3B" w:rsidSect="00AB53D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E4B3" w14:textId="77777777" w:rsidR="00AB53DF" w:rsidRDefault="00AB53DF" w:rsidP="00AB53DF">
      <w:pPr>
        <w:spacing w:after="0" w:line="240" w:lineRule="auto"/>
      </w:pPr>
      <w:r>
        <w:separator/>
      </w:r>
    </w:p>
  </w:endnote>
  <w:endnote w:type="continuationSeparator" w:id="0">
    <w:p w14:paraId="4343D176" w14:textId="77777777" w:rsidR="00AB53DF" w:rsidRDefault="00AB53DF" w:rsidP="00AB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C4B4" w14:textId="77777777" w:rsidR="00AB53DF" w:rsidRPr="00AB53DF" w:rsidRDefault="00AB53DF" w:rsidP="00AB5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B492" w14:textId="77777777" w:rsidR="00AB53DF" w:rsidRPr="00AB53DF" w:rsidRDefault="00AB53DF" w:rsidP="00AB5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611D" w14:textId="77777777" w:rsidR="00AB53DF" w:rsidRPr="00AB53DF" w:rsidRDefault="00AB53DF" w:rsidP="00AB5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8A0A5" w14:textId="77777777" w:rsidR="00AB53DF" w:rsidRDefault="00AB53DF" w:rsidP="00AB53DF">
      <w:pPr>
        <w:spacing w:after="0" w:line="240" w:lineRule="auto"/>
      </w:pPr>
      <w:r>
        <w:separator/>
      </w:r>
    </w:p>
  </w:footnote>
  <w:footnote w:type="continuationSeparator" w:id="0">
    <w:p w14:paraId="7D153903" w14:textId="77777777" w:rsidR="00AB53DF" w:rsidRDefault="00AB53DF" w:rsidP="00AB53DF">
      <w:pPr>
        <w:spacing w:after="0" w:line="240" w:lineRule="auto"/>
      </w:pPr>
      <w:r>
        <w:continuationSeparator/>
      </w:r>
    </w:p>
  </w:footnote>
  <w:footnote w:id="1">
    <w:p w14:paraId="042BC947" w14:textId="77777777" w:rsidR="00AB53DF" w:rsidRPr="006405DC" w:rsidRDefault="00AB53DF" w:rsidP="00AB53DF">
      <w:pPr>
        <w:pStyle w:val="Voetnoottekst"/>
        <w:rPr>
          <w:sz w:val="15"/>
          <w:szCs w:val="15"/>
        </w:rPr>
      </w:pPr>
      <w:r w:rsidRPr="006405DC">
        <w:rPr>
          <w:rStyle w:val="Voetnootmarkering"/>
          <w:sz w:val="15"/>
          <w:szCs w:val="15"/>
        </w:rPr>
        <w:footnoteRef/>
      </w:r>
      <w:r w:rsidRPr="006405DC">
        <w:rPr>
          <w:sz w:val="15"/>
          <w:szCs w:val="15"/>
        </w:rPr>
        <w:t xml:space="preserve"> Tweede Kamer vergaderjaar 2024-2025, Kamer</w:t>
      </w:r>
      <w:r>
        <w:rPr>
          <w:sz w:val="15"/>
          <w:szCs w:val="15"/>
        </w:rPr>
        <w:t>stuk</w:t>
      </w:r>
      <w:r w:rsidRPr="006405DC">
        <w:rPr>
          <w:sz w:val="15"/>
          <w:szCs w:val="15"/>
        </w:rPr>
        <w:t xml:space="preserve"> </w:t>
      </w:r>
      <w:r w:rsidRPr="006405DC">
        <w:rPr>
          <w:sz w:val="15"/>
          <w:szCs w:val="15"/>
          <w:shd w:val="clear" w:color="auto" w:fill="FFFFFF"/>
        </w:rPr>
        <w:t>TZ202410-188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079B9" w14:textId="77777777" w:rsidR="00AB53DF" w:rsidRPr="00AB53DF" w:rsidRDefault="00AB53DF" w:rsidP="00AB5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6C6DE" w14:textId="77777777" w:rsidR="00AB53DF" w:rsidRPr="00AB53DF" w:rsidRDefault="00AB53DF" w:rsidP="00AB5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D4DC" w14:textId="77777777" w:rsidR="00AB53DF" w:rsidRPr="00AB53DF" w:rsidRDefault="00AB53DF" w:rsidP="00AB5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DF"/>
    <w:rsid w:val="00060943"/>
    <w:rsid w:val="003B18F0"/>
    <w:rsid w:val="009F0B91"/>
    <w:rsid w:val="00A80604"/>
    <w:rsid w:val="00AB53DF"/>
    <w:rsid w:val="00B17F3B"/>
    <w:rsid w:val="00D67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087B"/>
  <w15:chartTrackingRefBased/>
  <w15:docId w15:val="{68B685EF-8D6F-4861-8752-64F13D1B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3DF"/>
    <w:rPr>
      <w:rFonts w:eastAsiaTheme="majorEastAsia" w:cstheme="majorBidi"/>
      <w:color w:val="272727" w:themeColor="text1" w:themeTint="D8"/>
    </w:rPr>
  </w:style>
  <w:style w:type="paragraph" w:styleId="Titel">
    <w:name w:val="Title"/>
    <w:basedOn w:val="Standaard"/>
    <w:next w:val="Standaard"/>
    <w:link w:val="TitelChar"/>
    <w:uiPriority w:val="10"/>
    <w:qFormat/>
    <w:rsid w:val="00AB5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3DF"/>
    <w:rPr>
      <w:i/>
      <w:iCs/>
      <w:color w:val="404040" w:themeColor="text1" w:themeTint="BF"/>
    </w:rPr>
  </w:style>
  <w:style w:type="paragraph" w:styleId="Lijstalinea">
    <w:name w:val="List Paragraph"/>
    <w:basedOn w:val="Standaard"/>
    <w:uiPriority w:val="34"/>
    <w:qFormat/>
    <w:rsid w:val="00AB53DF"/>
    <w:pPr>
      <w:ind w:left="720"/>
      <w:contextualSpacing/>
    </w:pPr>
  </w:style>
  <w:style w:type="character" w:styleId="Intensievebenadrukking">
    <w:name w:val="Intense Emphasis"/>
    <w:basedOn w:val="Standaardalinea-lettertype"/>
    <w:uiPriority w:val="21"/>
    <w:qFormat/>
    <w:rsid w:val="00AB53DF"/>
    <w:rPr>
      <w:i/>
      <w:iCs/>
      <w:color w:val="0F4761" w:themeColor="accent1" w:themeShade="BF"/>
    </w:rPr>
  </w:style>
  <w:style w:type="paragraph" w:styleId="Duidelijkcitaat">
    <w:name w:val="Intense Quote"/>
    <w:basedOn w:val="Standaard"/>
    <w:next w:val="Standaard"/>
    <w:link w:val="DuidelijkcitaatChar"/>
    <w:uiPriority w:val="30"/>
    <w:qFormat/>
    <w:rsid w:val="00AB5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3DF"/>
    <w:rPr>
      <w:i/>
      <w:iCs/>
      <w:color w:val="0F4761" w:themeColor="accent1" w:themeShade="BF"/>
    </w:rPr>
  </w:style>
  <w:style w:type="character" w:styleId="Intensieveverwijzing">
    <w:name w:val="Intense Reference"/>
    <w:basedOn w:val="Standaardalinea-lettertype"/>
    <w:uiPriority w:val="32"/>
    <w:qFormat/>
    <w:rsid w:val="00AB53DF"/>
    <w:rPr>
      <w:b/>
      <w:bCs/>
      <w:smallCaps/>
      <w:color w:val="0F4761" w:themeColor="accent1" w:themeShade="BF"/>
      <w:spacing w:val="5"/>
    </w:rPr>
  </w:style>
  <w:style w:type="paragraph" w:customStyle="1" w:styleId="MarginlessContainer">
    <w:name w:val="Marginless Container"/>
    <w:hidden/>
    <w:rsid w:val="00AB53D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AB53D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ndertekeningArea1">
    <w:name w:val="Ondertekening_Area1"/>
    <w:basedOn w:val="Standaard"/>
    <w:next w:val="Standaard"/>
    <w:rsid w:val="00AB53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B53D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B53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B53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B53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B5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53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5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53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53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53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53DF"/>
    <w:rPr>
      <w:vertAlign w:val="superscript"/>
    </w:rPr>
  </w:style>
  <w:style w:type="paragraph" w:styleId="Geenafstand">
    <w:name w:val="No Spacing"/>
    <w:uiPriority w:val="1"/>
    <w:qFormat/>
    <w:rsid w:val="00B17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2024-12-20T12:43:00.0000000Z</dcterms:created>
  <dcterms:modified xsi:type="dcterms:W3CDTF">2024-12-20T12:43:00.0000000Z</dcterms:modified>
  <version/>
  <category/>
</coreProperties>
</file>