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8D327E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9C655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8C7EC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957ED4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7AF40DB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8A1053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D36567F" w14:textId="77777777"/>
        </w:tc>
      </w:tr>
      <w:tr w:rsidR="00D24C47" w14:paraId="46468F3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45259A9" w14:textId="77777777"/>
        </w:tc>
      </w:tr>
      <w:tr w:rsidR="00D24C47" w14:paraId="2D52D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F05319" w14:textId="77777777"/>
        </w:tc>
        <w:tc>
          <w:tcPr>
            <w:tcW w:w="7729" w:type="dxa"/>
            <w:gridSpan w:val="2"/>
          </w:tcPr>
          <w:p w:rsidR="00D24C47" w:rsidRDefault="00D24C47" w14:paraId="6DB0A911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6FEC4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45D72" w14:paraId="5E7C5098" w14:textId="38FF7CEA">
            <w:pPr>
              <w:rPr>
                <w:b/>
              </w:rPr>
            </w:pPr>
            <w:r>
              <w:rPr>
                <w:b/>
              </w:rPr>
              <w:t>36 669</w:t>
            </w:r>
          </w:p>
        </w:tc>
        <w:tc>
          <w:tcPr>
            <w:tcW w:w="7729" w:type="dxa"/>
            <w:gridSpan w:val="2"/>
          </w:tcPr>
          <w:p w:rsidRPr="00445D72" w:rsidR="00D24C47" w:rsidRDefault="00445D72" w14:paraId="622CAD3C" w14:textId="5D98BE3B">
            <w:pPr>
              <w:rPr>
                <w:b/>
                <w:bCs/>
                <w:szCs w:val="24"/>
              </w:rPr>
            </w:pPr>
            <w:r w:rsidRPr="00445D72">
              <w:rPr>
                <w:b/>
                <w:bCs/>
                <w:szCs w:val="24"/>
              </w:rPr>
              <w:t>Wijziging van het Belastingplan BES-eilanden 2025</w:t>
            </w:r>
          </w:p>
        </w:tc>
      </w:tr>
      <w:tr w:rsidR="00D24C47" w14:paraId="0162FD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CD8C3A" w14:textId="77777777"/>
        </w:tc>
        <w:tc>
          <w:tcPr>
            <w:tcW w:w="7729" w:type="dxa"/>
            <w:gridSpan w:val="2"/>
          </w:tcPr>
          <w:p w:rsidR="00D24C47" w:rsidRDefault="00D24C47" w14:paraId="26896E8E" w14:textId="77777777"/>
        </w:tc>
      </w:tr>
      <w:tr w:rsidR="00D24C47" w14:paraId="2C9EED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958FAA" w14:textId="77777777"/>
        </w:tc>
        <w:tc>
          <w:tcPr>
            <w:tcW w:w="7729" w:type="dxa"/>
            <w:gridSpan w:val="2"/>
          </w:tcPr>
          <w:p w:rsidR="00D24C47" w:rsidRDefault="00D24C47" w14:paraId="7DB53AD5" w14:textId="77777777"/>
        </w:tc>
      </w:tr>
      <w:tr w:rsidR="00D24C47" w14:paraId="6CDF2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F7CB88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847FDC5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FAE7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06FC33" w14:textId="77777777"/>
        </w:tc>
        <w:tc>
          <w:tcPr>
            <w:tcW w:w="7729" w:type="dxa"/>
            <w:gridSpan w:val="2"/>
          </w:tcPr>
          <w:p w:rsidR="00D24C47" w:rsidRDefault="00D24C47" w14:paraId="2C06105D" w14:textId="77777777"/>
        </w:tc>
      </w:tr>
      <w:tr w:rsidR="00D24C47" w14:paraId="5C74C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5D2DEE" w14:textId="77777777"/>
        </w:tc>
        <w:tc>
          <w:tcPr>
            <w:tcW w:w="7729" w:type="dxa"/>
            <w:gridSpan w:val="2"/>
          </w:tcPr>
          <w:p w:rsidR="00D24C47" w:rsidRDefault="00D24C47" w14:paraId="65B7EFBB" w14:textId="77777777">
            <w:r>
              <w:t>Aan de Tweede Kamer der Staten-Generaal</w:t>
            </w:r>
          </w:p>
        </w:tc>
      </w:tr>
      <w:tr w:rsidR="00D24C47" w14:paraId="0C28EA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AFE870" w14:textId="77777777"/>
        </w:tc>
        <w:tc>
          <w:tcPr>
            <w:tcW w:w="7729" w:type="dxa"/>
            <w:gridSpan w:val="2"/>
          </w:tcPr>
          <w:p w:rsidR="00D24C47" w:rsidRDefault="00D24C47" w14:paraId="2574C7FD" w14:textId="77777777"/>
        </w:tc>
      </w:tr>
      <w:tr w:rsidR="00D24C47" w14:paraId="0BE04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B2AC47" w14:textId="77777777"/>
        </w:tc>
        <w:tc>
          <w:tcPr>
            <w:tcW w:w="7729" w:type="dxa"/>
            <w:gridSpan w:val="2"/>
          </w:tcPr>
          <w:p w:rsidR="00D24C47" w:rsidRDefault="00D24C47" w14:paraId="1987DAC4" w14:textId="77777777"/>
        </w:tc>
      </w:tr>
      <w:tr w:rsidR="00D24C47" w14:paraId="382CA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6FBC1E" w14:textId="77777777"/>
        </w:tc>
        <w:tc>
          <w:tcPr>
            <w:tcW w:w="7729" w:type="dxa"/>
            <w:gridSpan w:val="2"/>
          </w:tcPr>
          <w:p w:rsidR="00D24C47" w:rsidP="00827419" w:rsidRDefault="0023695D" w14:paraId="1A90983A" w14:textId="43E7390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45D72">
              <w:t>tot w</w:t>
            </w:r>
            <w:r w:rsidRPr="00445D72" w:rsidR="00445D72">
              <w:t>ijziging van het Belastingplan BES-eilanden 2025</w:t>
            </w:r>
            <w:r w:rsidR="00827419">
              <w:t>.</w:t>
            </w:r>
          </w:p>
        </w:tc>
      </w:tr>
      <w:tr w:rsidR="00D24C47" w14:paraId="5DE65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195A88" w14:textId="77777777"/>
        </w:tc>
        <w:tc>
          <w:tcPr>
            <w:tcW w:w="7729" w:type="dxa"/>
            <w:gridSpan w:val="2"/>
          </w:tcPr>
          <w:p w:rsidR="00D24C47" w:rsidRDefault="00D24C47" w14:paraId="58B2C96E" w14:textId="77777777"/>
        </w:tc>
      </w:tr>
      <w:tr w:rsidR="00D24C47" w14:paraId="56EA3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FF9E99" w14:textId="77777777"/>
        </w:tc>
        <w:tc>
          <w:tcPr>
            <w:tcW w:w="7729" w:type="dxa"/>
            <w:gridSpan w:val="2"/>
          </w:tcPr>
          <w:p w:rsidR="00D24C47" w:rsidP="0023695D" w:rsidRDefault="00D24C47" w14:paraId="317454E9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670F33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1CEF0C" w14:textId="77777777"/>
        </w:tc>
        <w:tc>
          <w:tcPr>
            <w:tcW w:w="7729" w:type="dxa"/>
            <w:gridSpan w:val="2"/>
          </w:tcPr>
          <w:p w:rsidR="00D24C47" w:rsidRDefault="00D24C47" w14:paraId="5B0B9991" w14:textId="77777777"/>
        </w:tc>
      </w:tr>
      <w:tr w:rsidR="00D24C47" w14:paraId="4D0D8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33ED8E" w14:textId="77777777"/>
        </w:tc>
        <w:tc>
          <w:tcPr>
            <w:tcW w:w="7729" w:type="dxa"/>
            <w:gridSpan w:val="2"/>
          </w:tcPr>
          <w:p w:rsidR="00D24C47" w:rsidP="0023695D" w:rsidRDefault="00D24C47" w14:paraId="5C2D3315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46506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D85C2C" w14:textId="77777777"/>
        </w:tc>
        <w:tc>
          <w:tcPr>
            <w:tcW w:w="7729" w:type="dxa"/>
            <w:gridSpan w:val="2"/>
          </w:tcPr>
          <w:p w:rsidR="00D24C47" w:rsidRDefault="00D24C47" w14:paraId="7954D3DB" w14:textId="77777777"/>
        </w:tc>
      </w:tr>
      <w:tr w:rsidR="00D24C47" w14:paraId="3C73D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137B29" w14:textId="77777777"/>
        </w:tc>
        <w:tc>
          <w:tcPr>
            <w:tcW w:w="7729" w:type="dxa"/>
            <w:gridSpan w:val="2"/>
          </w:tcPr>
          <w:p w:rsidR="00D24C47" w:rsidP="00B84DF9" w:rsidRDefault="00CB00B1" w14:paraId="04689DA1" w14:textId="0D0D09B1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45D72">
              <w:t>12 december 2024</w:t>
            </w:r>
            <w:r w:rsidR="00B84DF9">
              <w:tab/>
              <w:t>Willem-Alexander</w:t>
            </w:r>
          </w:p>
        </w:tc>
      </w:tr>
    </w:tbl>
    <w:p w:rsidR="00D24C47" w:rsidRDefault="00D24C47" w14:paraId="4269D2FE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41305" w14:textId="77777777" w:rsidR="00445D72" w:rsidRDefault="00445D72">
      <w:pPr>
        <w:spacing w:line="20" w:lineRule="exact"/>
      </w:pPr>
    </w:p>
  </w:endnote>
  <w:endnote w:type="continuationSeparator" w:id="0">
    <w:p w14:paraId="2E9FF7DE" w14:textId="77777777" w:rsidR="00445D72" w:rsidRDefault="00445D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3A9C43" w14:textId="77777777" w:rsidR="00445D72" w:rsidRDefault="00445D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E8D8" w14:textId="77777777" w:rsidR="00445D72" w:rsidRDefault="00445D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735E78" w14:textId="77777777" w:rsidR="00445D72" w:rsidRDefault="0044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72"/>
    <w:rsid w:val="000074B9"/>
    <w:rsid w:val="00047444"/>
    <w:rsid w:val="00084B04"/>
    <w:rsid w:val="000A3969"/>
    <w:rsid w:val="000B5A30"/>
    <w:rsid w:val="001C21D9"/>
    <w:rsid w:val="00200E89"/>
    <w:rsid w:val="00225197"/>
    <w:rsid w:val="0023695D"/>
    <w:rsid w:val="002C495D"/>
    <w:rsid w:val="002F784C"/>
    <w:rsid w:val="00304A96"/>
    <w:rsid w:val="003C37ED"/>
    <w:rsid w:val="00445D72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77F2B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39AD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2499C"/>
  <w15:docId w15:val="{13AC4FC7-211B-4C4C-BCF2-FF53486D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546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2024-12-13T13:52:00.0000000Z</dcterms:created>
  <dcterms:modified xsi:type="dcterms:W3CDTF">2024-12-13T13:52:00.0000000Z</dcterms:modified>
  <dc:description>------------------------</dc:description>
  <dc:subject/>
  <keywords/>
  <version/>
  <category/>
</coreProperties>
</file>