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A7F57" w:rsidR="001A7F57" w:rsidRDefault="00A527BF" w14:paraId="6395A94C" w14:textId="5642EDC5">
      <w:pPr>
        <w:rPr>
          <w:rFonts w:ascii="Calibri" w:hAnsi="Calibri" w:cs="Calibri"/>
        </w:rPr>
      </w:pPr>
      <w:r w:rsidRPr="001A7F57">
        <w:rPr>
          <w:rFonts w:ascii="Calibri" w:hAnsi="Calibri" w:cs="Calibri"/>
        </w:rPr>
        <w:t>21</w:t>
      </w:r>
      <w:r w:rsidRPr="001A7F57" w:rsidR="001A7F57">
        <w:rPr>
          <w:rFonts w:ascii="Calibri" w:hAnsi="Calibri" w:cs="Calibri"/>
        </w:rPr>
        <w:t xml:space="preserve"> </w:t>
      </w:r>
      <w:r w:rsidRPr="001A7F57">
        <w:rPr>
          <w:rFonts w:ascii="Calibri" w:hAnsi="Calibri" w:cs="Calibri"/>
        </w:rPr>
        <w:t>501-08</w:t>
      </w:r>
      <w:r w:rsidRPr="001A7F57" w:rsidR="001A7F57">
        <w:rPr>
          <w:rFonts w:ascii="Calibri" w:hAnsi="Calibri" w:cs="Calibri"/>
        </w:rPr>
        <w:tab/>
        <w:t>Milieuraad</w:t>
      </w:r>
    </w:p>
    <w:p w:rsidRPr="001A7F57" w:rsidR="00A527BF" w:rsidP="00A527BF" w:rsidRDefault="001A7F57" w14:paraId="5AFB6C2D" w14:textId="327E65EC">
      <w:pPr>
        <w:rPr>
          <w:rFonts w:ascii="Calibri" w:hAnsi="Calibri" w:cs="Calibri"/>
        </w:rPr>
      </w:pPr>
      <w:r w:rsidRPr="001A7F57">
        <w:rPr>
          <w:rFonts w:ascii="Calibri" w:hAnsi="Calibri" w:cs="Calibri"/>
        </w:rPr>
        <w:t xml:space="preserve">Nr. </w:t>
      </w:r>
      <w:r w:rsidRPr="001A7F57" w:rsidR="00A527BF">
        <w:rPr>
          <w:rFonts w:ascii="Calibri" w:hAnsi="Calibri" w:cs="Calibri"/>
        </w:rPr>
        <w:t>971</w:t>
      </w:r>
      <w:r w:rsidRPr="001A7F57">
        <w:rPr>
          <w:rFonts w:ascii="Calibri" w:hAnsi="Calibri" w:cs="Calibri"/>
        </w:rPr>
        <w:tab/>
      </w:r>
      <w:r w:rsidRPr="001A7F57">
        <w:rPr>
          <w:rFonts w:ascii="Calibri" w:hAnsi="Calibri" w:cs="Calibri"/>
        </w:rPr>
        <w:tab/>
        <w:t>Brief van de minister van Klimaat en Groene Groei</w:t>
      </w:r>
    </w:p>
    <w:p w:rsidRPr="001A7F57" w:rsidR="001A7F57" w:rsidP="00A527BF" w:rsidRDefault="001A7F57" w14:paraId="72887920" w14:textId="781DE641">
      <w:pPr>
        <w:rPr>
          <w:rFonts w:ascii="Calibri" w:hAnsi="Calibri" w:cs="Calibri"/>
        </w:rPr>
      </w:pPr>
      <w:r w:rsidRPr="001A7F57">
        <w:rPr>
          <w:rFonts w:ascii="Calibri" w:hAnsi="Calibri" w:cs="Calibri"/>
        </w:rPr>
        <w:t>Aan de Voorzitter van de Tweede Kamer der Staten-Generaal</w:t>
      </w:r>
    </w:p>
    <w:p w:rsidRPr="001A7F57" w:rsidR="001A7F57" w:rsidP="00A527BF" w:rsidRDefault="001A7F57" w14:paraId="4ECA226A" w14:textId="72DBE5A0">
      <w:pPr>
        <w:rPr>
          <w:rFonts w:ascii="Calibri" w:hAnsi="Calibri" w:cs="Calibri"/>
        </w:rPr>
      </w:pPr>
      <w:r w:rsidRPr="001A7F57">
        <w:rPr>
          <w:rFonts w:ascii="Calibri" w:hAnsi="Calibri" w:cs="Calibri"/>
        </w:rPr>
        <w:t>Den Haag, 17 december 2024</w:t>
      </w:r>
    </w:p>
    <w:p w:rsidRPr="001A7F57" w:rsidR="00A527BF" w:rsidP="00A527BF" w:rsidRDefault="00A527BF" w14:paraId="32956C5E" w14:textId="77777777">
      <w:pPr>
        <w:rPr>
          <w:rFonts w:ascii="Calibri" w:hAnsi="Calibri" w:cs="Calibri"/>
        </w:rPr>
      </w:pPr>
    </w:p>
    <w:p w:rsidRPr="001A7F57" w:rsidR="00A527BF" w:rsidP="00A527BF" w:rsidRDefault="00A527BF" w14:paraId="7A71F1C8" w14:textId="77777777">
      <w:pPr>
        <w:rPr>
          <w:rFonts w:ascii="Calibri" w:hAnsi="Calibri" w:cs="Calibri"/>
        </w:rPr>
      </w:pPr>
      <w:r w:rsidRPr="001A7F57">
        <w:rPr>
          <w:rFonts w:ascii="Calibri" w:hAnsi="Calibri" w:cs="Calibri"/>
        </w:rPr>
        <w:t>Hierbij stuurt het kabinet de Kamer een non paper dat namens Nederland ingebracht wordt in de Green Growth Group voorafgaand aan de Milieuraad op 17 december, zoals toegezegd in het debat van 5 december jl. (TZ202412-070).</w:t>
      </w:r>
    </w:p>
    <w:p w:rsidRPr="001A7F57" w:rsidR="00A527BF" w:rsidP="00A527BF" w:rsidRDefault="00A527BF" w14:paraId="00557408" w14:textId="77777777">
      <w:pPr>
        <w:rPr>
          <w:rFonts w:ascii="Calibri" w:hAnsi="Calibri" w:cs="Calibri"/>
        </w:rPr>
      </w:pPr>
    </w:p>
    <w:p w:rsidRPr="001A7F57" w:rsidR="00A527BF" w:rsidP="00A527BF" w:rsidRDefault="00A527BF" w14:paraId="627E8080" w14:textId="33986A28">
      <w:pPr>
        <w:rPr>
          <w:rFonts w:ascii="Calibri" w:hAnsi="Calibri" w:cs="Calibri"/>
        </w:rPr>
      </w:pPr>
      <w:r w:rsidRPr="001A7F57">
        <w:rPr>
          <w:rFonts w:ascii="Calibri" w:hAnsi="Calibri" w:cs="Calibri"/>
        </w:rPr>
        <w:t>Het non paper bevat uitgangspunten voor de nieuwe Europese Commissie om EU-breed fossiele brandstofsubsidies in kaart te brengen en verantwoord af te bouwen, conform de afspraken uit het regeerprogramma. De hoofdlijnen van de kabinetsinzet in EU en internationaal verband zijn geschetst in de brief die op 3</w:t>
      </w:r>
      <w:r w:rsidRPr="001A7F57" w:rsidR="001A7F57">
        <w:rPr>
          <w:rFonts w:ascii="Calibri" w:hAnsi="Calibri" w:cs="Calibri"/>
        </w:rPr>
        <w:t> </w:t>
      </w:r>
      <w:r w:rsidRPr="001A7F57">
        <w:rPr>
          <w:rFonts w:ascii="Calibri" w:hAnsi="Calibri" w:cs="Calibri"/>
        </w:rPr>
        <w:t>december jl. naar de Kamer is gestuurd (Kamerstuk 32813-1425).</w:t>
      </w:r>
    </w:p>
    <w:p w:rsidRPr="001A7F57" w:rsidR="00A527BF" w:rsidP="00A527BF" w:rsidRDefault="00A527BF" w14:paraId="2A14A0EB" w14:textId="77777777">
      <w:pPr>
        <w:rPr>
          <w:rFonts w:ascii="Calibri" w:hAnsi="Calibri" w:cs="Calibri"/>
        </w:rPr>
      </w:pPr>
    </w:p>
    <w:p w:rsidRPr="001A7F57" w:rsidR="00A527BF" w:rsidP="00A527BF" w:rsidRDefault="00A527BF" w14:paraId="746E18DB" w14:textId="77777777">
      <w:pPr>
        <w:rPr>
          <w:rFonts w:ascii="Calibri" w:hAnsi="Calibri" w:cs="Calibri"/>
        </w:rPr>
      </w:pPr>
      <w:r w:rsidRPr="001A7F57">
        <w:rPr>
          <w:rFonts w:ascii="Calibri" w:hAnsi="Calibri" w:cs="Calibri"/>
        </w:rPr>
        <w:t xml:space="preserve">Bij het aanbieden van het verslag van de Milieuraad zal het kabinet tevens terugkoppeling geven van de gesprekken en marge van de Milieuraad op basis van bijgevoegd non paper. </w:t>
      </w:r>
    </w:p>
    <w:p w:rsidRPr="001A7F57" w:rsidR="00A527BF" w:rsidP="00A527BF" w:rsidRDefault="00A527BF" w14:paraId="3EBC8052" w14:textId="77777777">
      <w:pPr>
        <w:rPr>
          <w:rFonts w:ascii="Calibri" w:hAnsi="Calibri" w:cs="Calibri"/>
        </w:rPr>
      </w:pPr>
    </w:p>
    <w:p w:rsidRPr="001A7F57" w:rsidR="001A7F57" w:rsidP="001A7F57" w:rsidRDefault="001A7F57" w14:paraId="206A419F" w14:textId="1740E73B">
      <w:pPr>
        <w:pStyle w:val="Geenafstand"/>
        <w:rPr>
          <w:rFonts w:ascii="Calibri" w:hAnsi="Calibri" w:cs="Calibri"/>
        </w:rPr>
      </w:pPr>
      <w:r w:rsidRPr="001A7F57">
        <w:rPr>
          <w:rFonts w:ascii="Calibri" w:hAnsi="Calibri" w:cs="Calibri"/>
        </w:rPr>
        <w:t>De m</w:t>
      </w:r>
      <w:r w:rsidRPr="001A7F57">
        <w:rPr>
          <w:rFonts w:ascii="Calibri" w:hAnsi="Calibri" w:cs="Calibri"/>
        </w:rPr>
        <w:t>inister van Klimaat en Groene Groei</w:t>
      </w:r>
      <w:r w:rsidRPr="001A7F57">
        <w:rPr>
          <w:rFonts w:ascii="Calibri" w:hAnsi="Calibri" w:cs="Calibri"/>
        </w:rPr>
        <w:t>,</w:t>
      </w:r>
    </w:p>
    <w:p w:rsidRPr="001A7F57" w:rsidR="00A527BF" w:rsidP="001A7F57" w:rsidRDefault="00A527BF" w14:paraId="70E89BB0" w14:textId="7EDE4DE1">
      <w:pPr>
        <w:pStyle w:val="Geenafstand"/>
        <w:rPr>
          <w:rFonts w:ascii="Calibri" w:hAnsi="Calibri" w:cs="Calibri"/>
        </w:rPr>
      </w:pPr>
      <w:r w:rsidRPr="001A7F57">
        <w:rPr>
          <w:rFonts w:ascii="Calibri" w:hAnsi="Calibri" w:cs="Calibri"/>
        </w:rPr>
        <w:t>S</w:t>
      </w:r>
      <w:r w:rsidRPr="001A7F57" w:rsidR="001A7F57">
        <w:rPr>
          <w:rFonts w:ascii="Calibri" w:hAnsi="Calibri" w:cs="Calibri"/>
        </w:rPr>
        <w:t>.T.M.</w:t>
      </w:r>
      <w:r w:rsidRPr="001A7F57">
        <w:rPr>
          <w:rFonts w:ascii="Calibri" w:hAnsi="Calibri" w:cs="Calibri"/>
        </w:rPr>
        <w:t xml:space="preserve"> Hermans</w:t>
      </w:r>
    </w:p>
    <w:p w:rsidRPr="001A7F57" w:rsidR="00377B24" w:rsidRDefault="00377B24" w14:paraId="1819E285" w14:textId="77777777">
      <w:pPr>
        <w:rPr>
          <w:rFonts w:ascii="Calibri" w:hAnsi="Calibri" w:cs="Calibri"/>
        </w:rPr>
      </w:pPr>
    </w:p>
    <w:sectPr w:rsidRPr="001A7F57" w:rsidR="00377B24" w:rsidSect="00A527B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67562" w14:textId="77777777" w:rsidR="00A527BF" w:rsidRDefault="00A527BF" w:rsidP="00A527BF">
      <w:pPr>
        <w:spacing w:after="0" w:line="240" w:lineRule="auto"/>
      </w:pPr>
      <w:r>
        <w:separator/>
      </w:r>
    </w:p>
  </w:endnote>
  <w:endnote w:type="continuationSeparator" w:id="0">
    <w:p w14:paraId="5DEC746C" w14:textId="77777777" w:rsidR="00A527BF" w:rsidRDefault="00A527BF" w:rsidP="00A52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FBA26" w14:textId="77777777" w:rsidR="00A527BF" w:rsidRPr="00A527BF" w:rsidRDefault="00A527BF" w:rsidP="00A527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B780C" w14:textId="77777777" w:rsidR="00A527BF" w:rsidRPr="00A527BF" w:rsidRDefault="00A527BF" w:rsidP="00A527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FF665" w14:textId="77777777" w:rsidR="00A527BF" w:rsidRPr="00A527BF" w:rsidRDefault="00A527BF" w:rsidP="00A527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6CB1A" w14:textId="77777777" w:rsidR="00A527BF" w:rsidRDefault="00A527BF" w:rsidP="00A527BF">
      <w:pPr>
        <w:spacing w:after="0" w:line="240" w:lineRule="auto"/>
      </w:pPr>
      <w:r>
        <w:separator/>
      </w:r>
    </w:p>
  </w:footnote>
  <w:footnote w:type="continuationSeparator" w:id="0">
    <w:p w14:paraId="49A13761" w14:textId="77777777" w:rsidR="00A527BF" w:rsidRDefault="00A527BF" w:rsidP="00A52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AE066" w14:textId="77777777" w:rsidR="00A527BF" w:rsidRPr="00A527BF" w:rsidRDefault="00A527BF" w:rsidP="00A527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A2C20" w14:textId="77777777" w:rsidR="00A527BF" w:rsidRPr="00A527BF" w:rsidRDefault="00A527BF" w:rsidP="00A527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0E045" w14:textId="77777777" w:rsidR="00A527BF" w:rsidRPr="00A527BF" w:rsidRDefault="00A527BF" w:rsidP="00A527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7BF"/>
    <w:rsid w:val="00105BAA"/>
    <w:rsid w:val="001A7F57"/>
    <w:rsid w:val="00377B24"/>
    <w:rsid w:val="00A527BF"/>
    <w:rsid w:val="00BE72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CED4"/>
  <w15:chartTrackingRefBased/>
  <w15:docId w15:val="{EBFD005D-BFCC-4537-A5CB-A7E12E6A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2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2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27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27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27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27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27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27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27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27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27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27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27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27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27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27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27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27BF"/>
    <w:rPr>
      <w:rFonts w:eastAsiaTheme="majorEastAsia" w:cstheme="majorBidi"/>
      <w:color w:val="272727" w:themeColor="text1" w:themeTint="D8"/>
    </w:rPr>
  </w:style>
  <w:style w:type="paragraph" w:styleId="Titel">
    <w:name w:val="Title"/>
    <w:basedOn w:val="Standaard"/>
    <w:next w:val="Standaard"/>
    <w:link w:val="TitelChar"/>
    <w:uiPriority w:val="10"/>
    <w:qFormat/>
    <w:rsid w:val="00A52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27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27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27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27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27BF"/>
    <w:rPr>
      <w:i/>
      <w:iCs/>
      <w:color w:val="404040" w:themeColor="text1" w:themeTint="BF"/>
    </w:rPr>
  </w:style>
  <w:style w:type="paragraph" w:styleId="Lijstalinea">
    <w:name w:val="List Paragraph"/>
    <w:basedOn w:val="Standaard"/>
    <w:uiPriority w:val="34"/>
    <w:qFormat/>
    <w:rsid w:val="00A527BF"/>
    <w:pPr>
      <w:ind w:left="720"/>
      <w:contextualSpacing/>
    </w:pPr>
  </w:style>
  <w:style w:type="character" w:styleId="Intensievebenadrukking">
    <w:name w:val="Intense Emphasis"/>
    <w:basedOn w:val="Standaardalinea-lettertype"/>
    <w:uiPriority w:val="21"/>
    <w:qFormat/>
    <w:rsid w:val="00A527BF"/>
    <w:rPr>
      <w:i/>
      <w:iCs/>
      <w:color w:val="0F4761" w:themeColor="accent1" w:themeShade="BF"/>
    </w:rPr>
  </w:style>
  <w:style w:type="paragraph" w:styleId="Duidelijkcitaat">
    <w:name w:val="Intense Quote"/>
    <w:basedOn w:val="Standaard"/>
    <w:next w:val="Standaard"/>
    <w:link w:val="DuidelijkcitaatChar"/>
    <w:uiPriority w:val="30"/>
    <w:qFormat/>
    <w:rsid w:val="00A52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27BF"/>
    <w:rPr>
      <w:i/>
      <w:iCs/>
      <w:color w:val="0F4761" w:themeColor="accent1" w:themeShade="BF"/>
    </w:rPr>
  </w:style>
  <w:style w:type="character" w:styleId="Intensieveverwijzing">
    <w:name w:val="Intense Reference"/>
    <w:basedOn w:val="Standaardalinea-lettertype"/>
    <w:uiPriority w:val="32"/>
    <w:qFormat/>
    <w:rsid w:val="00A527BF"/>
    <w:rPr>
      <w:b/>
      <w:bCs/>
      <w:smallCaps/>
      <w:color w:val="0F4761" w:themeColor="accent1" w:themeShade="BF"/>
      <w:spacing w:val="5"/>
    </w:rPr>
  </w:style>
  <w:style w:type="paragraph" w:styleId="Koptekst">
    <w:name w:val="header"/>
    <w:basedOn w:val="Standaard"/>
    <w:link w:val="KoptekstChar1"/>
    <w:rsid w:val="00A527B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527BF"/>
  </w:style>
  <w:style w:type="paragraph" w:styleId="Voettekst">
    <w:name w:val="footer"/>
    <w:basedOn w:val="Standaard"/>
    <w:link w:val="VoettekstChar1"/>
    <w:rsid w:val="00A527B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527BF"/>
  </w:style>
  <w:style w:type="paragraph" w:customStyle="1" w:styleId="Huisstijl-Adres">
    <w:name w:val="Huisstijl-Adres"/>
    <w:basedOn w:val="Standaard"/>
    <w:link w:val="Huisstijl-AdresChar"/>
    <w:rsid w:val="00A527B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527BF"/>
    <w:rPr>
      <w:rFonts w:ascii="Verdana" w:hAnsi="Verdana"/>
      <w:noProof/>
      <w:sz w:val="13"/>
      <w:szCs w:val="24"/>
      <w:lang w:eastAsia="nl-NL"/>
    </w:rPr>
  </w:style>
  <w:style w:type="paragraph" w:customStyle="1" w:styleId="Huisstijl-Gegeven">
    <w:name w:val="Huisstijl-Gegeven"/>
    <w:basedOn w:val="Standaard"/>
    <w:link w:val="Huisstijl-GegevenCharChar"/>
    <w:rsid w:val="00A527B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527B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527B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527B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527BF"/>
    <w:pPr>
      <w:spacing w:after="0"/>
    </w:pPr>
    <w:rPr>
      <w:b/>
    </w:rPr>
  </w:style>
  <w:style w:type="paragraph" w:customStyle="1" w:styleId="Huisstijl-Paginanummering">
    <w:name w:val="Huisstijl-Paginanummering"/>
    <w:basedOn w:val="Standaard"/>
    <w:rsid w:val="00A527B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527BF"/>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A527B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527BF"/>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1A7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153</ap:Words>
  <ap:Characters>844</ap:Characters>
  <ap:DocSecurity>0</ap:DocSecurity>
  <ap:Lines>7</ap:Lines>
  <ap:Paragraphs>1</ap:Paragraphs>
  <ap:ScaleCrop>false</ap:ScaleCrop>
  <ap:LinksUpToDate>false</ap:LinksUpToDate>
  <ap:CharactersWithSpaces>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2024-12-18T14:45:00.0000000Z</dcterms:created>
  <dcterms:modified xsi:type="dcterms:W3CDTF">2024-12-18T14:45:00.0000000Z</dcterms:modified>
  <version/>
  <category/>
</coreProperties>
</file>