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2807" w:rsidR="00CD2807" w:rsidP="00CD2807" w:rsidRDefault="00CD2807" w14:paraId="17AE5B61" w14:textId="3D4527C5">
      <w:r w:rsidRPr="00CD2807">
        <w:rPr>
          <w:b/>
          <w:bCs/>
        </w:rPr>
        <w:t>Van:</w:t>
      </w:r>
      <w:r w:rsidRPr="00CD2807">
        <w:t xml:space="preserve"> Jongen, Neele  </w:t>
      </w:r>
      <w:r w:rsidRPr="00CD2807">
        <w:br/>
      </w:r>
      <w:r w:rsidRPr="00CD2807">
        <w:rPr>
          <w:b/>
          <w:bCs/>
        </w:rPr>
        <w:t>Verzonden:</w:t>
      </w:r>
      <w:r w:rsidRPr="00CD2807">
        <w:t xml:space="preserve"> dinsdag 17 december 2024 13:06</w:t>
      </w:r>
      <w:r w:rsidRPr="00CD2807">
        <w:br/>
      </w:r>
      <w:r w:rsidRPr="00CD2807">
        <w:rPr>
          <w:b/>
          <w:bCs/>
        </w:rPr>
        <w:t>Aan:</w:t>
      </w:r>
      <w:r w:rsidRPr="00CD2807">
        <w:t xml:space="preserve"> Commissie VWS </w:t>
      </w:r>
      <w:r w:rsidRPr="00CD2807">
        <w:t xml:space="preserve"> </w:t>
      </w:r>
      <w:r w:rsidRPr="00CD2807">
        <w:br/>
      </w:r>
      <w:r w:rsidRPr="00CD2807">
        <w:rPr>
          <w:b/>
          <w:bCs/>
        </w:rPr>
        <w:t>CC:</w:t>
      </w:r>
      <w:r w:rsidRPr="00CD2807">
        <w:t xml:space="preserve"> Paulusma, W. (Wieke)</w:t>
      </w:r>
      <w:r w:rsidRPr="00CD2807">
        <w:br/>
      </w:r>
      <w:r w:rsidRPr="00CD2807">
        <w:rPr>
          <w:b/>
          <w:bCs/>
        </w:rPr>
        <w:t>Onderwerp:</w:t>
      </w:r>
      <w:r w:rsidRPr="00CD2807">
        <w:t xml:space="preserve"> Verzoek tot starten e-mailprocedure informatieverzoek minister VWS voor CD Arbeidsmarktbeleid</w:t>
      </w:r>
    </w:p>
    <w:p w:rsidRPr="00CD2807" w:rsidR="00CD2807" w:rsidP="00CD2807" w:rsidRDefault="00CD2807" w14:paraId="16F458FB" w14:textId="77777777"/>
    <w:p w:rsidRPr="00CD2807" w:rsidR="00CD2807" w:rsidP="00CD2807" w:rsidRDefault="00CD2807" w14:paraId="37064643" w14:textId="77777777">
      <w:r w:rsidRPr="00CD2807">
        <w:t xml:space="preserve">Beste griffie, </w:t>
      </w:r>
    </w:p>
    <w:p w:rsidRPr="00CD2807" w:rsidR="00CD2807" w:rsidP="00CD2807" w:rsidRDefault="00CD2807" w14:paraId="06C25135" w14:textId="77777777">
      <w:r w:rsidRPr="00CD2807">
        <w:t> </w:t>
      </w:r>
    </w:p>
    <w:p w:rsidRPr="00CD2807" w:rsidR="00CD2807" w:rsidP="00CD2807" w:rsidRDefault="00CD2807" w14:paraId="67B22210" w14:textId="77777777">
      <w:r w:rsidRPr="00CD2807">
        <w:t>Graag wil ik een e-mailprocedure starten namens Wieke Paulusma (D66) met een informatieverzoek aan de minister van VWS ten aanzien van de bezuinigingen op VWS die voortkomen uit de dekking voor de OCW-begroting. Wij vragen om een brief waarin ten minste aan bod komt 1) op welke wijze de minister van VWS betrokken was bij de onderhandeling over de dekking voor het amendement op de OCW-begroting, 2) met wie en wanneer zij contact heeft gehad over de dekking voor de OCW-begroting, 3) welke informatie de minister van VWS heeft ontvangen voor het sluiten van de ‘deal’ en 4) welke informatie aan de onderhandelende partijen is verstrekt m.b.t. de bezuinigingen op VWS vanuit het ministerie van financiën, respectievelijk het ministerie van VWS, 5) hoe de ombuiging er precies uitziet en op welke delen van de verpleegkundige- en andere zorgprofessionals (vervolg) opleidingen bezuinigd gaat worden.</w:t>
      </w:r>
    </w:p>
    <w:p w:rsidRPr="00CD2807" w:rsidR="00CD2807" w:rsidP="00CD2807" w:rsidRDefault="00CD2807" w14:paraId="37D1A86A" w14:textId="77777777">
      <w:r w:rsidRPr="00CD2807">
        <w:t> </w:t>
      </w:r>
    </w:p>
    <w:p w:rsidRPr="00CD2807" w:rsidR="00CD2807" w:rsidP="00CD2807" w:rsidRDefault="00CD2807" w14:paraId="0136B3DE" w14:textId="77777777">
      <w:r w:rsidRPr="00CD2807">
        <w:t>Graag ontvangen wij deze brief voor aanvang van het CD Arbeidsmarktbeleid in de zorg.</w:t>
      </w:r>
    </w:p>
    <w:p w:rsidRPr="00CD2807" w:rsidR="00CD2807" w:rsidP="00CD2807" w:rsidRDefault="00CD2807" w14:paraId="2A9EF875" w14:textId="77777777"/>
    <w:p w:rsidRPr="00CD2807" w:rsidR="00CD2807" w:rsidP="00CD2807" w:rsidRDefault="00CD2807" w14:paraId="2FAE6BCF" w14:textId="77777777">
      <w:r w:rsidRPr="00CD2807">
        <w:t>Hartelijke groet,</w:t>
      </w:r>
    </w:p>
    <w:p w:rsidRPr="00CD2807" w:rsidR="00CD2807" w:rsidP="00CD2807" w:rsidRDefault="00CD2807" w14:paraId="062A9155" w14:textId="640D9D71">
      <w:r w:rsidRPr="00CD2807">
        <w:t>Neele Jongen</w:t>
      </w:r>
    </w:p>
    <w:p w:rsidRPr="00CD2807" w:rsidR="00CD2807" w:rsidP="00CD2807" w:rsidRDefault="00CD2807" w14:paraId="2A16163D" w14:textId="77777777">
      <w:r w:rsidRPr="00CD2807">
        <w:t xml:space="preserve">Senior beleidsmedewerker Tweede Kamerfractie D66 </w:t>
      </w:r>
      <w:r w:rsidRPr="00CD2807">
        <w:br/>
        <w:t>VWS</w:t>
      </w:r>
      <w:r w:rsidRPr="00CD2807">
        <w:br/>
        <w:t>Tweede Kamer der Staten-Generaal</w:t>
      </w:r>
    </w:p>
    <w:p w:rsidR="000051C4" w:rsidRDefault="000051C4" w14:paraId="2A3A4EDF" w14:textId="77777777"/>
    <w:sectPr w:rsidR="000051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B0"/>
    <w:rsid w:val="000051C4"/>
    <w:rsid w:val="00024F73"/>
    <w:rsid w:val="00C0648A"/>
    <w:rsid w:val="00C3602A"/>
    <w:rsid w:val="00CD2807"/>
    <w:rsid w:val="00F03C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331C"/>
  <w15:chartTrackingRefBased/>
  <w15:docId w15:val="{41218C81-2082-410A-AD1A-A4011DA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3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3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3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3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CB0"/>
    <w:rPr>
      <w:rFonts w:eastAsiaTheme="majorEastAsia" w:cstheme="majorBidi"/>
      <w:color w:val="272727" w:themeColor="text1" w:themeTint="D8"/>
    </w:rPr>
  </w:style>
  <w:style w:type="paragraph" w:styleId="Titel">
    <w:name w:val="Title"/>
    <w:basedOn w:val="Standaard"/>
    <w:next w:val="Standaard"/>
    <w:link w:val="TitelChar"/>
    <w:uiPriority w:val="10"/>
    <w:qFormat/>
    <w:rsid w:val="00F0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CB0"/>
    <w:rPr>
      <w:i/>
      <w:iCs/>
      <w:color w:val="404040" w:themeColor="text1" w:themeTint="BF"/>
    </w:rPr>
  </w:style>
  <w:style w:type="paragraph" w:styleId="Lijstalinea">
    <w:name w:val="List Paragraph"/>
    <w:basedOn w:val="Standaard"/>
    <w:uiPriority w:val="34"/>
    <w:qFormat/>
    <w:rsid w:val="00F03CB0"/>
    <w:pPr>
      <w:ind w:left="720"/>
      <w:contextualSpacing/>
    </w:pPr>
  </w:style>
  <w:style w:type="character" w:styleId="Intensievebenadrukking">
    <w:name w:val="Intense Emphasis"/>
    <w:basedOn w:val="Standaardalinea-lettertype"/>
    <w:uiPriority w:val="21"/>
    <w:qFormat/>
    <w:rsid w:val="00F03CB0"/>
    <w:rPr>
      <w:i/>
      <w:iCs/>
      <w:color w:val="0F4761" w:themeColor="accent1" w:themeShade="BF"/>
    </w:rPr>
  </w:style>
  <w:style w:type="paragraph" w:styleId="Duidelijkcitaat">
    <w:name w:val="Intense Quote"/>
    <w:basedOn w:val="Standaard"/>
    <w:next w:val="Standaard"/>
    <w:link w:val="DuidelijkcitaatChar"/>
    <w:uiPriority w:val="30"/>
    <w:qFormat/>
    <w:rsid w:val="00F03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CB0"/>
    <w:rPr>
      <w:i/>
      <w:iCs/>
      <w:color w:val="0F4761" w:themeColor="accent1" w:themeShade="BF"/>
    </w:rPr>
  </w:style>
  <w:style w:type="character" w:styleId="Intensieveverwijzing">
    <w:name w:val="Intense Reference"/>
    <w:basedOn w:val="Standaardalinea-lettertype"/>
    <w:uiPriority w:val="32"/>
    <w:qFormat/>
    <w:rsid w:val="00F03C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8991">
      <w:bodyDiv w:val="1"/>
      <w:marLeft w:val="0"/>
      <w:marRight w:val="0"/>
      <w:marTop w:val="0"/>
      <w:marBottom w:val="0"/>
      <w:divBdr>
        <w:top w:val="none" w:sz="0" w:space="0" w:color="auto"/>
        <w:left w:val="none" w:sz="0" w:space="0" w:color="auto"/>
        <w:bottom w:val="none" w:sz="0" w:space="0" w:color="auto"/>
        <w:right w:val="none" w:sz="0" w:space="0" w:color="auto"/>
      </w:divBdr>
    </w:div>
    <w:div w:id="5832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206</ap:Words>
  <ap:Characters>1135</ap:Characters>
  <ap:DocSecurity>0</ap:DocSecurity>
  <ap:Lines>9</ap:Lines>
  <ap:Paragraphs>2</ap:Paragraphs>
  <ap:ScaleCrop>false</ap:ScaleCrop>
  <ap:LinksUpToDate>false</ap:LinksUpToDate>
  <ap:CharactersWithSpaces>1339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2024-12-17T12:56:00.0000000Z</dcterms:created>
  <dcterms:modified xsi:type="dcterms:W3CDTF">2024-12-17T12:56:00.0000000Z</dcterms:modified>
  <version/>
  <category/>
</coreProperties>
</file>